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EE" w:rsidRPr="002E5EEE" w:rsidRDefault="002E5EEE" w:rsidP="002E5EEE">
      <w:pPr>
        <w:spacing w:after="0" w:line="240" w:lineRule="auto"/>
        <w:textAlignment w:val="top"/>
        <w:rPr>
          <w:rFonts w:ascii="Arial" w:eastAsia="Times New Roman" w:hAnsi="Arial" w:cs="Arial"/>
          <w:b/>
          <w:bCs/>
          <w:color w:val="78A951"/>
          <w:sz w:val="23"/>
          <w:szCs w:val="23"/>
          <w:lang w:eastAsia="en-SG"/>
        </w:rPr>
      </w:pPr>
      <w:r w:rsidRPr="002E5EEE">
        <w:rPr>
          <w:rFonts w:ascii="Arial" w:eastAsia="Times New Roman" w:hAnsi="Arial" w:cs="Arial"/>
          <w:b/>
          <w:bCs/>
          <w:color w:val="78A951"/>
          <w:sz w:val="23"/>
          <w:szCs w:val="23"/>
          <w:lang w:eastAsia="en-SG"/>
        </w:rPr>
        <w:t>  View IFT /PQ / REOI / RFP Notice Details</w:t>
      </w:r>
    </w:p>
    <w:p w:rsidR="002E5EEE" w:rsidRPr="002E5EEE" w:rsidRDefault="002E5EEE" w:rsidP="002E5EEE">
      <w:pPr>
        <w:pBdr>
          <w:bottom w:val="single" w:sz="6" w:space="1" w:color="auto"/>
        </w:pBdr>
        <w:spacing w:after="0" w:line="240" w:lineRule="auto"/>
        <w:jc w:val="center"/>
        <w:rPr>
          <w:rFonts w:ascii="Arial" w:eastAsia="Times New Roman" w:hAnsi="Arial" w:cs="Arial"/>
          <w:vanish/>
          <w:sz w:val="16"/>
          <w:szCs w:val="16"/>
          <w:lang w:eastAsia="en-SG"/>
        </w:rPr>
      </w:pPr>
      <w:r w:rsidRPr="002E5EEE">
        <w:rPr>
          <w:rFonts w:ascii="Arial" w:eastAsia="Times New Roman" w:hAnsi="Arial" w:cs="Arial"/>
          <w:vanish/>
          <w:sz w:val="16"/>
          <w:szCs w:val="16"/>
          <w:lang w:eastAsia="en-SG"/>
        </w:rPr>
        <w:t>Top of Form</w:t>
      </w:r>
    </w:p>
    <w:tbl>
      <w:tblPr>
        <w:tblW w:w="5000" w:type="pct"/>
        <w:tblCellSpacing w:w="60" w:type="dxa"/>
        <w:tblCellMar>
          <w:left w:w="0" w:type="dxa"/>
          <w:right w:w="0" w:type="dxa"/>
        </w:tblCellMar>
        <w:tblLook w:val="04A0" w:firstRow="1" w:lastRow="0" w:firstColumn="1" w:lastColumn="0" w:noHBand="0" w:noVBand="1"/>
      </w:tblPr>
      <w:tblGrid>
        <w:gridCol w:w="2171"/>
        <w:gridCol w:w="2573"/>
        <w:gridCol w:w="2111"/>
        <w:gridCol w:w="2171"/>
      </w:tblGrid>
      <w:tr w:rsidR="002E5EEE" w:rsidRPr="002E5EEE" w:rsidTr="002E5EEE">
        <w:trPr>
          <w:tblCellSpacing w:w="60" w:type="dxa"/>
        </w:trPr>
        <w:tc>
          <w:tcPr>
            <w:tcW w:w="1250" w:type="pct"/>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Ministry :</w:t>
            </w:r>
          </w:p>
        </w:tc>
        <w:tc>
          <w:tcPr>
            <w:tcW w:w="1250" w:type="pct"/>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Ministry of Housing and Public Works</w:t>
            </w:r>
          </w:p>
        </w:tc>
        <w:tc>
          <w:tcPr>
            <w:tcW w:w="1250" w:type="pct"/>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Division :</w:t>
            </w:r>
          </w:p>
        </w:tc>
        <w:tc>
          <w:tcPr>
            <w:tcW w:w="1250" w:type="pct"/>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Organization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Public Works Department (PWD)</w:t>
            </w:r>
          </w:p>
        </w:tc>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Procuring Entity Name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PWD EM Division-1, Dhaka</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Procuring Entity Code :</w:t>
            </w:r>
          </w:p>
        </w:tc>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p>
        </w:tc>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Procuring Entity District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Dhaka</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Procurement Nature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Goods</w:t>
            </w:r>
          </w:p>
        </w:tc>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Procurement Type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NCT</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Event Type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TENDER</w:t>
            </w:r>
          </w:p>
        </w:tc>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Invitation for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Tender - Single Lot</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Invitation Reference No.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25.36.0000.510.00.012.20/959</w:t>
            </w:r>
          </w:p>
        </w:tc>
        <w:tc>
          <w:tcPr>
            <w:tcW w:w="0" w:type="auto"/>
            <w:vAlign w:val="center"/>
            <w:hideMark/>
          </w:tcPr>
          <w:p w:rsidR="002E5EEE" w:rsidRPr="002E5EEE" w:rsidRDefault="002E5EEE" w:rsidP="002E5EEE">
            <w:pPr>
              <w:spacing w:after="0" w:line="285" w:lineRule="atLeast"/>
              <w:rPr>
                <w:rFonts w:ascii="Times New Roman" w:eastAsia="Times New Roman" w:hAnsi="Times New Roman" w:cs="Times New Roman"/>
                <w:sz w:val="20"/>
                <w:szCs w:val="20"/>
                <w:lang w:eastAsia="en-SG"/>
              </w:rPr>
            </w:pPr>
          </w:p>
        </w:tc>
        <w:tc>
          <w:tcPr>
            <w:tcW w:w="0" w:type="auto"/>
            <w:vAlign w:val="center"/>
            <w:hideMark/>
          </w:tcPr>
          <w:p w:rsidR="002E5EEE" w:rsidRPr="002E5EEE" w:rsidRDefault="002E5EEE" w:rsidP="002E5EEE">
            <w:pPr>
              <w:spacing w:after="0" w:line="285" w:lineRule="atLeast"/>
              <w:rPr>
                <w:rFonts w:ascii="Times New Roman" w:eastAsia="Times New Roman" w:hAnsi="Times New Roman" w:cs="Times New Roman"/>
                <w:sz w:val="20"/>
                <w:szCs w:val="20"/>
                <w:lang w:eastAsia="en-SG"/>
              </w:rPr>
            </w:pP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App ID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165257</w:t>
            </w:r>
          </w:p>
        </w:tc>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Tender/Proposal ID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537168</w:t>
            </w:r>
          </w:p>
        </w:tc>
      </w:tr>
    </w:tbl>
    <w:p w:rsidR="002E5EEE" w:rsidRPr="002E5EEE" w:rsidRDefault="002E5EEE" w:rsidP="002E5EEE">
      <w:pPr>
        <w:shd w:val="clear" w:color="auto" w:fill="E4FAD0"/>
        <w:spacing w:after="0" w:line="240" w:lineRule="auto"/>
        <w:textAlignment w:val="top"/>
        <w:rPr>
          <w:rFonts w:ascii="Arial" w:eastAsia="Times New Roman" w:hAnsi="Arial" w:cs="Arial"/>
          <w:b/>
          <w:bCs/>
          <w:color w:val="333333"/>
          <w:sz w:val="21"/>
          <w:szCs w:val="21"/>
          <w:lang w:eastAsia="en-SG"/>
        </w:rPr>
      </w:pPr>
      <w:r w:rsidRPr="002E5EEE">
        <w:rPr>
          <w:rFonts w:ascii="Arial" w:eastAsia="Times New Roman" w:hAnsi="Arial" w:cs="Arial"/>
          <w:b/>
          <w:bCs/>
          <w:color w:val="333333"/>
          <w:sz w:val="21"/>
          <w:szCs w:val="21"/>
          <w:lang w:eastAsia="en-SG"/>
        </w:rPr>
        <w:t xml:space="preserve">Key Information and Funding </w:t>
      </w:r>
      <w:proofErr w:type="gramStart"/>
      <w:r w:rsidRPr="002E5EEE">
        <w:rPr>
          <w:rFonts w:ascii="Arial" w:eastAsia="Times New Roman" w:hAnsi="Arial" w:cs="Arial"/>
          <w:b/>
          <w:bCs/>
          <w:color w:val="333333"/>
          <w:sz w:val="21"/>
          <w:szCs w:val="21"/>
          <w:lang w:eastAsia="en-SG"/>
        </w:rPr>
        <w:t>Information :</w:t>
      </w:r>
      <w:proofErr w:type="gramEnd"/>
    </w:p>
    <w:tbl>
      <w:tblPr>
        <w:tblW w:w="5000" w:type="pct"/>
        <w:tblCellSpacing w:w="60" w:type="dxa"/>
        <w:tblCellMar>
          <w:left w:w="0" w:type="dxa"/>
          <w:right w:w="0" w:type="dxa"/>
        </w:tblCellMar>
        <w:tblLook w:val="04A0" w:firstRow="1" w:lastRow="0" w:firstColumn="1" w:lastColumn="0" w:noHBand="0" w:noVBand="1"/>
      </w:tblPr>
      <w:tblGrid>
        <w:gridCol w:w="2286"/>
        <w:gridCol w:w="2226"/>
        <w:gridCol w:w="2227"/>
        <w:gridCol w:w="2287"/>
      </w:tblGrid>
      <w:tr w:rsidR="002E5EEE" w:rsidRPr="002E5EEE" w:rsidTr="002E5EEE">
        <w:trPr>
          <w:tblCellSpacing w:w="60" w:type="dxa"/>
        </w:trPr>
        <w:tc>
          <w:tcPr>
            <w:tcW w:w="1250" w:type="pct"/>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Procurement Method :</w:t>
            </w:r>
          </w:p>
        </w:tc>
        <w:tc>
          <w:tcPr>
            <w:tcW w:w="1250" w:type="pct"/>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Open Tendering Method (OTM)</w:t>
            </w:r>
          </w:p>
        </w:tc>
        <w:tc>
          <w:tcPr>
            <w:tcW w:w="1250" w:type="pct"/>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Budget Type :</w:t>
            </w:r>
          </w:p>
        </w:tc>
        <w:tc>
          <w:tcPr>
            <w:tcW w:w="1250" w:type="pct"/>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Revenue</w:t>
            </w:r>
          </w:p>
        </w:tc>
      </w:tr>
      <w:tr w:rsidR="002E5EEE" w:rsidRPr="002E5EEE" w:rsidTr="002E5EEE">
        <w:trPr>
          <w:tblCellSpacing w:w="60" w:type="dxa"/>
        </w:trPr>
        <w:tc>
          <w:tcPr>
            <w:tcW w:w="1250" w:type="pct"/>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Source of Funds :</w:t>
            </w:r>
          </w:p>
        </w:tc>
        <w:tc>
          <w:tcPr>
            <w:tcW w:w="1250" w:type="pct"/>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Government</w:t>
            </w:r>
          </w:p>
        </w:tc>
        <w:tc>
          <w:tcPr>
            <w:tcW w:w="0" w:type="auto"/>
            <w:vAlign w:val="center"/>
            <w:hideMark/>
          </w:tcPr>
          <w:p w:rsidR="002E5EEE" w:rsidRPr="002E5EEE" w:rsidRDefault="002E5EEE" w:rsidP="002E5EEE">
            <w:pPr>
              <w:spacing w:after="0" w:line="285" w:lineRule="atLeast"/>
              <w:rPr>
                <w:rFonts w:ascii="Times New Roman" w:eastAsia="Times New Roman" w:hAnsi="Times New Roman" w:cs="Times New Roman"/>
                <w:sz w:val="20"/>
                <w:szCs w:val="20"/>
                <w:lang w:eastAsia="en-SG"/>
              </w:rPr>
            </w:pPr>
          </w:p>
        </w:tc>
        <w:tc>
          <w:tcPr>
            <w:tcW w:w="0" w:type="auto"/>
            <w:vAlign w:val="center"/>
            <w:hideMark/>
          </w:tcPr>
          <w:p w:rsidR="002E5EEE" w:rsidRPr="002E5EEE" w:rsidRDefault="002E5EEE" w:rsidP="002E5EEE">
            <w:pPr>
              <w:spacing w:after="0" w:line="285" w:lineRule="atLeast"/>
              <w:rPr>
                <w:rFonts w:ascii="Times New Roman" w:eastAsia="Times New Roman" w:hAnsi="Times New Roman" w:cs="Times New Roman"/>
                <w:sz w:val="20"/>
                <w:szCs w:val="20"/>
                <w:lang w:eastAsia="en-SG"/>
              </w:rPr>
            </w:pPr>
          </w:p>
        </w:tc>
      </w:tr>
    </w:tbl>
    <w:p w:rsidR="002E5EEE" w:rsidRPr="002E5EEE" w:rsidRDefault="002E5EEE" w:rsidP="002E5EEE">
      <w:pPr>
        <w:shd w:val="clear" w:color="auto" w:fill="E4FAD0"/>
        <w:spacing w:after="0" w:line="240" w:lineRule="auto"/>
        <w:textAlignment w:val="top"/>
        <w:rPr>
          <w:rFonts w:ascii="Arial" w:eastAsia="Times New Roman" w:hAnsi="Arial" w:cs="Arial"/>
          <w:b/>
          <w:bCs/>
          <w:color w:val="333333"/>
          <w:sz w:val="21"/>
          <w:szCs w:val="21"/>
          <w:lang w:eastAsia="en-SG"/>
        </w:rPr>
      </w:pPr>
      <w:r w:rsidRPr="002E5EEE">
        <w:rPr>
          <w:rFonts w:ascii="Arial" w:eastAsia="Times New Roman" w:hAnsi="Arial" w:cs="Arial"/>
          <w:b/>
          <w:bCs/>
          <w:color w:val="333333"/>
          <w:sz w:val="21"/>
          <w:szCs w:val="21"/>
          <w:lang w:eastAsia="en-SG"/>
        </w:rPr>
        <w:t xml:space="preserve">Particular </w:t>
      </w:r>
      <w:proofErr w:type="gramStart"/>
      <w:r w:rsidRPr="002E5EEE">
        <w:rPr>
          <w:rFonts w:ascii="Arial" w:eastAsia="Times New Roman" w:hAnsi="Arial" w:cs="Arial"/>
          <w:b/>
          <w:bCs/>
          <w:color w:val="333333"/>
          <w:sz w:val="21"/>
          <w:szCs w:val="21"/>
          <w:lang w:eastAsia="en-SG"/>
        </w:rPr>
        <w:t>Information :</w:t>
      </w:r>
      <w:proofErr w:type="gramEnd"/>
    </w:p>
    <w:tbl>
      <w:tblPr>
        <w:tblW w:w="5000" w:type="pct"/>
        <w:tblCellSpacing w:w="60" w:type="dxa"/>
        <w:tblCellMar>
          <w:left w:w="0" w:type="dxa"/>
          <w:right w:w="0" w:type="dxa"/>
        </w:tblCellMar>
        <w:tblLook w:val="04A0" w:firstRow="1" w:lastRow="0" w:firstColumn="1" w:lastColumn="0" w:noHBand="0" w:noVBand="1"/>
      </w:tblPr>
      <w:tblGrid>
        <w:gridCol w:w="2311"/>
        <w:gridCol w:w="2167"/>
        <w:gridCol w:w="2321"/>
        <w:gridCol w:w="2227"/>
      </w:tblGrid>
      <w:tr w:rsidR="002E5EEE" w:rsidRPr="002E5EEE" w:rsidTr="002E5EEE">
        <w:trPr>
          <w:tblCellSpacing w:w="60" w:type="dxa"/>
        </w:trPr>
        <w:tc>
          <w:tcPr>
            <w:tcW w:w="1250" w:type="pct"/>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Project Code :</w:t>
            </w:r>
          </w:p>
        </w:tc>
        <w:tc>
          <w:tcPr>
            <w:tcW w:w="1250" w:type="pct"/>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Not applicable</w:t>
            </w:r>
          </w:p>
        </w:tc>
        <w:tc>
          <w:tcPr>
            <w:tcW w:w="1250" w:type="pct"/>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Project Name :</w:t>
            </w:r>
          </w:p>
        </w:tc>
        <w:tc>
          <w:tcPr>
            <w:tcW w:w="1250" w:type="pct"/>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Not applicable</w:t>
            </w:r>
          </w:p>
        </w:tc>
      </w:tr>
      <w:tr w:rsidR="002E5EEE" w:rsidRPr="002E5EEE" w:rsidTr="002E5EEE">
        <w:trPr>
          <w:tblCellSpacing w:w="60" w:type="dxa"/>
        </w:trPr>
        <w:tc>
          <w:tcPr>
            <w:tcW w:w="1250" w:type="pct"/>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Tender/Proposal Package No. and Description :</w:t>
            </w:r>
          </w:p>
        </w:tc>
        <w:tc>
          <w:tcPr>
            <w:tcW w:w="3750" w:type="pct"/>
            <w:gridSpan w:val="3"/>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85/emdk1/sde2/ Installation of Generator</w:t>
            </w:r>
            <w:r w:rsidRPr="002E5EEE">
              <w:rPr>
                <w:rFonts w:ascii="Arial" w:eastAsia="Times New Roman" w:hAnsi="Arial" w:cs="Arial"/>
                <w:color w:val="6E6E6E"/>
                <w:sz w:val="18"/>
                <w:szCs w:val="18"/>
                <w:lang w:eastAsia="en-SG"/>
              </w:rPr>
              <w:br/>
              <w:t xml:space="preserve">Supply Installation of Generator i/c ancillary electric work at </w:t>
            </w:r>
            <w:proofErr w:type="spellStart"/>
            <w:r w:rsidRPr="002E5EEE">
              <w:rPr>
                <w:rFonts w:ascii="Arial" w:eastAsia="Times New Roman" w:hAnsi="Arial" w:cs="Arial"/>
                <w:color w:val="6E6E6E"/>
                <w:sz w:val="18"/>
                <w:szCs w:val="18"/>
                <w:lang w:eastAsia="en-SG"/>
              </w:rPr>
              <w:t>Gonobhaban</w:t>
            </w:r>
            <w:proofErr w:type="spellEnd"/>
            <w:r w:rsidRPr="002E5EEE">
              <w:rPr>
                <w:rFonts w:ascii="Arial" w:eastAsia="Times New Roman" w:hAnsi="Arial" w:cs="Arial"/>
                <w:color w:val="6E6E6E"/>
                <w:sz w:val="18"/>
                <w:szCs w:val="18"/>
                <w:lang w:eastAsia="en-SG"/>
              </w:rPr>
              <w:t xml:space="preserve"> </w:t>
            </w:r>
            <w:proofErr w:type="spellStart"/>
            <w:r w:rsidRPr="002E5EEE">
              <w:rPr>
                <w:rFonts w:ascii="Arial" w:eastAsia="Times New Roman" w:hAnsi="Arial" w:cs="Arial"/>
                <w:color w:val="6E6E6E"/>
                <w:sz w:val="18"/>
                <w:szCs w:val="18"/>
                <w:lang w:eastAsia="en-SG"/>
              </w:rPr>
              <w:t>Shere</w:t>
            </w:r>
            <w:proofErr w:type="spellEnd"/>
            <w:r w:rsidRPr="002E5EEE">
              <w:rPr>
                <w:rFonts w:ascii="Arial" w:eastAsia="Times New Roman" w:hAnsi="Arial" w:cs="Arial"/>
                <w:color w:val="6E6E6E"/>
                <w:sz w:val="18"/>
                <w:szCs w:val="18"/>
                <w:lang w:eastAsia="en-SG"/>
              </w:rPr>
              <w:t xml:space="preserve"> </w:t>
            </w:r>
            <w:proofErr w:type="spellStart"/>
            <w:r w:rsidRPr="002E5EEE">
              <w:rPr>
                <w:rFonts w:ascii="Arial" w:eastAsia="Times New Roman" w:hAnsi="Arial" w:cs="Arial"/>
                <w:color w:val="6E6E6E"/>
                <w:sz w:val="18"/>
                <w:szCs w:val="18"/>
                <w:lang w:eastAsia="en-SG"/>
              </w:rPr>
              <w:t>bangla</w:t>
            </w:r>
            <w:proofErr w:type="spellEnd"/>
            <w:r w:rsidRPr="002E5EEE">
              <w:rPr>
                <w:rFonts w:ascii="Arial" w:eastAsia="Times New Roman" w:hAnsi="Arial" w:cs="Arial"/>
                <w:color w:val="6E6E6E"/>
                <w:sz w:val="18"/>
                <w:szCs w:val="18"/>
                <w:lang w:eastAsia="en-SG"/>
              </w:rPr>
              <w:t xml:space="preserve"> </w:t>
            </w:r>
            <w:proofErr w:type="spellStart"/>
            <w:r w:rsidRPr="002E5EEE">
              <w:rPr>
                <w:rFonts w:ascii="Arial" w:eastAsia="Times New Roman" w:hAnsi="Arial" w:cs="Arial"/>
                <w:color w:val="6E6E6E"/>
                <w:sz w:val="18"/>
                <w:szCs w:val="18"/>
                <w:lang w:eastAsia="en-SG"/>
              </w:rPr>
              <w:t>nagar</w:t>
            </w:r>
            <w:proofErr w:type="spellEnd"/>
            <w:r w:rsidRPr="002E5EEE">
              <w:rPr>
                <w:rFonts w:ascii="Arial" w:eastAsia="Times New Roman" w:hAnsi="Arial" w:cs="Arial"/>
                <w:color w:val="6E6E6E"/>
                <w:sz w:val="18"/>
                <w:szCs w:val="18"/>
                <w:lang w:eastAsia="en-SG"/>
              </w:rPr>
              <w:t xml:space="preserve"> </w:t>
            </w:r>
            <w:proofErr w:type="spellStart"/>
            <w:r w:rsidRPr="002E5EEE">
              <w:rPr>
                <w:rFonts w:ascii="Arial" w:eastAsia="Times New Roman" w:hAnsi="Arial" w:cs="Arial"/>
                <w:color w:val="6E6E6E"/>
                <w:sz w:val="18"/>
                <w:szCs w:val="18"/>
                <w:lang w:eastAsia="en-SG"/>
              </w:rPr>
              <w:t>Tejgaon</w:t>
            </w:r>
            <w:proofErr w:type="spellEnd"/>
            <w:r w:rsidRPr="002E5EEE">
              <w:rPr>
                <w:rFonts w:ascii="Arial" w:eastAsia="Times New Roman" w:hAnsi="Arial" w:cs="Arial"/>
                <w:color w:val="6E6E6E"/>
                <w:sz w:val="18"/>
                <w:szCs w:val="18"/>
                <w:lang w:eastAsia="en-SG"/>
              </w:rPr>
              <w:t xml:space="preserve"> Dhaka.</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Category :</w:t>
            </w:r>
          </w:p>
        </w:tc>
        <w:tc>
          <w:tcPr>
            <w:tcW w:w="0" w:type="auto"/>
            <w:gridSpan w:val="3"/>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 xml:space="preserve">Repair, maintenance and installation </w:t>
            </w:r>
            <w:proofErr w:type="spellStart"/>
            <w:r w:rsidRPr="002E5EEE">
              <w:rPr>
                <w:rFonts w:ascii="Arial" w:eastAsia="Times New Roman" w:hAnsi="Arial" w:cs="Arial"/>
                <w:color w:val="6E6E6E"/>
                <w:sz w:val="18"/>
                <w:szCs w:val="18"/>
                <w:lang w:eastAsia="en-SG"/>
              </w:rPr>
              <w:t>services;Repair</w:t>
            </w:r>
            <w:proofErr w:type="spellEnd"/>
            <w:r w:rsidRPr="002E5EEE">
              <w:rPr>
                <w:rFonts w:ascii="Arial" w:eastAsia="Times New Roman" w:hAnsi="Arial" w:cs="Arial"/>
                <w:color w:val="6E6E6E"/>
                <w:sz w:val="18"/>
                <w:szCs w:val="18"/>
                <w:lang w:eastAsia="en-SG"/>
              </w:rPr>
              <w:t xml:space="preserve">, maintenance and associated services of vehicles and related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and maintenance services of motor vehicles and associated </w:t>
            </w:r>
            <w:proofErr w:type="spellStart"/>
            <w:r w:rsidRPr="002E5EEE">
              <w:rPr>
                <w:rFonts w:ascii="Arial" w:eastAsia="Times New Roman" w:hAnsi="Arial" w:cs="Arial"/>
                <w:color w:val="6E6E6E"/>
                <w:sz w:val="18"/>
                <w:szCs w:val="18"/>
                <w:lang w:eastAsia="en-SG"/>
              </w:rPr>
              <w:t>equipment;Demolition</w:t>
            </w:r>
            <w:proofErr w:type="spellEnd"/>
            <w:r w:rsidRPr="002E5EEE">
              <w:rPr>
                <w:rFonts w:ascii="Arial" w:eastAsia="Times New Roman" w:hAnsi="Arial" w:cs="Arial"/>
                <w:color w:val="6E6E6E"/>
                <w:sz w:val="18"/>
                <w:szCs w:val="18"/>
                <w:lang w:eastAsia="en-SG"/>
              </w:rPr>
              <w:t xml:space="preserve"> services of </w:t>
            </w:r>
            <w:proofErr w:type="spellStart"/>
            <w:r w:rsidRPr="002E5EEE">
              <w:rPr>
                <w:rFonts w:ascii="Arial" w:eastAsia="Times New Roman" w:hAnsi="Arial" w:cs="Arial"/>
                <w:color w:val="6E6E6E"/>
                <w:sz w:val="18"/>
                <w:szCs w:val="18"/>
                <w:lang w:eastAsia="en-SG"/>
              </w:rPr>
              <w:t>vehicles;Repair</w:t>
            </w:r>
            <w:proofErr w:type="spellEnd"/>
            <w:r w:rsidRPr="002E5EEE">
              <w:rPr>
                <w:rFonts w:ascii="Arial" w:eastAsia="Times New Roman" w:hAnsi="Arial" w:cs="Arial"/>
                <w:color w:val="6E6E6E"/>
                <w:sz w:val="18"/>
                <w:szCs w:val="18"/>
                <w:lang w:eastAsia="en-SG"/>
              </w:rPr>
              <w:t xml:space="preserve">, maintenance and associated services related to aircraft, railways, roads and marine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maintenance and associated services related to aircraft and other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maintenance and associated services related to railways and other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maintenance and associated services related to roads and other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maintenance and associated services related to marine and other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maintenance and associated services related to personal computers, office equipment, telecommunications and audio-visual </w:t>
            </w:r>
            <w:proofErr w:type="spellStart"/>
            <w:r w:rsidRPr="002E5EEE">
              <w:rPr>
                <w:rFonts w:ascii="Arial" w:eastAsia="Times New Roman" w:hAnsi="Arial" w:cs="Arial"/>
                <w:color w:val="6E6E6E"/>
                <w:sz w:val="18"/>
                <w:szCs w:val="18"/>
                <w:lang w:eastAsia="en-SG"/>
              </w:rPr>
              <w:t>equipment;Maintenance</w:t>
            </w:r>
            <w:proofErr w:type="spellEnd"/>
            <w:r w:rsidRPr="002E5EEE">
              <w:rPr>
                <w:rFonts w:ascii="Arial" w:eastAsia="Times New Roman" w:hAnsi="Arial" w:cs="Arial"/>
                <w:color w:val="6E6E6E"/>
                <w:sz w:val="18"/>
                <w:szCs w:val="18"/>
                <w:lang w:eastAsia="en-SG"/>
              </w:rPr>
              <w:t xml:space="preserve"> and repair of office </w:t>
            </w:r>
            <w:proofErr w:type="spellStart"/>
            <w:r w:rsidRPr="002E5EEE">
              <w:rPr>
                <w:rFonts w:ascii="Arial" w:eastAsia="Times New Roman" w:hAnsi="Arial" w:cs="Arial"/>
                <w:color w:val="6E6E6E"/>
                <w:sz w:val="18"/>
                <w:szCs w:val="18"/>
                <w:lang w:eastAsia="en-SG"/>
              </w:rPr>
              <w:t>machinery;Repair</w:t>
            </w:r>
            <w:proofErr w:type="spellEnd"/>
            <w:r w:rsidRPr="002E5EEE">
              <w:rPr>
                <w:rFonts w:ascii="Arial" w:eastAsia="Times New Roman" w:hAnsi="Arial" w:cs="Arial"/>
                <w:color w:val="6E6E6E"/>
                <w:sz w:val="18"/>
                <w:szCs w:val="18"/>
                <w:lang w:eastAsia="en-SG"/>
              </w:rPr>
              <w:t xml:space="preserve"> and maintenance services of personal </w:t>
            </w:r>
            <w:proofErr w:type="spellStart"/>
            <w:r w:rsidRPr="002E5EEE">
              <w:rPr>
                <w:rFonts w:ascii="Arial" w:eastAsia="Times New Roman" w:hAnsi="Arial" w:cs="Arial"/>
                <w:color w:val="6E6E6E"/>
                <w:sz w:val="18"/>
                <w:szCs w:val="18"/>
                <w:lang w:eastAsia="en-SG"/>
              </w:rPr>
              <w:t>computers;Maintenance</w:t>
            </w:r>
            <w:proofErr w:type="spellEnd"/>
            <w:r w:rsidRPr="002E5EEE">
              <w:rPr>
                <w:rFonts w:ascii="Arial" w:eastAsia="Times New Roman" w:hAnsi="Arial" w:cs="Arial"/>
                <w:color w:val="6E6E6E"/>
                <w:sz w:val="18"/>
                <w:szCs w:val="18"/>
                <w:lang w:eastAsia="en-SG"/>
              </w:rPr>
              <w:t xml:space="preserve"> services of telecommunications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and maintenance services of audio-visual and optical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and maintenance services of medical and precision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and maintenance services of measuring, testing and checking </w:t>
            </w:r>
            <w:proofErr w:type="spellStart"/>
            <w:r w:rsidRPr="002E5EEE">
              <w:rPr>
                <w:rFonts w:ascii="Arial" w:eastAsia="Times New Roman" w:hAnsi="Arial" w:cs="Arial"/>
                <w:color w:val="6E6E6E"/>
                <w:sz w:val="18"/>
                <w:szCs w:val="18"/>
                <w:lang w:eastAsia="en-SG"/>
              </w:rPr>
              <w:t>apparatus;Repair</w:t>
            </w:r>
            <w:proofErr w:type="spellEnd"/>
            <w:r w:rsidRPr="002E5EEE">
              <w:rPr>
                <w:rFonts w:ascii="Arial" w:eastAsia="Times New Roman" w:hAnsi="Arial" w:cs="Arial"/>
                <w:color w:val="6E6E6E"/>
                <w:sz w:val="18"/>
                <w:szCs w:val="18"/>
                <w:lang w:eastAsia="en-SG"/>
              </w:rPr>
              <w:t xml:space="preserve"> and maintenance services of medical and surgical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and maintenance services of precision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and maintenance services for pumps, valves, taps and metal containers and </w:t>
            </w:r>
            <w:proofErr w:type="spellStart"/>
            <w:r w:rsidRPr="002E5EEE">
              <w:rPr>
                <w:rFonts w:ascii="Arial" w:eastAsia="Times New Roman" w:hAnsi="Arial" w:cs="Arial"/>
                <w:color w:val="6E6E6E"/>
                <w:sz w:val="18"/>
                <w:szCs w:val="18"/>
                <w:lang w:eastAsia="en-SG"/>
              </w:rPr>
              <w:t>machinery;Repair</w:t>
            </w:r>
            <w:proofErr w:type="spellEnd"/>
            <w:r w:rsidRPr="002E5EEE">
              <w:rPr>
                <w:rFonts w:ascii="Arial" w:eastAsia="Times New Roman" w:hAnsi="Arial" w:cs="Arial"/>
                <w:color w:val="6E6E6E"/>
                <w:sz w:val="18"/>
                <w:szCs w:val="18"/>
                <w:lang w:eastAsia="en-SG"/>
              </w:rPr>
              <w:t xml:space="preserve"> and maintenance services of pumps, valves, taps and metal </w:t>
            </w:r>
            <w:proofErr w:type="spellStart"/>
            <w:r w:rsidRPr="002E5EEE">
              <w:rPr>
                <w:rFonts w:ascii="Arial" w:eastAsia="Times New Roman" w:hAnsi="Arial" w:cs="Arial"/>
                <w:color w:val="6E6E6E"/>
                <w:sz w:val="18"/>
                <w:szCs w:val="18"/>
                <w:lang w:eastAsia="en-SG"/>
              </w:rPr>
              <w:t>containers;Repair</w:t>
            </w:r>
            <w:proofErr w:type="spellEnd"/>
            <w:r w:rsidRPr="002E5EEE">
              <w:rPr>
                <w:rFonts w:ascii="Arial" w:eastAsia="Times New Roman" w:hAnsi="Arial" w:cs="Arial"/>
                <w:color w:val="6E6E6E"/>
                <w:sz w:val="18"/>
                <w:szCs w:val="18"/>
                <w:lang w:eastAsia="en-SG"/>
              </w:rPr>
              <w:t xml:space="preserve"> and maintenance services of </w:t>
            </w:r>
            <w:proofErr w:type="spellStart"/>
            <w:r w:rsidRPr="002E5EEE">
              <w:rPr>
                <w:rFonts w:ascii="Arial" w:eastAsia="Times New Roman" w:hAnsi="Arial" w:cs="Arial"/>
                <w:color w:val="6E6E6E"/>
                <w:sz w:val="18"/>
                <w:szCs w:val="18"/>
                <w:lang w:eastAsia="en-SG"/>
              </w:rPr>
              <w:t>machinery;Repair</w:t>
            </w:r>
            <w:proofErr w:type="spellEnd"/>
            <w:r w:rsidRPr="002E5EEE">
              <w:rPr>
                <w:rFonts w:ascii="Arial" w:eastAsia="Times New Roman" w:hAnsi="Arial" w:cs="Arial"/>
                <w:color w:val="6E6E6E"/>
                <w:sz w:val="18"/>
                <w:szCs w:val="18"/>
                <w:lang w:eastAsia="en-SG"/>
              </w:rPr>
              <w:t xml:space="preserve"> and maintenance services of building </w:t>
            </w:r>
            <w:proofErr w:type="spellStart"/>
            <w:r w:rsidRPr="002E5EEE">
              <w:rPr>
                <w:rFonts w:ascii="Arial" w:eastAsia="Times New Roman" w:hAnsi="Arial" w:cs="Arial"/>
                <w:color w:val="6E6E6E"/>
                <w:sz w:val="18"/>
                <w:szCs w:val="18"/>
                <w:lang w:eastAsia="en-SG"/>
              </w:rPr>
              <w:t>installations;Repair</w:t>
            </w:r>
            <w:proofErr w:type="spellEnd"/>
            <w:r w:rsidRPr="002E5EEE">
              <w:rPr>
                <w:rFonts w:ascii="Arial" w:eastAsia="Times New Roman" w:hAnsi="Arial" w:cs="Arial"/>
                <w:color w:val="6E6E6E"/>
                <w:sz w:val="18"/>
                <w:szCs w:val="18"/>
                <w:lang w:eastAsia="en-SG"/>
              </w:rPr>
              <w:t xml:space="preserve"> and maintenance services of electrical and mechanical building </w:t>
            </w:r>
            <w:proofErr w:type="spellStart"/>
            <w:r w:rsidRPr="002E5EEE">
              <w:rPr>
                <w:rFonts w:ascii="Arial" w:eastAsia="Times New Roman" w:hAnsi="Arial" w:cs="Arial"/>
                <w:color w:val="6E6E6E"/>
                <w:sz w:val="18"/>
                <w:szCs w:val="18"/>
                <w:lang w:eastAsia="en-SG"/>
              </w:rPr>
              <w:t>installations;Repair</w:t>
            </w:r>
            <w:proofErr w:type="spellEnd"/>
            <w:r w:rsidRPr="002E5EEE">
              <w:rPr>
                <w:rFonts w:ascii="Arial" w:eastAsia="Times New Roman" w:hAnsi="Arial" w:cs="Arial"/>
                <w:color w:val="6E6E6E"/>
                <w:sz w:val="18"/>
                <w:szCs w:val="18"/>
                <w:lang w:eastAsia="en-SG"/>
              </w:rPr>
              <w:t xml:space="preserve"> and maintenance services of central </w:t>
            </w:r>
            <w:proofErr w:type="spellStart"/>
            <w:r w:rsidRPr="002E5EEE">
              <w:rPr>
                <w:rFonts w:ascii="Arial" w:eastAsia="Times New Roman" w:hAnsi="Arial" w:cs="Arial"/>
                <w:color w:val="6E6E6E"/>
                <w:sz w:val="18"/>
                <w:szCs w:val="18"/>
                <w:lang w:eastAsia="en-SG"/>
              </w:rPr>
              <w:t>heating;Repair</w:t>
            </w:r>
            <w:proofErr w:type="spellEnd"/>
            <w:r w:rsidRPr="002E5EEE">
              <w:rPr>
                <w:rFonts w:ascii="Arial" w:eastAsia="Times New Roman" w:hAnsi="Arial" w:cs="Arial"/>
                <w:color w:val="6E6E6E"/>
                <w:sz w:val="18"/>
                <w:szCs w:val="18"/>
                <w:lang w:eastAsia="en-SG"/>
              </w:rPr>
              <w:t xml:space="preserve"> and maintenance services of cooler </w:t>
            </w:r>
            <w:proofErr w:type="spellStart"/>
            <w:r w:rsidRPr="002E5EEE">
              <w:rPr>
                <w:rFonts w:ascii="Arial" w:eastAsia="Times New Roman" w:hAnsi="Arial" w:cs="Arial"/>
                <w:color w:val="6E6E6E"/>
                <w:sz w:val="18"/>
                <w:szCs w:val="18"/>
                <w:lang w:eastAsia="en-SG"/>
              </w:rPr>
              <w:t>groups;Repair</w:t>
            </w:r>
            <w:proofErr w:type="spellEnd"/>
            <w:r w:rsidRPr="002E5EEE">
              <w:rPr>
                <w:rFonts w:ascii="Arial" w:eastAsia="Times New Roman" w:hAnsi="Arial" w:cs="Arial"/>
                <w:color w:val="6E6E6E"/>
                <w:sz w:val="18"/>
                <w:szCs w:val="18"/>
                <w:lang w:eastAsia="en-SG"/>
              </w:rPr>
              <w:t xml:space="preserve"> and maintenance services of </w:t>
            </w:r>
            <w:proofErr w:type="spellStart"/>
            <w:r w:rsidRPr="002E5EEE">
              <w:rPr>
                <w:rFonts w:ascii="Arial" w:eastAsia="Times New Roman" w:hAnsi="Arial" w:cs="Arial"/>
                <w:color w:val="6E6E6E"/>
                <w:sz w:val="18"/>
                <w:szCs w:val="18"/>
                <w:lang w:eastAsia="en-SG"/>
              </w:rPr>
              <w:t>escalators;Lift-maintenance</w:t>
            </w:r>
            <w:proofErr w:type="spellEnd"/>
            <w:r w:rsidRPr="002E5EEE">
              <w:rPr>
                <w:rFonts w:ascii="Arial" w:eastAsia="Times New Roman" w:hAnsi="Arial" w:cs="Arial"/>
                <w:color w:val="6E6E6E"/>
                <w:sz w:val="18"/>
                <w:szCs w:val="18"/>
                <w:lang w:eastAsia="en-SG"/>
              </w:rPr>
              <w:t xml:space="preserve"> </w:t>
            </w:r>
            <w:proofErr w:type="spellStart"/>
            <w:r w:rsidRPr="002E5EEE">
              <w:rPr>
                <w:rFonts w:ascii="Arial" w:eastAsia="Times New Roman" w:hAnsi="Arial" w:cs="Arial"/>
                <w:color w:val="6E6E6E"/>
                <w:sz w:val="18"/>
                <w:szCs w:val="18"/>
                <w:lang w:eastAsia="en-SG"/>
              </w:rPr>
              <w:t>services;Miscellaneous</w:t>
            </w:r>
            <w:proofErr w:type="spellEnd"/>
            <w:r w:rsidRPr="002E5EEE">
              <w:rPr>
                <w:rFonts w:ascii="Arial" w:eastAsia="Times New Roman" w:hAnsi="Arial" w:cs="Arial"/>
                <w:color w:val="6E6E6E"/>
                <w:sz w:val="18"/>
                <w:szCs w:val="18"/>
                <w:lang w:eastAsia="en-SG"/>
              </w:rPr>
              <w:t xml:space="preserve"> repair and maintenance </w:t>
            </w:r>
            <w:proofErr w:type="spellStart"/>
            <w:r w:rsidRPr="002E5EEE">
              <w:rPr>
                <w:rFonts w:ascii="Arial" w:eastAsia="Times New Roman" w:hAnsi="Arial" w:cs="Arial"/>
                <w:color w:val="6E6E6E"/>
                <w:sz w:val="18"/>
                <w:szCs w:val="18"/>
                <w:lang w:eastAsia="en-SG"/>
              </w:rPr>
              <w:t>services;Repair</w:t>
            </w:r>
            <w:proofErr w:type="spellEnd"/>
            <w:r w:rsidRPr="002E5EEE">
              <w:rPr>
                <w:rFonts w:ascii="Arial" w:eastAsia="Times New Roman" w:hAnsi="Arial" w:cs="Arial"/>
                <w:color w:val="6E6E6E"/>
                <w:sz w:val="18"/>
                <w:szCs w:val="18"/>
                <w:lang w:eastAsia="en-SG"/>
              </w:rPr>
              <w:t xml:space="preserve"> services of </w:t>
            </w:r>
            <w:proofErr w:type="spellStart"/>
            <w:r w:rsidRPr="002E5EEE">
              <w:rPr>
                <w:rFonts w:ascii="Arial" w:eastAsia="Times New Roman" w:hAnsi="Arial" w:cs="Arial"/>
                <w:color w:val="6E6E6E"/>
                <w:sz w:val="18"/>
                <w:szCs w:val="18"/>
                <w:lang w:eastAsia="en-SG"/>
              </w:rPr>
              <w:t>jewellery;Repair</w:t>
            </w:r>
            <w:proofErr w:type="spellEnd"/>
            <w:r w:rsidRPr="002E5EEE">
              <w:rPr>
                <w:rFonts w:ascii="Arial" w:eastAsia="Times New Roman" w:hAnsi="Arial" w:cs="Arial"/>
                <w:color w:val="6E6E6E"/>
                <w:sz w:val="18"/>
                <w:szCs w:val="18"/>
                <w:lang w:eastAsia="en-SG"/>
              </w:rPr>
              <w:t xml:space="preserve"> services of leather personal </w:t>
            </w:r>
            <w:proofErr w:type="spellStart"/>
            <w:r w:rsidRPr="002E5EEE">
              <w:rPr>
                <w:rFonts w:ascii="Arial" w:eastAsia="Times New Roman" w:hAnsi="Arial" w:cs="Arial"/>
                <w:color w:val="6E6E6E"/>
                <w:sz w:val="18"/>
                <w:szCs w:val="18"/>
                <w:lang w:eastAsia="en-SG"/>
              </w:rPr>
              <w:t>goods;Repair</w:t>
            </w:r>
            <w:proofErr w:type="spellEnd"/>
            <w:r w:rsidRPr="002E5EEE">
              <w:rPr>
                <w:rFonts w:ascii="Arial" w:eastAsia="Times New Roman" w:hAnsi="Arial" w:cs="Arial"/>
                <w:color w:val="6E6E6E"/>
                <w:sz w:val="18"/>
                <w:szCs w:val="18"/>
                <w:lang w:eastAsia="en-SG"/>
              </w:rPr>
              <w:t xml:space="preserve"> services of garments and </w:t>
            </w:r>
            <w:proofErr w:type="spellStart"/>
            <w:r w:rsidRPr="002E5EEE">
              <w:rPr>
                <w:rFonts w:ascii="Arial" w:eastAsia="Times New Roman" w:hAnsi="Arial" w:cs="Arial"/>
                <w:color w:val="6E6E6E"/>
                <w:sz w:val="18"/>
                <w:szCs w:val="18"/>
                <w:lang w:eastAsia="en-SG"/>
              </w:rPr>
              <w:t>textiles;Repair</w:t>
            </w:r>
            <w:proofErr w:type="spellEnd"/>
            <w:r w:rsidRPr="002E5EEE">
              <w:rPr>
                <w:rFonts w:ascii="Arial" w:eastAsia="Times New Roman" w:hAnsi="Arial" w:cs="Arial"/>
                <w:color w:val="6E6E6E"/>
                <w:sz w:val="18"/>
                <w:szCs w:val="18"/>
                <w:lang w:eastAsia="en-SG"/>
              </w:rPr>
              <w:t xml:space="preserve"> and maintenance services of weapons and weapon </w:t>
            </w:r>
            <w:proofErr w:type="spellStart"/>
            <w:r w:rsidRPr="002E5EEE">
              <w:rPr>
                <w:rFonts w:ascii="Arial" w:eastAsia="Times New Roman" w:hAnsi="Arial" w:cs="Arial"/>
                <w:color w:val="6E6E6E"/>
                <w:sz w:val="18"/>
                <w:szCs w:val="18"/>
                <w:lang w:eastAsia="en-SG"/>
              </w:rPr>
              <w:t>systems;Repair</w:t>
            </w:r>
            <w:proofErr w:type="spellEnd"/>
            <w:r w:rsidRPr="002E5EEE">
              <w:rPr>
                <w:rFonts w:ascii="Arial" w:eastAsia="Times New Roman" w:hAnsi="Arial" w:cs="Arial"/>
                <w:color w:val="6E6E6E"/>
                <w:sz w:val="18"/>
                <w:szCs w:val="18"/>
                <w:lang w:eastAsia="en-SG"/>
              </w:rPr>
              <w:t xml:space="preserve"> and maintenance services of </w:t>
            </w:r>
            <w:proofErr w:type="spellStart"/>
            <w:r w:rsidRPr="002E5EEE">
              <w:rPr>
                <w:rFonts w:ascii="Arial" w:eastAsia="Times New Roman" w:hAnsi="Arial" w:cs="Arial"/>
                <w:color w:val="6E6E6E"/>
                <w:sz w:val="18"/>
                <w:szCs w:val="18"/>
                <w:lang w:eastAsia="en-SG"/>
              </w:rPr>
              <w:t>furniture;Repair</w:t>
            </w:r>
            <w:proofErr w:type="spellEnd"/>
            <w:r w:rsidRPr="002E5EEE">
              <w:rPr>
                <w:rFonts w:ascii="Arial" w:eastAsia="Times New Roman" w:hAnsi="Arial" w:cs="Arial"/>
                <w:color w:val="6E6E6E"/>
                <w:sz w:val="18"/>
                <w:szCs w:val="18"/>
                <w:lang w:eastAsia="en-SG"/>
              </w:rPr>
              <w:t xml:space="preserve"> and maintenance services of musical </w:t>
            </w:r>
            <w:proofErr w:type="spellStart"/>
            <w:r w:rsidRPr="002E5EEE">
              <w:rPr>
                <w:rFonts w:ascii="Arial" w:eastAsia="Times New Roman" w:hAnsi="Arial" w:cs="Arial"/>
                <w:color w:val="6E6E6E"/>
                <w:sz w:val="18"/>
                <w:szCs w:val="18"/>
                <w:lang w:eastAsia="en-SG"/>
              </w:rPr>
              <w:t>instruments;Repair</w:t>
            </w:r>
            <w:proofErr w:type="spellEnd"/>
            <w:r w:rsidRPr="002E5EEE">
              <w:rPr>
                <w:rFonts w:ascii="Arial" w:eastAsia="Times New Roman" w:hAnsi="Arial" w:cs="Arial"/>
                <w:color w:val="6E6E6E"/>
                <w:sz w:val="18"/>
                <w:szCs w:val="18"/>
                <w:lang w:eastAsia="en-SG"/>
              </w:rPr>
              <w:t xml:space="preserve"> and maintenance services of playground </w:t>
            </w:r>
            <w:proofErr w:type="spellStart"/>
            <w:r w:rsidRPr="002E5EEE">
              <w:rPr>
                <w:rFonts w:ascii="Arial" w:eastAsia="Times New Roman" w:hAnsi="Arial" w:cs="Arial"/>
                <w:color w:val="6E6E6E"/>
                <w:sz w:val="18"/>
                <w:szCs w:val="18"/>
                <w:lang w:eastAsia="en-SG"/>
              </w:rPr>
              <w:t>equipment;Repair</w:t>
            </w:r>
            <w:proofErr w:type="spellEnd"/>
            <w:r w:rsidRPr="002E5EEE">
              <w:rPr>
                <w:rFonts w:ascii="Arial" w:eastAsia="Times New Roman" w:hAnsi="Arial" w:cs="Arial"/>
                <w:color w:val="6E6E6E"/>
                <w:sz w:val="18"/>
                <w:szCs w:val="18"/>
                <w:lang w:eastAsia="en-SG"/>
              </w:rPr>
              <w:t xml:space="preserve"> and maintenance services of hotel and restaurant </w:t>
            </w:r>
            <w:proofErr w:type="spellStart"/>
            <w:r w:rsidRPr="002E5EEE">
              <w:rPr>
                <w:rFonts w:ascii="Arial" w:eastAsia="Times New Roman" w:hAnsi="Arial" w:cs="Arial"/>
                <w:color w:val="6E6E6E"/>
                <w:sz w:val="18"/>
                <w:szCs w:val="18"/>
                <w:lang w:eastAsia="en-SG"/>
              </w:rPr>
              <w:t>equipment;Installation</w:t>
            </w:r>
            <w:proofErr w:type="spellEnd"/>
            <w:r w:rsidRPr="002E5EEE">
              <w:rPr>
                <w:rFonts w:ascii="Arial" w:eastAsia="Times New Roman" w:hAnsi="Arial" w:cs="Arial"/>
                <w:color w:val="6E6E6E"/>
                <w:sz w:val="18"/>
                <w:szCs w:val="18"/>
                <w:lang w:eastAsia="en-SG"/>
              </w:rPr>
              <w:t xml:space="preserve"> </w:t>
            </w:r>
            <w:proofErr w:type="spellStart"/>
            <w:r w:rsidRPr="002E5EEE">
              <w:rPr>
                <w:rFonts w:ascii="Arial" w:eastAsia="Times New Roman" w:hAnsi="Arial" w:cs="Arial"/>
                <w:color w:val="6E6E6E"/>
                <w:sz w:val="18"/>
                <w:szCs w:val="18"/>
                <w:lang w:eastAsia="en-SG"/>
              </w:rPr>
              <w:t>services;Installation</w:t>
            </w:r>
            <w:proofErr w:type="spellEnd"/>
            <w:r w:rsidRPr="002E5EEE">
              <w:rPr>
                <w:rFonts w:ascii="Arial" w:eastAsia="Times New Roman" w:hAnsi="Arial" w:cs="Arial"/>
                <w:color w:val="6E6E6E"/>
                <w:sz w:val="18"/>
                <w:szCs w:val="18"/>
                <w:lang w:eastAsia="en-SG"/>
              </w:rPr>
              <w:t xml:space="preserve"> services of electrical and mechanical </w:t>
            </w:r>
            <w:proofErr w:type="spellStart"/>
            <w:r w:rsidRPr="002E5EEE">
              <w:rPr>
                <w:rFonts w:ascii="Arial" w:eastAsia="Times New Roman" w:hAnsi="Arial" w:cs="Arial"/>
                <w:color w:val="6E6E6E"/>
                <w:sz w:val="18"/>
                <w:szCs w:val="18"/>
                <w:lang w:eastAsia="en-SG"/>
              </w:rPr>
              <w:t>equipment;Installation</w:t>
            </w:r>
            <w:proofErr w:type="spellEnd"/>
            <w:r w:rsidRPr="002E5EEE">
              <w:rPr>
                <w:rFonts w:ascii="Arial" w:eastAsia="Times New Roman" w:hAnsi="Arial" w:cs="Arial"/>
                <w:color w:val="6E6E6E"/>
                <w:sz w:val="18"/>
                <w:szCs w:val="18"/>
                <w:lang w:eastAsia="en-SG"/>
              </w:rPr>
              <w:t xml:space="preserve"> services of equipment for measuring, checking, testing and </w:t>
            </w:r>
            <w:proofErr w:type="spellStart"/>
            <w:r w:rsidRPr="002E5EEE">
              <w:rPr>
                <w:rFonts w:ascii="Arial" w:eastAsia="Times New Roman" w:hAnsi="Arial" w:cs="Arial"/>
                <w:color w:val="6E6E6E"/>
                <w:sz w:val="18"/>
                <w:szCs w:val="18"/>
                <w:lang w:eastAsia="en-SG"/>
              </w:rPr>
              <w:t>navigating;Installation</w:t>
            </w:r>
            <w:proofErr w:type="spellEnd"/>
            <w:r w:rsidRPr="002E5EEE">
              <w:rPr>
                <w:rFonts w:ascii="Arial" w:eastAsia="Times New Roman" w:hAnsi="Arial" w:cs="Arial"/>
                <w:color w:val="6E6E6E"/>
                <w:sz w:val="18"/>
                <w:szCs w:val="18"/>
                <w:lang w:eastAsia="en-SG"/>
              </w:rPr>
              <w:t xml:space="preserve"> services of communications </w:t>
            </w:r>
            <w:proofErr w:type="spellStart"/>
            <w:r w:rsidRPr="002E5EEE">
              <w:rPr>
                <w:rFonts w:ascii="Arial" w:eastAsia="Times New Roman" w:hAnsi="Arial" w:cs="Arial"/>
                <w:color w:val="6E6E6E"/>
                <w:sz w:val="18"/>
                <w:szCs w:val="18"/>
                <w:lang w:eastAsia="en-SG"/>
              </w:rPr>
              <w:t>equipment;Installation</w:t>
            </w:r>
            <w:proofErr w:type="spellEnd"/>
            <w:r w:rsidRPr="002E5EEE">
              <w:rPr>
                <w:rFonts w:ascii="Arial" w:eastAsia="Times New Roman" w:hAnsi="Arial" w:cs="Arial"/>
                <w:color w:val="6E6E6E"/>
                <w:sz w:val="18"/>
                <w:szCs w:val="18"/>
                <w:lang w:eastAsia="en-SG"/>
              </w:rPr>
              <w:t xml:space="preserve"> services of medical and surgical </w:t>
            </w:r>
            <w:proofErr w:type="spellStart"/>
            <w:r w:rsidRPr="002E5EEE">
              <w:rPr>
                <w:rFonts w:ascii="Arial" w:eastAsia="Times New Roman" w:hAnsi="Arial" w:cs="Arial"/>
                <w:color w:val="6E6E6E"/>
                <w:sz w:val="18"/>
                <w:szCs w:val="18"/>
                <w:lang w:eastAsia="en-SG"/>
              </w:rPr>
              <w:t>equipment;Installation</w:t>
            </w:r>
            <w:proofErr w:type="spellEnd"/>
            <w:r w:rsidRPr="002E5EEE">
              <w:rPr>
                <w:rFonts w:ascii="Arial" w:eastAsia="Times New Roman" w:hAnsi="Arial" w:cs="Arial"/>
                <w:color w:val="6E6E6E"/>
                <w:sz w:val="18"/>
                <w:szCs w:val="18"/>
                <w:lang w:eastAsia="en-SG"/>
              </w:rPr>
              <w:t xml:space="preserve"> services of machinery and </w:t>
            </w:r>
            <w:proofErr w:type="spellStart"/>
            <w:r w:rsidRPr="002E5EEE">
              <w:rPr>
                <w:rFonts w:ascii="Arial" w:eastAsia="Times New Roman" w:hAnsi="Arial" w:cs="Arial"/>
                <w:color w:val="6E6E6E"/>
                <w:sz w:val="18"/>
                <w:szCs w:val="18"/>
                <w:lang w:eastAsia="en-SG"/>
              </w:rPr>
              <w:t>equipment;Installation</w:t>
            </w:r>
            <w:proofErr w:type="spellEnd"/>
            <w:r w:rsidRPr="002E5EEE">
              <w:rPr>
                <w:rFonts w:ascii="Arial" w:eastAsia="Times New Roman" w:hAnsi="Arial" w:cs="Arial"/>
                <w:color w:val="6E6E6E"/>
                <w:sz w:val="18"/>
                <w:szCs w:val="18"/>
                <w:lang w:eastAsia="en-SG"/>
              </w:rPr>
              <w:t xml:space="preserve"> services of computers and office </w:t>
            </w:r>
            <w:proofErr w:type="spellStart"/>
            <w:r w:rsidRPr="002E5EEE">
              <w:rPr>
                <w:rFonts w:ascii="Arial" w:eastAsia="Times New Roman" w:hAnsi="Arial" w:cs="Arial"/>
                <w:color w:val="6E6E6E"/>
                <w:sz w:val="18"/>
                <w:szCs w:val="18"/>
                <w:lang w:eastAsia="en-SG"/>
              </w:rPr>
              <w:t>equipment;Installation</w:t>
            </w:r>
            <w:proofErr w:type="spellEnd"/>
            <w:r w:rsidRPr="002E5EEE">
              <w:rPr>
                <w:rFonts w:ascii="Arial" w:eastAsia="Times New Roman" w:hAnsi="Arial" w:cs="Arial"/>
                <w:color w:val="6E6E6E"/>
                <w:sz w:val="18"/>
                <w:szCs w:val="18"/>
                <w:lang w:eastAsia="en-SG"/>
              </w:rPr>
              <w:t xml:space="preserve"> services of metal containers</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lastRenderedPageBreak/>
              <w:t>Scheduled Tender/Proposal Publication</w:t>
            </w:r>
            <w:r w:rsidRPr="002E5EEE">
              <w:rPr>
                <w:rFonts w:ascii="Arial" w:eastAsia="Times New Roman" w:hAnsi="Arial" w:cs="Arial"/>
                <w:b/>
                <w:bCs/>
                <w:color w:val="6E6E6E"/>
                <w:sz w:val="18"/>
                <w:szCs w:val="18"/>
                <w:lang w:eastAsia="en-SG"/>
              </w:rPr>
              <w:br/>
              <w:t>Date and Time :</w:t>
            </w:r>
          </w:p>
        </w:tc>
        <w:tc>
          <w:tcPr>
            <w:tcW w:w="0" w:type="auto"/>
            <w:hideMark/>
          </w:tcPr>
          <w:p w:rsidR="002E5EEE" w:rsidRPr="002E5EEE" w:rsidRDefault="002E5EEE" w:rsidP="002E5EEE">
            <w:pPr>
              <w:spacing w:after="0" w:line="285" w:lineRule="atLeast"/>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14-Jan-2021 16:42</w:t>
            </w:r>
          </w:p>
        </w:tc>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Tender/Proposal Document last selling /</w:t>
            </w:r>
            <w:r w:rsidRPr="002E5EEE">
              <w:rPr>
                <w:rFonts w:ascii="Arial" w:eastAsia="Times New Roman" w:hAnsi="Arial" w:cs="Arial"/>
                <w:b/>
                <w:bCs/>
                <w:color w:val="6E6E6E"/>
                <w:sz w:val="18"/>
                <w:szCs w:val="18"/>
                <w:lang w:eastAsia="en-SG"/>
              </w:rPr>
              <w:br/>
              <w:t>downloading Date and Time :</w:t>
            </w:r>
          </w:p>
        </w:tc>
        <w:tc>
          <w:tcPr>
            <w:tcW w:w="0" w:type="auto"/>
            <w:hideMark/>
          </w:tcPr>
          <w:p w:rsidR="002E5EEE" w:rsidRPr="002E5EEE" w:rsidRDefault="002E5EEE" w:rsidP="002E5EEE">
            <w:pPr>
              <w:spacing w:after="0" w:line="285" w:lineRule="atLeast"/>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28-Jan-2021 14:00</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Pre - Tender/Proposal meeting Start</w:t>
            </w:r>
            <w:r w:rsidRPr="002E5EEE">
              <w:rPr>
                <w:rFonts w:ascii="Arial" w:eastAsia="Times New Roman" w:hAnsi="Arial" w:cs="Arial"/>
                <w:b/>
                <w:bCs/>
                <w:color w:val="6E6E6E"/>
                <w:sz w:val="18"/>
                <w:szCs w:val="18"/>
                <w:lang w:eastAsia="en-SG"/>
              </w:rPr>
              <w:br/>
              <w:t>Date and Time :</w:t>
            </w:r>
          </w:p>
        </w:tc>
        <w:tc>
          <w:tcPr>
            <w:tcW w:w="0" w:type="auto"/>
            <w:hideMark/>
          </w:tcPr>
          <w:p w:rsidR="002E5EEE" w:rsidRPr="002E5EEE" w:rsidRDefault="002E5EEE" w:rsidP="002E5EEE">
            <w:pPr>
              <w:spacing w:after="0" w:line="285" w:lineRule="atLeast"/>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14-Jan-2021 17:00</w:t>
            </w:r>
          </w:p>
        </w:tc>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Pre - Tender/Proposal meeting End</w:t>
            </w:r>
            <w:r w:rsidRPr="002E5EEE">
              <w:rPr>
                <w:rFonts w:ascii="Arial" w:eastAsia="Times New Roman" w:hAnsi="Arial" w:cs="Arial"/>
                <w:b/>
                <w:bCs/>
                <w:color w:val="6E6E6E"/>
                <w:sz w:val="18"/>
                <w:szCs w:val="18"/>
                <w:lang w:eastAsia="en-SG"/>
              </w:rPr>
              <w:br/>
              <w:t>Date and Time :</w:t>
            </w:r>
          </w:p>
        </w:tc>
        <w:tc>
          <w:tcPr>
            <w:tcW w:w="0" w:type="auto"/>
            <w:hideMark/>
          </w:tcPr>
          <w:p w:rsidR="002E5EEE" w:rsidRPr="002E5EEE" w:rsidRDefault="002E5EEE" w:rsidP="002E5EEE">
            <w:pPr>
              <w:spacing w:after="0" w:line="285" w:lineRule="atLeast"/>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14-Jan-2021 17:42</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Tender/Proposal Closing</w:t>
            </w:r>
            <w:r w:rsidRPr="002E5EEE">
              <w:rPr>
                <w:rFonts w:ascii="Arial" w:eastAsia="Times New Roman" w:hAnsi="Arial" w:cs="Arial"/>
                <w:b/>
                <w:bCs/>
                <w:color w:val="6E6E6E"/>
                <w:sz w:val="18"/>
                <w:szCs w:val="18"/>
                <w:lang w:eastAsia="en-SG"/>
              </w:rPr>
              <w:br/>
              <w:t>Date and Time :</w:t>
            </w:r>
          </w:p>
        </w:tc>
        <w:tc>
          <w:tcPr>
            <w:tcW w:w="0" w:type="auto"/>
            <w:hideMark/>
          </w:tcPr>
          <w:p w:rsidR="002E5EEE" w:rsidRPr="002E5EEE" w:rsidRDefault="002E5EEE" w:rsidP="002E5EEE">
            <w:pPr>
              <w:spacing w:after="0" w:line="285" w:lineRule="atLeast"/>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28-Jan-2021 15:00</w:t>
            </w:r>
          </w:p>
        </w:tc>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Tender/Proposal Opening</w:t>
            </w:r>
            <w:r w:rsidRPr="002E5EEE">
              <w:rPr>
                <w:rFonts w:ascii="Arial" w:eastAsia="Times New Roman" w:hAnsi="Arial" w:cs="Arial"/>
                <w:b/>
                <w:bCs/>
                <w:color w:val="6E6E6E"/>
                <w:sz w:val="18"/>
                <w:szCs w:val="18"/>
                <w:lang w:eastAsia="en-SG"/>
              </w:rPr>
              <w:br/>
              <w:t>Date and Time :</w:t>
            </w:r>
          </w:p>
        </w:tc>
        <w:tc>
          <w:tcPr>
            <w:tcW w:w="0" w:type="auto"/>
            <w:hideMark/>
          </w:tcPr>
          <w:p w:rsidR="002E5EEE" w:rsidRPr="002E5EEE" w:rsidRDefault="002E5EEE" w:rsidP="002E5EEE">
            <w:pPr>
              <w:spacing w:after="0" w:line="285" w:lineRule="atLeast"/>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28-Jan-2021 15:00</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Last Date and Time for Tender/Proposal Security</w:t>
            </w:r>
            <w:r w:rsidRPr="002E5EEE">
              <w:rPr>
                <w:rFonts w:ascii="Arial" w:eastAsia="Times New Roman" w:hAnsi="Arial" w:cs="Arial"/>
                <w:b/>
                <w:bCs/>
                <w:color w:val="6E6E6E"/>
                <w:sz w:val="18"/>
                <w:szCs w:val="18"/>
                <w:lang w:eastAsia="en-SG"/>
              </w:rPr>
              <w:br/>
              <w:t>Submission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28-Jan-2021 14:30</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 </w:t>
            </w:r>
          </w:p>
        </w:tc>
      </w:tr>
    </w:tbl>
    <w:p w:rsidR="002E5EEE" w:rsidRPr="002E5EEE" w:rsidRDefault="002E5EEE" w:rsidP="002E5EEE">
      <w:pPr>
        <w:shd w:val="clear" w:color="auto" w:fill="E4FAD0"/>
        <w:spacing w:after="0" w:line="240" w:lineRule="auto"/>
        <w:textAlignment w:val="top"/>
        <w:rPr>
          <w:rFonts w:ascii="Arial" w:eastAsia="Times New Roman" w:hAnsi="Arial" w:cs="Arial"/>
          <w:b/>
          <w:bCs/>
          <w:color w:val="333333"/>
          <w:sz w:val="21"/>
          <w:szCs w:val="21"/>
          <w:lang w:eastAsia="en-SG"/>
        </w:rPr>
      </w:pPr>
      <w:r w:rsidRPr="002E5EEE">
        <w:rPr>
          <w:rFonts w:ascii="Arial" w:eastAsia="Times New Roman" w:hAnsi="Arial" w:cs="Arial"/>
          <w:b/>
          <w:bCs/>
          <w:color w:val="333333"/>
          <w:sz w:val="21"/>
          <w:szCs w:val="21"/>
          <w:lang w:eastAsia="en-SG"/>
        </w:rPr>
        <w:t>Information for Tenderer/</w:t>
      </w:r>
      <w:proofErr w:type="gramStart"/>
      <w:r w:rsidRPr="002E5EEE">
        <w:rPr>
          <w:rFonts w:ascii="Arial" w:eastAsia="Times New Roman" w:hAnsi="Arial" w:cs="Arial"/>
          <w:b/>
          <w:bCs/>
          <w:color w:val="333333"/>
          <w:sz w:val="21"/>
          <w:szCs w:val="21"/>
          <w:lang w:eastAsia="en-SG"/>
        </w:rPr>
        <w:t>Consultant :</w:t>
      </w:r>
      <w:proofErr w:type="gramEnd"/>
    </w:p>
    <w:tbl>
      <w:tblPr>
        <w:tblW w:w="5000" w:type="pct"/>
        <w:tblCellSpacing w:w="60" w:type="dxa"/>
        <w:tblCellMar>
          <w:left w:w="0" w:type="dxa"/>
          <w:right w:w="0" w:type="dxa"/>
        </w:tblCellMar>
        <w:tblLook w:val="04A0" w:firstRow="1" w:lastRow="0" w:firstColumn="1" w:lastColumn="0" w:noHBand="0" w:noVBand="1"/>
      </w:tblPr>
      <w:tblGrid>
        <w:gridCol w:w="2346"/>
        <w:gridCol w:w="6680"/>
      </w:tblGrid>
      <w:tr w:rsidR="002E5EEE" w:rsidRPr="002E5EEE" w:rsidTr="002E5EEE">
        <w:trPr>
          <w:tblCellSpacing w:w="60" w:type="dxa"/>
        </w:trPr>
        <w:tc>
          <w:tcPr>
            <w:tcW w:w="1250" w:type="pct"/>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Eligibility of Tenderer :</w:t>
            </w:r>
          </w:p>
        </w:tc>
        <w:tc>
          <w:tcPr>
            <w:tcW w:w="3750" w:type="pct"/>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a) The minimum number of years of general experience of the Tenderer in the supply of Goods as Supplier shall be 05 years.</w:t>
            </w:r>
            <w:r w:rsidRPr="002E5EEE">
              <w:rPr>
                <w:rFonts w:ascii="Arial" w:eastAsia="Times New Roman" w:hAnsi="Arial" w:cs="Arial"/>
                <w:color w:val="6E6E6E"/>
                <w:sz w:val="18"/>
                <w:szCs w:val="18"/>
                <w:lang w:eastAsia="en-SG"/>
              </w:rPr>
              <w:br/>
              <w:t xml:space="preserve">b) The minimum specific experience as Supplier in supply at least one (1) contract successfully completed within the last 5 years, with a value of at least </w:t>
            </w:r>
            <w:proofErr w:type="spellStart"/>
            <w:r w:rsidRPr="002E5EEE">
              <w:rPr>
                <w:rFonts w:ascii="Arial" w:eastAsia="Times New Roman" w:hAnsi="Arial" w:cs="Arial"/>
                <w:color w:val="6E6E6E"/>
                <w:sz w:val="18"/>
                <w:szCs w:val="18"/>
                <w:lang w:eastAsia="en-SG"/>
              </w:rPr>
              <w:t>Tk</w:t>
            </w:r>
            <w:proofErr w:type="spellEnd"/>
            <w:r w:rsidRPr="002E5EEE">
              <w:rPr>
                <w:rFonts w:ascii="Arial" w:eastAsia="Times New Roman" w:hAnsi="Arial" w:cs="Arial"/>
                <w:color w:val="6E6E6E"/>
                <w:sz w:val="18"/>
                <w:szCs w:val="18"/>
                <w:lang w:eastAsia="en-SG"/>
              </w:rPr>
              <w:t xml:space="preserve"> 22.50 lac under any Govt./Semi-Govt. /Autonomous body/Private Organization in Bangladesh.</w:t>
            </w:r>
            <w:r w:rsidRPr="002E5EEE">
              <w:rPr>
                <w:rFonts w:ascii="Arial" w:eastAsia="Times New Roman" w:hAnsi="Arial" w:cs="Arial"/>
                <w:color w:val="6E6E6E"/>
                <w:sz w:val="18"/>
                <w:szCs w:val="18"/>
                <w:lang w:eastAsia="en-SG"/>
              </w:rPr>
              <w:br/>
            </w:r>
            <w:proofErr w:type="spellStart"/>
            <w:r w:rsidRPr="002E5EEE">
              <w:rPr>
                <w:rFonts w:ascii="Arial" w:eastAsia="Times New Roman" w:hAnsi="Arial" w:cs="Arial"/>
                <w:color w:val="6E6E6E"/>
                <w:sz w:val="18"/>
                <w:szCs w:val="18"/>
                <w:lang w:eastAsia="en-SG"/>
              </w:rPr>
              <w:t>i</w:t>
            </w:r>
            <w:proofErr w:type="spellEnd"/>
            <w:r w:rsidRPr="002E5EEE">
              <w:rPr>
                <w:rFonts w:ascii="Arial" w:eastAsia="Times New Roman" w:hAnsi="Arial" w:cs="Arial"/>
                <w:color w:val="6E6E6E"/>
                <w:sz w:val="18"/>
                <w:szCs w:val="18"/>
                <w:lang w:eastAsia="en-SG"/>
              </w:rPr>
              <w:t>) In case of work done under PWD, the certifying and authenticating Authority shall be the Concern Executive Engineer.</w:t>
            </w:r>
            <w:r w:rsidRPr="002E5EEE">
              <w:rPr>
                <w:rFonts w:ascii="Arial" w:eastAsia="Times New Roman" w:hAnsi="Arial" w:cs="Arial"/>
                <w:color w:val="6E6E6E"/>
                <w:sz w:val="18"/>
                <w:szCs w:val="18"/>
                <w:lang w:eastAsia="en-SG"/>
              </w:rPr>
              <w:br/>
              <w:t xml:space="preserve">ii) In case of the work done under any </w:t>
            </w:r>
            <w:proofErr w:type="spellStart"/>
            <w:r w:rsidRPr="002E5EEE">
              <w:rPr>
                <w:rFonts w:ascii="Arial" w:eastAsia="Times New Roman" w:hAnsi="Arial" w:cs="Arial"/>
                <w:color w:val="6E6E6E"/>
                <w:sz w:val="18"/>
                <w:szCs w:val="18"/>
                <w:lang w:eastAsia="en-SG"/>
              </w:rPr>
              <w:t>Govt</w:t>
            </w:r>
            <w:proofErr w:type="spellEnd"/>
            <w:r w:rsidRPr="002E5EEE">
              <w:rPr>
                <w:rFonts w:ascii="Arial" w:eastAsia="Times New Roman" w:hAnsi="Arial" w:cs="Arial"/>
                <w:color w:val="6E6E6E"/>
                <w:sz w:val="18"/>
                <w:szCs w:val="18"/>
                <w:lang w:eastAsia="en-SG"/>
              </w:rPr>
              <w:t>/ Semi Govt</w:t>
            </w:r>
            <w:proofErr w:type="gramStart"/>
            <w:r w:rsidRPr="002E5EEE">
              <w:rPr>
                <w:rFonts w:ascii="Arial" w:eastAsia="Times New Roman" w:hAnsi="Arial" w:cs="Arial"/>
                <w:color w:val="6E6E6E"/>
                <w:sz w:val="18"/>
                <w:szCs w:val="18"/>
                <w:lang w:eastAsia="en-SG"/>
              </w:rPr>
              <w:t>./</w:t>
            </w:r>
            <w:proofErr w:type="gramEnd"/>
            <w:r w:rsidRPr="002E5EEE">
              <w:rPr>
                <w:rFonts w:ascii="Arial" w:eastAsia="Times New Roman" w:hAnsi="Arial" w:cs="Arial"/>
                <w:color w:val="6E6E6E"/>
                <w:sz w:val="18"/>
                <w:szCs w:val="18"/>
                <w:lang w:eastAsia="en-SG"/>
              </w:rPr>
              <w:t>Autonomous Bodies/Private Organization (in case of Private Organization, the Certificate shall be given by an owner of that Organization) other than PWD the certifying authority shall be an officer not below the rank of Executive Engineer and the same certificate will be duly verified by the concern Executive Engineer of PWD of that district under whose jurisdiction the work has been done.</w:t>
            </w:r>
            <w:r w:rsidRPr="002E5EEE">
              <w:rPr>
                <w:rFonts w:ascii="Arial" w:eastAsia="Times New Roman" w:hAnsi="Arial" w:cs="Arial"/>
                <w:color w:val="6E6E6E"/>
                <w:sz w:val="18"/>
                <w:szCs w:val="18"/>
                <w:lang w:eastAsia="en-SG"/>
              </w:rPr>
              <w:br/>
              <w:t>c) The Tenderer must possess: (</w:t>
            </w:r>
            <w:proofErr w:type="spellStart"/>
            <w:r w:rsidRPr="002E5EEE">
              <w:rPr>
                <w:rFonts w:ascii="Arial" w:eastAsia="Times New Roman" w:hAnsi="Arial" w:cs="Arial"/>
                <w:color w:val="6E6E6E"/>
                <w:sz w:val="18"/>
                <w:szCs w:val="18"/>
                <w:lang w:eastAsia="en-SG"/>
              </w:rPr>
              <w:t>i</w:t>
            </w:r>
            <w:proofErr w:type="spellEnd"/>
            <w:r w:rsidRPr="002E5EEE">
              <w:rPr>
                <w:rFonts w:ascii="Arial" w:eastAsia="Times New Roman" w:hAnsi="Arial" w:cs="Arial"/>
                <w:color w:val="6E6E6E"/>
                <w:sz w:val="18"/>
                <w:szCs w:val="18"/>
                <w:lang w:eastAsia="en-SG"/>
              </w:rPr>
              <w:t xml:space="preserve">) Up-to-date valid Trade License. (ii) Up-to-date Income Tax clearance Certificate. (iii) Valid VAT registration Certificate. (iv) Up-to-date valid ABC Electrical </w:t>
            </w:r>
            <w:proofErr w:type="spellStart"/>
            <w:r w:rsidRPr="002E5EEE">
              <w:rPr>
                <w:rFonts w:ascii="Arial" w:eastAsia="Times New Roman" w:hAnsi="Arial" w:cs="Arial"/>
                <w:color w:val="6E6E6E"/>
                <w:sz w:val="18"/>
                <w:szCs w:val="18"/>
                <w:lang w:eastAsia="en-SG"/>
              </w:rPr>
              <w:t>Contractory</w:t>
            </w:r>
            <w:proofErr w:type="spellEnd"/>
            <w:r w:rsidRPr="002E5EEE">
              <w:rPr>
                <w:rFonts w:ascii="Arial" w:eastAsia="Times New Roman" w:hAnsi="Arial" w:cs="Arial"/>
                <w:color w:val="6E6E6E"/>
                <w:sz w:val="18"/>
                <w:szCs w:val="18"/>
                <w:lang w:eastAsia="en-SG"/>
              </w:rPr>
              <w:t xml:space="preserve"> &amp; Supervisory License from Electrical Licensing Board</w:t>
            </w:r>
            <w:r w:rsidRPr="002E5EEE">
              <w:rPr>
                <w:rFonts w:ascii="Arial" w:eastAsia="Times New Roman" w:hAnsi="Arial" w:cs="Arial"/>
                <w:color w:val="6E6E6E"/>
                <w:sz w:val="18"/>
                <w:szCs w:val="18"/>
                <w:lang w:eastAsia="en-SG"/>
              </w:rPr>
              <w:br/>
              <w:t xml:space="preserve">d) The minimum amount of liquid assets, net of other contractual commitments, is </w:t>
            </w:r>
            <w:proofErr w:type="spellStart"/>
            <w:r w:rsidRPr="002E5EEE">
              <w:rPr>
                <w:rFonts w:ascii="Arial" w:eastAsia="Times New Roman" w:hAnsi="Arial" w:cs="Arial"/>
                <w:color w:val="6E6E6E"/>
                <w:sz w:val="18"/>
                <w:szCs w:val="18"/>
                <w:lang w:eastAsia="en-SG"/>
              </w:rPr>
              <w:t>Tk</w:t>
            </w:r>
            <w:proofErr w:type="spellEnd"/>
            <w:r w:rsidRPr="002E5EEE">
              <w:rPr>
                <w:rFonts w:ascii="Arial" w:eastAsia="Times New Roman" w:hAnsi="Arial" w:cs="Arial"/>
                <w:color w:val="6E6E6E"/>
                <w:sz w:val="18"/>
                <w:szCs w:val="18"/>
                <w:lang w:eastAsia="en-SG"/>
              </w:rPr>
              <w:t xml:space="preserve"> 27.00 lac</w:t>
            </w:r>
            <w:r w:rsidRPr="002E5EEE">
              <w:rPr>
                <w:rFonts w:ascii="Arial" w:eastAsia="Times New Roman" w:hAnsi="Arial" w:cs="Arial"/>
                <w:color w:val="6E6E6E"/>
                <w:sz w:val="18"/>
                <w:szCs w:val="18"/>
                <w:lang w:eastAsia="en-SG"/>
              </w:rPr>
              <w:br/>
              <w:t>e) Annual Construction Turnover has to be BDT 27.00 lac during last 5 Years.</w:t>
            </w:r>
            <w:r w:rsidRPr="002E5EEE">
              <w:rPr>
                <w:rFonts w:ascii="Arial" w:eastAsia="Times New Roman" w:hAnsi="Arial" w:cs="Arial"/>
                <w:color w:val="6E6E6E"/>
                <w:sz w:val="18"/>
                <w:szCs w:val="18"/>
                <w:lang w:eastAsia="en-SG"/>
              </w:rPr>
              <w:br/>
              <w:t>f) Manufacturer's authorization /Dealership /</w:t>
            </w:r>
            <w:proofErr w:type="spellStart"/>
            <w:r w:rsidRPr="002E5EEE">
              <w:rPr>
                <w:rFonts w:ascii="Arial" w:eastAsia="Times New Roman" w:hAnsi="Arial" w:cs="Arial"/>
                <w:color w:val="6E6E6E"/>
                <w:sz w:val="18"/>
                <w:szCs w:val="18"/>
                <w:lang w:eastAsia="en-SG"/>
              </w:rPr>
              <w:t>Agencyship</w:t>
            </w:r>
            <w:proofErr w:type="spellEnd"/>
            <w:r w:rsidRPr="002E5EEE">
              <w:rPr>
                <w:rFonts w:ascii="Arial" w:eastAsia="Times New Roman" w:hAnsi="Arial" w:cs="Arial"/>
                <w:color w:val="6E6E6E"/>
                <w:sz w:val="18"/>
                <w:szCs w:val="18"/>
                <w:lang w:eastAsia="en-SG"/>
              </w:rPr>
              <w:t xml:space="preserve"> Certificate and all other certifications mentioned/posted in the documents section, have to be submitted in the designated fields.</w:t>
            </w:r>
            <w:r w:rsidRPr="002E5EEE">
              <w:rPr>
                <w:rFonts w:ascii="Arial" w:eastAsia="Times New Roman" w:hAnsi="Arial" w:cs="Arial"/>
                <w:color w:val="6E6E6E"/>
                <w:sz w:val="18"/>
                <w:szCs w:val="18"/>
                <w:lang w:eastAsia="en-SG"/>
              </w:rPr>
              <w:br/>
              <w:t>All other required qualifications, special terms &amp; conditions of the tender are shown in the ITT, GCC &amp; Tender data Sheet (TDS) &amp; Tender documents</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Brief Description of Goods and Related Service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 xml:space="preserve">Supply Installation of Generator i/c ancillary electric work at </w:t>
            </w:r>
            <w:proofErr w:type="spellStart"/>
            <w:r w:rsidRPr="002E5EEE">
              <w:rPr>
                <w:rFonts w:ascii="Arial" w:eastAsia="Times New Roman" w:hAnsi="Arial" w:cs="Arial"/>
                <w:color w:val="6E6E6E"/>
                <w:sz w:val="18"/>
                <w:szCs w:val="18"/>
                <w:lang w:eastAsia="en-SG"/>
              </w:rPr>
              <w:t>Gonobhaban</w:t>
            </w:r>
            <w:proofErr w:type="spellEnd"/>
            <w:r w:rsidRPr="002E5EEE">
              <w:rPr>
                <w:rFonts w:ascii="Arial" w:eastAsia="Times New Roman" w:hAnsi="Arial" w:cs="Arial"/>
                <w:color w:val="6E6E6E"/>
                <w:sz w:val="18"/>
                <w:szCs w:val="18"/>
                <w:lang w:eastAsia="en-SG"/>
              </w:rPr>
              <w:t xml:space="preserve"> </w:t>
            </w:r>
            <w:proofErr w:type="spellStart"/>
            <w:r w:rsidRPr="002E5EEE">
              <w:rPr>
                <w:rFonts w:ascii="Arial" w:eastAsia="Times New Roman" w:hAnsi="Arial" w:cs="Arial"/>
                <w:color w:val="6E6E6E"/>
                <w:sz w:val="18"/>
                <w:szCs w:val="18"/>
                <w:lang w:eastAsia="en-SG"/>
              </w:rPr>
              <w:t>Shere</w:t>
            </w:r>
            <w:proofErr w:type="spellEnd"/>
            <w:r w:rsidRPr="002E5EEE">
              <w:rPr>
                <w:rFonts w:ascii="Arial" w:eastAsia="Times New Roman" w:hAnsi="Arial" w:cs="Arial"/>
                <w:color w:val="6E6E6E"/>
                <w:sz w:val="18"/>
                <w:szCs w:val="18"/>
                <w:lang w:eastAsia="en-SG"/>
              </w:rPr>
              <w:t xml:space="preserve"> </w:t>
            </w:r>
            <w:proofErr w:type="spellStart"/>
            <w:r w:rsidRPr="002E5EEE">
              <w:rPr>
                <w:rFonts w:ascii="Arial" w:eastAsia="Times New Roman" w:hAnsi="Arial" w:cs="Arial"/>
                <w:color w:val="6E6E6E"/>
                <w:sz w:val="18"/>
                <w:szCs w:val="18"/>
                <w:lang w:eastAsia="en-SG"/>
              </w:rPr>
              <w:t>bangla</w:t>
            </w:r>
            <w:proofErr w:type="spellEnd"/>
            <w:r w:rsidRPr="002E5EEE">
              <w:rPr>
                <w:rFonts w:ascii="Arial" w:eastAsia="Times New Roman" w:hAnsi="Arial" w:cs="Arial"/>
                <w:color w:val="6E6E6E"/>
                <w:sz w:val="18"/>
                <w:szCs w:val="18"/>
                <w:lang w:eastAsia="en-SG"/>
              </w:rPr>
              <w:t xml:space="preserve"> </w:t>
            </w:r>
            <w:proofErr w:type="spellStart"/>
            <w:r w:rsidRPr="002E5EEE">
              <w:rPr>
                <w:rFonts w:ascii="Arial" w:eastAsia="Times New Roman" w:hAnsi="Arial" w:cs="Arial"/>
                <w:color w:val="6E6E6E"/>
                <w:sz w:val="18"/>
                <w:szCs w:val="18"/>
                <w:lang w:eastAsia="en-SG"/>
              </w:rPr>
              <w:t>nagar</w:t>
            </w:r>
            <w:proofErr w:type="spellEnd"/>
            <w:r w:rsidRPr="002E5EEE">
              <w:rPr>
                <w:rFonts w:ascii="Arial" w:eastAsia="Times New Roman" w:hAnsi="Arial" w:cs="Arial"/>
                <w:color w:val="6E6E6E"/>
                <w:sz w:val="18"/>
                <w:szCs w:val="18"/>
                <w:lang w:eastAsia="en-SG"/>
              </w:rPr>
              <w:t xml:space="preserve"> </w:t>
            </w:r>
            <w:proofErr w:type="spellStart"/>
            <w:r w:rsidRPr="002E5EEE">
              <w:rPr>
                <w:rFonts w:ascii="Arial" w:eastAsia="Times New Roman" w:hAnsi="Arial" w:cs="Arial"/>
                <w:color w:val="6E6E6E"/>
                <w:sz w:val="18"/>
                <w:szCs w:val="18"/>
                <w:lang w:eastAsia="en-SG"/>
              </w:rPr>
              <w:t>Tejgaon</w:t>
            </w:r>
            <w:proofErr w:type="spellEnd"/>
            <w:r w:rsidRPr="002E5EEE">
              <w:rPr>
                <w:rFonts w:ascii="Arial" w:eastAsia="Times New Roman" w:hAnsi="Arial" w:cs="Arial"/>
                <w:color w:val="6E6E6E"/>
                <w:sz w:val="18"/>
                <w:szCs w:val="18"/>
                <w:lang w:eastAsia="en-SG"/>
              </w:rPr>
              <w:t xml:space="preserve"> Dhaka.</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Evaluation Type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Lot wise</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Document Available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Package wise</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Document Fees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Package wise</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Tender/Proposal Document Price (In BDT)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2000</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Mode of Payment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Payment through Bank</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Tender/Proposal Security Valid Up to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24-Aug-2021</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Tender/Proposal Valid Up to :</w:t>
            </w:r>
          </w:p>
        </w:tc>
        <w:tc>
          <w:tcPr>
            <w:tcW w:w="0" w:type="auto"/>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27-Jul-2021</w:t>
            </w:r>
          </w:p>
        </w:tc>
      </w:tr>
    </w:tbl>
    <w:p w:rsidR="002E5EEE" w:rsidRPr="002E5EEE" w:rsidRDefault="002E5EEE" w:rsidP="002E5EEE">
      <w:pPr>
        <w:spacing w:after="0" w:line="240" w:lineRule="auto"/>
        <w:textAlignment w:val="top"/>
        <w:rPr>
          <w:rFonts w:ascii="Arial" w:eastAsia="Times New Roman" w:hAnsi="Arial" w:cs="Arial"/>
          <w:vanish/>
          <w:color w:val="000000"/>
          <w:sz w:val="18"/>
          <w:szCs w:val="18"/>
          <w:lang w:eastAsia="en-SG"/>
        </w:rPr>
      </w:pPr>
    </w:p>
    <w:tbl>
      <w:tblPr>
        <w:tblW w:w="5000" w:type="pct"/>
        <w:tblCellMar>
          <w:left w:w="0" w:type="dxa"/>
          <w:right w:w="0" w:type="dxa"/>
        </w:tblCellMar>
        <w:tblLook w:val="04A0" w:firstRow="1" w:lastRow="0" w:firstColumn="1" w:lastColumn="0" w:noHBand="0" w:noVBand="1"/>
      </w:tblPr>
      <w:tblGrid>
        <w:gridCol w:w="440"/>
        <w:gridCol w:w="4398"/>
        <w:gridCol w:w="900"/>
        <w:gridCol w:w="1571"/>
        <w:gridCol w:w="561"/>
        <w:gridCol w:w="1140"/>
      </w:tblGrid>
      <w:tr w:rsidR="002E5EEE" w:rsidRPr="002E5EEE" w:rsidTr="002E5EEE">
        <w:tc>
          <w:tcPr>
            <w:tcW w:w="300" w:type="pct"/>
            <w:tcBorders>
              <w:top w:val="single" w:sz="6" w:space="0" w:color="A8DA7F"/>
              <w:left w:val="single" w:sz="6" w:space="0" w:color="A8DA7F"/>
              <w:bottom w:val="single" w:sz="12" w:space="0" w:color="A8DA7F"/>
              <w:right w:val="single" w:sz="6" w:space="0" w:color="A8DA7F"/>
            </w:tcBorders>
            <w:shd w:val="clear" w:color="auto" w:fill="E4FAD0"/>
            <w:tcMar>
              <w:top w:w="75" w:type="dxa"/>
              <w:left w:w="75" w:type="dxa"/>
              <w:bottom w:w="75" w:type="dxa"/>
              <w:right w:w="75" w:type="dxa"/>
            </w:tcMar>
            <w:vAlign w:val="center"/>
            <w:hideMark/>
          </w:tcPr>
          <w:p w:rsidR="002E5EEE" w:rsidRPr="002E5EEE" w:rsidRDefault="002E5EEE" w:rsidP="002E5EEE">
            <w:pPr>
              <w:spacing w:after="0" w:line="240" w:lineRule="auto"/>
              <w:jc w:val="center"/>
              <w:rPr>
                <w:rFonts w:ascii="Arial" w:eastAsia="Times New Roman" w:hAnsi="Arial" w:cs="Arial"/>
                <w:b/>
                <w:bCs/>
                <w:color w:val="333333"/>
                <w:sz w:val="18"/>
                <w:szCs w:val="18"/>
                <w:lang w:eastAsia="en-SG"/>
              </w:rPr>
            </w:pPr>
            <w:r w:rsidRPr="002E5EEE">
              <w:rPr>
                <w:rFonts w:ascii="Arial" w:eastAsia="Times New Roman" w:hAnsi="Arial" w:cs="Arial"/>
                <w:b/>
                <w:bCs/>
                <w:color w:val="333333"/>
                <w:sz w:val="18"/>
                <w:szCs w:val="18"/>
                <w:lang w:eastAsia="en-SG"/>
              </w:rPr>
              <w:t>Lot No.</w:t>
            </w:r>
          </w:p>
        </w:tc>
        <w:tc>
          <w:tcPr>
            <w:tcW w:w="2700" w:type="pct"/>
            <w:tcBorders>
              <w:top w:val="single" w:sz="6" w:space="0" w:color="A8DA7F"/>
              <w:left w:val="single" w:sz="6" w:space="0" w:color="A8DA7F"/>
              <w:bottom w:val="single" w:sz="12" w:space="0" w:color="A8DA7F"/>
              <w:right w:val="single" w:sz="6" w:space="0" w:color="A8DA7F"/>
            </w:tcBorders>
            <w:shd w:val="clear" w:color="auto" w:fill="E4FAD0"/>
            <w:tcMar>
              <w:top w:w="75" w:type="dxa"/>
              <w:left w:w="75" w:type="dxa"/>
              <w:bottom w:w="75" w:type="dxa"/>
              <w:right w:w="75" w:type="dxa"/>
            </w:tcMar>
            <w:vAlign w:val="center"/>
            <w:hideMark/>
          </w:tcPr>
          <w:p w:rsidR="002E5EEE" w:rsidRPr="002E5EEE" w:rsidRDefault="002E5EEE" w:rsidP="002E5EEE">
            <w:pPr>
              <w:spacing w:after="0" w:line="240" w:lineRule="auto"/>
              <w:jc w:val="center"/>
              <w:rPr>
                <w:rFonts w:ascii="Arial" w:eastAsia="Times New Roman" w:hAnsi="Arial" w:cs="Arial"/>
                <w:b/>
                <w:bCs/>
                <w:color w:val="333333"/>
                <w:sz w:val="18"/>
                <w:szCs w:val="18"/>
                <w:lang w:eastAsia="en-SG"/>
              </w:rPr>
            </w:pPr>
            <w:r w:rsidRPr="002E5EEE">
              <w:rPr>
                <w:rFonts w:ascii="Arial" w:eastAsia="Times New Roman" w:hAnsi="Arial" w:cs="Arial"/>
                <w:b/>
                <w:bCs/>
                <w:color w:val="333333"/>
                <w:sz w:val="18"/>
                <w:szCs w:val="18"/>
                <w:lang w:eastAsia="en-SG"/>
              </w:rPr>
              <w:t>Identification of Lot</w:t>
            </w:r>
          </w:p>
        </w:tc>
        <w:tc>
          <w:tcPr>
            <w:tcW w:w="500" w:type="pct"/>
            <w:tcBorders>
              <w:top w:val="single" w:sz="6" w:space="0" w:color="A8DA7F"/>
              <w:left w:val="single" w:sz="6" w:space="0" w:color="A8DA7F"/>
              <w:bottom w:val="single" w:sz="12" w:space="0" w:color="A8DA7F"/>
              <w:right w:val="single" w:sz="6" w:space="0" w:color="A8DA7F"/>
            </w:tcBorders>
            <w:shd w:val="clear" w:color="auto" w:fill="E4FAD0"/>
            <w:tcMar>
              <w:top w:w="75" w:type="dxa"/>
              <w:left w:w="75" w:type="dxa"/>
              <w:bottom w:w="75" w:type="dxa"/>
              <w:right w:w="75" w:type="dxa"/>
            </w:tcMar>
            <w:vAlign w:val="center"/>
            <w:hideMark/>
          </w:tcPr>
          <w:p w:rsidR="002E5EEE" w:rsidRPr="002E5EEE" w:rsidRDefault="002E5EEE" w:rsidP="002E5EEE">
            <w:pPr>
              <w:spacing w:after="0" w:line="240" w:lineRule="auto"/>
              <w:jc w:val="center"/>
              <w:rPr>
                <w:rFonts w:ascii="Arial" w:eastAsia="Times New Roman" w:hAnsi="Arial" w:cs="Arial"/>
                <w:b/>
                <w:bCs/>
                <w:color w:val="333333"/>
                <w:sz w:val="18"/>
                <w:szCs w:val="18"/>
                <w:lang w:eastAsia="en-SG"/>
              </w:rPr>
            </w:pPr>
            <w:r w:rsidRPr="002E5EEE">
              <w:rPr>
                <w:rFonts w:ascii="Arial" w:eastAsia="Times New Roman" w:hAnsi="Arial" w:cs="Arial"/>
                <w:b/>
                <w:bCs/>
                <w:color w:val="333333"/>
                <w:sz w:val="18"/>
                <w:szCs w:val="18"/>
                <w:lang w:eastAsia="en-SG"/>
              </w:rPr>
              <w:t>Location</w:t>
            </w:r>
          </w:p>
        </w:tc>
        <w:tc>
          <w:tcPr>
            <w:tcW w:w="500" w:type="pct"/>
            <w:tcBorders>
              <w:top w:val="single" w:sz="6" w:space="0" w:color="A8DA7F"/>
              <w:left w:val="single" w:sz="6" w:space="0" w:color="A8DA7F"/>
              <w:bottom w:val="single" w:sz="12" w:space="0" w:color="A8DA7F"/>
              <w:right w:val="single" w:sz="6" w:space="0" w:color="A8DA7F"/>
            </w:tcBorders>
            <w:shd w:val="clear" w:color="auto" w:fill="E4FAD0"/>
            <w:tcMar>
              <w:top w:w="75" w:type="dxa"/>
              <w:left w:w="75" w:type="dxa"/>
              <w:bottom w:w="75" w:type="dxa"/>
              <w:right w:w="75" w:type="dxa"/>
            </w:tcMar>
            <w:vAlign w:val="center"/>
            <w:hideMark/>
          </w:tcPr>
          <w:p w:rsidR="002E5EEE" w:rsidRPr="002E5EEE" w:rsidRDefault="002E5EEE" w:rsidP="002E5EEE">
            <w:pPr>
              <w:spacing w:after="0" w:line="240" w:lineRule="auto"/>
              <w:jc w:val="center"/>
              <w:rPr>
                <w:rFonts w:ascii="Arial" w:eastAsia="Times New Roman" w:hAnsi="Arial" w:cs="Arial"/>
                <w:b/>
                <w:bCs/>
                <w:color w:val="333333"/>
                <w:sz w:val="18"/>
                <w:szCs w:val="18"/>
                <w:lang w:eastAsia="en-SG"/>
              </w:rPr>
            </w:pPr>
            <w:r w:rsidRPr="002E5EEE">
              <w:rPr>
                <w:rFonts w:ascii="Arial" w:eastAsia="Times New Roman" w:hAnsi="Arial" w:cs="Arial"/>
                <w:b/>
                <w:bCs/>
                <w:color w:val="333333"/>
                <w:sz w:val="18"/>
                <w:szCs w:val="18"/>
                <w:lang w:eastAsia="en-SG"/>
              </w:rPr>
              <w:t>Tender/Proposal security</w:t>
            </w:r>
            <w:r w:rsidRPr="002E5EEE">
              <w:rPr>
                <w:rFonts w:ascii="Arial" w:eastAsia="Times New Roman" w:hAnsi="Arial" w:cs="Arial"/>
                <w:b/>
                <w:bCs/>
                <w:color w:val="333333"/>
                <w:sz w:val="18"/>
                <w:szCs w:val="18"/>
                <w:lang w:eastAsia="en-SG"/>
              </w:rPr>
              <w:br/>
            </w:r>
            <w:r w:rsidRPr="002E5EEE">
              <w:rPr>
                <w:rFonts w:ascii="Arial" w:eastAsia="Times New Roman" w:hAnsi="Arial" w:cs="Arial"/>
                <w:b/>
                <w:bCs/>
                <w:color w:val="333333"/>
                <w:sz w:val="18"/>
                <w:szCs w:val="18"/>
                <w:lang w:eastAsia="en-SG"/>
              </w:rPr>
              <w:lastRenderedPageBreak/>
              <w:t>(Amount in BDT)</w:t>
            </w:r>
          </w:p>
        </w:tc>
        <w:tc>
          <w:tcPr>
            <w:tcW w:w="500" w:type="pct"/>
            <w:tcBorders>
              <w:top w:val="single" w:sz="6" w:space="0" w:color="A8DA7F"/>
              <w:left w:val="single" w:sz="6" w:space="0" w:color="A8DA7F"/>
              <w:bottom w:val="single" w:sz="12" w:space="0" w:color="A8DA7F"/>
              <w:right w:val="single" w:sz="6" w:space="0" w:color="A8DA7F"/>
            </w:tcBorders>
            <w:shd w:val="clear" w:color="auto" w:fill="E4FAD0"/>
            <w:tcMar>
              <w:top w:w="75" w:type="dxa"/>
              <w:left w:w="75" w:type="dxa"/>
              <w:bottom w:w="75" w:type="dxa"/>
              <w:right w:w="75" w:type="dxa"/>
            </w:tcMar>
            <w:vAlign w:val="center"/>
            <w:hideMark/>
          </w:tcPr>
          <w:p w:rsidR="002E5EEE" w:rsidRPr="002E5EEE" w:rsidRDefault="002E5EEE" w:rsidP="002E5EEE">
            <w:pPr>
              <w:spacing w:after="0" w:line="240" w:lineRule="auto"/>
              <w:jc w:val="center"/>
              <w:rPr>
                <w:rFonts w:ascii="Arial" w:eastAsia="Times New Roman" w:hAnsi="Arial" w:cs="Arial"/>
                <w:b/>
                <w:bCs/>
                <w:color w:val="333333"/>
                <w:sz w:val="18"/>
                <w:szCs w:val="18"/>
                <w:lang w:eastAsia="en-SG"/>
              </w:rPr>
            </w:pPr>
            <w:r w:rsidRPr="002E5EEE">
              <w:rPr>
                <w:rFonts w:ascii="Arial" w:eastAsia="Times New Roman" w:hAnsi="Arial" w:cs="Arial"/>
                <w:b/>
                <w:bCs/>
                <w:color w:val="333333"/>
                <w:sz w:val="18"/>
                <w:szCs w:val="18"/>
                <w:lang w:eastAsia="en-SG"/>
              </w:rPr>
              <w:lastRenderedPageBreak/>
              <w:t>Start Date</w:t>
            </w:r>
          </w:p>
        </w:tc>
        <w:tc>
          <w:tcPr>
            <w:tcW w:w="500" w:type="pct"/>
            <w:tcBorders>
              <w:top w:val="single" w:sz="6" w:space="0" w:color="A8DA7F"/>
              <w:left w:val="single" w:sz="6" w:space="0" w:color="A8DA7F"/>
              <w:bottom w:val="single" w:sz="12" w:space="0" w:color="A8DA7F"/>
              <w:right w:val="single" w:sz="6" w:space="0" w:color="A8DA7F"/>
            </w:tcBorders>
            <w:shd w:val="clear" w:color="auto" w:fill="E4FAD0"/>
            <w:tcMar>
              <w:top w:w="75" w:type="dxa"/>
              <w:left w:w="75" w:type="dxa"/>
              <w:bottom w:w="75" w:type="dxa"/>
              <w:right w:w="75" w:type="dxa"/>
            </w:tcMar>
            <w:vAlign w:val="center"/>
            <w:hideMark/>
          </w:tcPr>
          <w:p w:rsidR="002E5EEE" w:rsidRPr="002E5EEE" w:rsidRDefault="002E5EEE" w:rsidP="002E5EEE">
            <w:pPr>
              <w:spacing w:after="0" w:line="240" w:lineRule="auto"/>
              <w:jc w:val="center"/>
              <w:rPr>
                <w:rFonts w:ascii="Arial" w:eastAsia="Times New Roman" w:hAnsi="Arial" w:cs="Arial"/>
                <w:b/>
                <w:bCs/>
                <w:color w:val="333333"/>
                <w:sz w:val="18"/>
                <w:szCs w:val="18"/>
                <w:lang w:eastAsia="en-SG"/>
              </w:rPr>
            </w:pPr>
            <w:r w:rsidRPr="002E5EEE">
              <w:rPr>
                <w:rFonts w:ascii="Arial" w:eastAsia="Times New Roman" w:hAnsi="Arial" w:cs="Arial"/>
                <w:b/>
                <w:bCs/>
                <w:color w:val="333333"/>
                <w:sz w:val="18"/>
                <w:szCs w:val="18"/>
                <w:lang w:eastAsia="en-SG"/>
              </w:rPr>
              <w:t>Completion Date</w:t>
            </w:r>
          </w:p>
        </w:tc>
      </w:tr>
      <w:tr w:rsidR="002E5EEE" w:rsidRPr="002E5EEE" w:rsidTr="002E5EEE">
        <w:tc>
          <w:tcPr>
            <w:tcW w:w="0" w:type="auto"/>
            <w:tcBorders>
              <w:top w:val="single" w:sz="6" w:space="0" w:color="A8DA7F"/>
              <w:left w:val="single" w:sz="6" w:space="0" w:color="A8DA7F"/>
              <w:bottom w:val="single" w:sz="6" w:space="0" w:color="A8DA7F"/>
              <w:right w:val="single" w:sz="6" w:space="0" w:color="A8DA7F"/>
            </w:tcBorders>
            <w:tcMar>
              <w:top w:w="75" w:type="dxa"/>
              <w:left w:w="75" w:type="dxa"/>
              <w:bottom w:w="75" w:type="dxa"/>
              <w:right w:w="75" w:type="dxa"/>
            </w:tcMar>
            <w:hideMark/>
          </w:tcPr>
          <w:p w:rsidR="002E5EEE" w:rsidRPr="002E5EEE" w:rsidRDefault="002E5EEE" w:rsidP="002E5EEE">
            <w:pPr>
              <w:spacing w:after="0" w:line="240" w:lineRule="auto"/>
              <w:rPr>
                <w:rFonts w:ascii="Arial" w:eastAsia="Times New Roman" w:hAnsi="Arial" w:cs="Arial"/>
                <w:color w:val="333333"/>
                <w:sz w:val="18"/>
                <w:szCs w:val="18"/>
                <w:lang w:eastAsia="en-SG"/>
              </w:rPr>
            </w:pPr>
            <w:r w:rsidRPr="002E5EEE">
              <w:rPr>
                <w:rFonts w:ascii="Arial" w:eastAsia="Times New Roman" w:hAnsi="Arial" w:cs="Arial"/>
                <w:color w:val="333333"/>
                <w:sz w:val="18"/>
                <w:szCs w:val="18"/>
                <w:lang w:eastAsia="en-SG"/>
              </w:rPr>
              <w:t>1</w:t>
            </w:r>
          </w:p>
        </w:tc>
        <w:tc>
          <w:tcPr>
            <w:tcW w:w="0" w:type="auto"/>
            <w:tcBorders>
              <w:top w:val="single" w:sz="6" w:space="0" w:color="A8DA7F"/>
              <w:left w:val="single" w:sz="6" w:space="0" w:color="A8DA7F"/>
              <w:bottom w:val="single" w:sz="6" w:space="0" w:color="A8DA7F"/>
              <w:right w:val="single" w:sz="6" w:space="0" w:color="A8DA7F"/>
            </w:tcBorders>
            <w:tcMar>
              <w:top w:w="75" w:type="dxa"/>
              <w:left w:w="75" w:type="dxa"/>
              <w:bottom w:w="75" w:type="dxa"/>
              <w:right w:w="75" w:type="dxa"/>
            </w:tcMar>
            <w:hideMark/>
          </w:tcPr>
          <w:p w:rsidR="002E5EEE" w:rsidRPr="002E5EEE" w:rsidRDefault="002E5EEE" w:rsidP="002E5EEE">
            <w:pPr>
              <w:spacing w:after="0" w:line="240" w:lineRule="auto"/>
              <w:rPr>
                <w:rFonts w:ascii="Arial" w:eastAsia="Times New Roman" w:hAnsi="Arial" w:cs="Arial"/>
                <w:color w:val="333333"/>
                <w:sz w:val="18"/>
                <w:szCs w:val="18"/>
                <w:lang w:eastAsia="en-SG"/>
              </w:rPr>
            </w:pPr>
            <w:r w:rsidRPr="002E5EEE">
              <w:rPr>
                <w:rFonts w:ascii="Arial" w:eastAsia="Times New Roman" w:hAnsi="Arial" w:cs="Arial"/>
                <w:color w:val="333333"/>
                <w:sz w:val="18"/>
                <w:szCs w:val="18"/>
                <w:lang w:eastAsia="en-SG"/>
              </w:rPr>
              <w:t xml:space="preserve">Supply, Installation of Generator i/c ancillary electric work at </w:t>
            </w:r>
            <w:proofErr w:type="spellStart"/>
            <w:r w:rsidRPr="002E5EEE">
              <w:rPr>
                <w:rFonts w:ascii="Arial" w:eastAsia="Times New Roman" w:hAnsi="Arial" w:cs="Arial"/>
                <w:color w:val="333333"/>
                <w:sz w:val="18"/>
                <w:szCs w:val="18"/>
                <w:lang w:eastAsia="en-SG"/>
              </w:rPr>
              <w:t>Gonobhaban</w:t>
            </w:r>
            <w:proofErr w:type="spellEnd"/>
            <w:r w:rsidRPr="002E5EEE">
              <w:rPr>
                <w:rFonts w:ascii="Arial" w:eastAsia="Times New Roman" w:hAnsi="Arial" w:cs="Arial"/>
                <w:color w:val="333333"/>
                <w:sz w:val="18"/>
                <w:szCs w:val="18"/>
                <w:lang w:eastAsia="en-SG"/>
              </w:rPr>
              <w:t xml:space="preserve">, </w:t>
            </w:r>
            <w:proofErr w:type="spellStart"/>
            <w:r w:rsidRPr="002E5EEE">
              <w:rPr>
                <w:rFonts w:ascii="Arial" w:eastAsia="Times New Roman" w:hAnsi="Arial" w:cs="Arial"/>
                <w:color w:val="333333"/>
                <w:sz w:val="18"/>
                <w:szCs w:val="18"/>
                <w:lang w:eastAsia="en-SG"/>
              </w:rPr>
              <w:t>Shere</w:t>
            </w:r>
            <w:proofErr w:type="spellEnd"/>
            <w:r w:rsidRPr="002E5EEE">
              <w:rPr>
                <w:rFonts w:ascii="Arial" w:eastAsia="Times New Roman" w:hAnsi="Arial" w:cs="Arial"/>
                <w:color w:val="333333"/>
                <w:sz w:val="18"/>
                <w:szCs w:val="18"/>
                <w:lang w:eastAsia="en-SG"/>
              </w:rPr>
              <w:t xml:space="preserve"> </w:t>
            </w:r>
            <w:proofErr w:type="spellStart"/>
            <w:r w:rsidRPr="002E5EEE">
              <w:rPr>
                <w:rFonts w:ascii="Arial" w:eastAsia="Times New Roman" w:hAnsi="Arial" w:cs="Arial"/>
                <w:color w:val="333333"/>
                <w:sz w:val="18"/>
                <w:szCs w:val="18"/>
                <w:lang w:eastAsia="en-SG"/>
              </w:rPr>
              <w:t>bangla</w:t>
            </w:r>
            <w:proofErr w:type="spellEnd"/>
            <w:r w:rsidRPr="002E5EEE">
              <w:rPr>
                <w:rFonts w:ascii="Arial" w:eastAsia="Times New Roman" w:hAnsi="Arial" w:cs="Arial"/>
                <w:color w:val="333333"/>
                <w:sz w:val="18"/>
                <w:szCs w:val="18"/>
                <w:lang w:eastAsia="en-SG"/>
              </w:rPr>
              <w:t xml:space="preserve"> </w:t>
            </w:r>
            <w:proofErr w:type="spellStart"/>
            <w:r w:rsidRPr="002E5EEE">
              <w:rPr>
                <w:rFonts w:ascii="Arial" w:eastAsia="Times New Roman" w:hAnsi="Arial" w:cs="Arial"/>
                <w:color w:val="333333"/>
                <w:sz w:val="18"/>
                <w:szCs w:val="18"/>
                <w:lang w:eastAsia="en-SG"/>
              </w:rPr>
              <w:t>nagar</w:t>
            </w:r>
            <w:proofErr w:type="spellEnd"/>
            <w:r w:rsidRPr="002E5EEE">
              <w:rPr>
                <w:rFonts w:ascii="Arial" w:eastAsia="Times New Roman" w:hAnsi="Arial" w:cs="Arial"/>
                <w:color w:val="333333"/>
                <w:sz w:val="18"/>
                <w:szCs w:val="18"/>
                <w:lang w:eastAsia="en-SG"/>
              </w:rPr>
              <w:t xml:space="preserve">, </w:t>
            </w:r>
            <w:proofErr w:type="spellStart"/>
            <w:r w:rsidRPr="002E5EEE">
              <w:rPr>
                <w:rFonts w:ascii="Arial" w:eastAsia="Times New Roman" w:hAnsi="Arial" w:cs="Arial"/>
                <w:color w:val="333333"/>
                <w:sz w:val="18"/>
                <w:szCs w:val="18"/>
                <w:lang w:eastAsia="en-SG"/>
              </w:rPr>
              <w:t>Tejgaon</w:t>
            </w:r>
            <w:proofErr w:type="spellEnd"/>
            <w:r w:rsidRPr="002E5EEE">
              <w:rPr>
                <w:rFonts w:ascii="Arial" w:eastAsia="Times New Roman" w:hAnsi="Arial" w:cs="Arial"/>
                <w:color w:val="333333"/>
                <w:sz w:val="18"/>
                <w:szCs w:val="18"/>
                <w:lang w:eastAsia="en-SG"/>
              </w:rPr>
              <w:t>, Dhaka.</w:t>
            </w:r>
          </w:p>
        </w:tc>
        <w:tc>
          <w:tcPr>
            <w:tcW w:w="0" w:type="auto"/>
            <w:tcBorders>
              <w:top w:val="single" w:sz="6" w:space="0" w:color="A8DA7F"/>
              <w:left w:val="single" w:sz="6" w:space="0" w:color="A8DA7F"/>
              <w:bottom w:val="single" w:sz="6" w:space="0" w:color="A8DA7F"/>
              <w:right w:val="single" w:sz="6" w:space="0" w:color="A8DA7F"/>
            </w:tcBorders>
            <w:tcMar>
              <w:top w:w="75" w:type="dxa"/>
              <w:left w:w="75" w:type="dxa"/>
              <w:bottom w:w="75" w:type="dxa"/>
              <w:right w:w="75" w:type="dxa"/>
            </w:tcMar>
            <w:hideMark/>
          </w:tcPr>
          <w:p w:rsidR="002E5EEE" w:rsidRPr="002E5EEE" w:rsidRDefault="002E5EEE" w:rsidP="002E5EEE">
            <w:pPr>
              <w:spacing w:after="0" w:line="240" w:lineRule="auto"/>
              <w:rPr>
                <w:rFonts w:ascii="Arial" w:eastAsia="Times New Roman" w:hAnsi="Arial" w:cs="Arial"/>
                <w:color w:val="333333"/>
                <w:sz w:val="18"/>
                <w:szCs w:val="18"/>
                <w:lang w:eastAsia="en-SG"/>
              </w:rPr>
            </w:pPr>
            <w:proofErr w:type="spellStart"/>
            <w:r w:rsidRPr="002E5EEE">
              <w:rPr>
                <w:rFonts w:ascii="Arial" w:eastAsia="Times New Roman" w:hAnsi="Arial" w:cs="Arial"/>
                <w:color w:val="333333"/>
                <w:sz w:val="18"/>
                <w:szCs w:val="18"/>
                <w:lang w:eastAsia="en-SG"/>
              </w:rPr>
              <w:t>Tejgaon</w:t>
            </w:r>
            <w:proofErr w:type="spellEnd"/>
          </w:p>
        </w:tc>
        <w:tc>
          <w:tcPr>
            <w:tcW w:w="0" w:type="auto"/>
            <w:tcBorders>
              <w:top w:val="single" w:sz="6" w:space="0" w:color="A8DA7F"/>
              <w:left w:val="single" w:sz="6" w:space="0" w:color="A8DA7F"/>
              <w:bottom w:val="single" w:sz="6" w:space="0" w:color="A8DA7F"/>
              <w:right w:val="single" w:sz="6" w:space="0" w:color="A8DA7F"/>
            </w:tcBorders>
            <w:tcMar>
              <w:top w:w="75" w:type="dxa"/>
              <w:left w:w="75" w:type="dxa"/>
              <w:bottom w:w="75" w:type="dxa"/>
              <w:right w:w="75" w:type="dxa"/>
            </w:tcMar>
            <w:hideMark/>
          </w:tcPr>
          <w:p w:rsidR="002E5EEE" w:rsidRPr="002E5EEE" w:rsidRDefault="002E5EEE" w:rsidP="002E5EEE">
            <w:pPr>
              <w:spacing w:after="0" w:line="240" w:lineRule="auto"/>
              <w:rPr>
                <w:rFonts w:ascii="Arial" w:eastAsia="Times New Roman" w:hAnsi="Arial" w:cs="Arial"/>
                <w:color w:val="333333"/>
                <w:sz w:val="18"/>
                <w:szCs w:val="18"/>
                <w:lang w:eastAsia="en-SG"/>
              </w:rPr>
            </w:pPr>
            <w:r w:rsidRPr="002E5EEE">
              <w:rPr>
                <w:rFonts w:ascii="Arial" w:eastAsia="Times New Roman" w:hAnsi="Arial" w:cs="Arial"/>
                <w:color w:val="333333"/>
                <w:sz w:val="18"/>
                <w:szCs w:val="18"/>
                <w:lang w:eastAsia="en-SG"/>
              </w:rPr>
              <w:t>100000</w:t>
            </w:r>
          </w:p>
        </w:tc>
        <w:tc>
          <w:tcPr>
            <w:tcW w:w="0" w:type="auto"/>
            <w:tcBorders>
              <w:top w:val="single" w:sz="6" w:space="0" w:color="A8DA7F"/>
              <w:left w:val="single" w:sz="6" w:space="0" w:color="A8DA7F"/>
              <w:bottom w:val="single" w:sz="6" w:space="0" w:color="A8DA7F"/>
              <w:right w:val="single" w:sz="6" w:space="0" w:color="A8DA7F"/>
            </w:tcBorders>
            <w:tcMar>
              <w:top w:w="75" w:type="dxa"/>
              <w:left w:w="75" w:type="dxa"/>
              <w:bottom w:w="75" w:type="dxa"/>
              <w:right w:w="75" w:type="dxa"/>
            </w:tcMar>
            <w:hideMark/>
          </w:tcPr>
          <w:p w:rsidR="002E5EEE" w:rsidRPr="002E5EEE" w:rsidRDefault="002E5EEE" w:rsidP="002E5EEE">
            <w:pPr>
              <w:spacing w:after="0" w:line="240" w:lineRule="auto"/>
              <w:rPr>
                <w:rFonts w:ascii="Arial" w:eastAsia="Times New Roman" w:hAnsi="Arial" w:cs="Arial"/>
                <w:color w:val="333333"/>
                <w:sz w:val="18"/>
                <w:szCs w:val="18"/>
                <w:lang w:eastAsia="en-SG"/>
              </w:rPr>
            </w:pPr>
            <w:r w:rsidRPr="002E5EEE">
              <w:rPr>
                <w:rFonts w:ascii="Arial" w:eastAsia="Times New Roman" w:hAnsi="Arial" w:cs="Arial"/>
                <w:color w:val="333333"/>
                <w:sz w:val="18"/>
                <w:szCs w:val="18"/>
                <w:lang w:eastAsia="en-SG"/>
              </w:rPr>
              <w:t>01-Mar-2021</w:t>
            </w:r>
          </w:p>
        </w:tc>
        <w:tc>
          <w:tcPr>
            <w:tcW w:w="0" w:type="auto"/>
            <w:tcBorders>
              <w:top w:val="single" w:sz="6" w:space="0" w:color="A8DA7F"/>
              <w:left w:val="single" w:sz="6" w:space="0" w:color="A8DA7F"/>
              <w:bottom w:val="single" w:sz="6" w:space="0" w:color="A8DA7F"/>
              <w:right w:val="single" w:sz="6" w:space="0" w:color="A8DA7F"/>
            </w:tcBorders>
            <w:tcMar>
              <w:top w:w="75" w:type="dxa"/>
              <w:left w:w="75" w:type="dxa"/>
              <w:bottom w:w="75" w:type="dxa"/>
              <w:right w:w="75" w:type="dxa"/>
            </w:tcMar>
            <w:hideMark/>
          </w:tcPr>
          <w:p w:rsidR="002E5EEE" w:rsidRPr="002E5EEE" w:rsidRDefault="002E5EEE" w:rsidP="002E5EEE">
            <w:pPr>
              <w:spacing w:after="0" w:line="240" w:lineRule="auto"/>
              <w:rPr>
                <w:rFonts w:ascii="Arial" w:eastAsia="Times New Roman" w:hAnsi="Arial" w:cs="Arial"/>
                <w:color w:val="333333"/>
                <w:sz w:val="18"/>
                <w:szCs w:val="18"/>
                <w:lang w:eastAsia="en-SG"/>
              </w:rPr>
            </w:pPr>
            <w:r w:rsidRPr="002E5EEE">
              <w:rPr>
                <w:rFonts w:ascii="Arial" w:eastAsia="Times New Roman" w:hAnsi="Arial" w:cs="Arial"/>
                <w:color w:val="333333"/>
                <w:sz w:val="18"/>
                <w:szCs w:val="18"/>
                <w:lang w:eastAsia="en-SG"/>
              </w:rPr>
              <w:t>01-Aug-2021</w:t>
            </w:r>
          </w:p>
        </w:tc>
      </w:tr>
    </w:tbl>
    <w:p w:rsidR="002E5EEE" w:rsidRPr="002E5EEE" w:rsidRDefault="002E5EEE" w:rsidP="002E5EEE">
      <w:pPr>
        <w:shd w:val="clear" w:color="auto" w:fill="E4FAD0"/>
        <w:spacing w:after="0" w:line="240" w:lineRule="auto"/>
        <w:textAlignment w:val="top"/>
        <w:rPr>
          <w:rFonts w:ascii="Arial" w:eastAsia="Times New Roman" w:hAnsi="Arial" w:cs="Arial"/>
          <w:b/>
          <w:bCs/>
          <w:color w:val="333333"/>
          <w:sz w:val="21"/>
          <w:szCs w:val="21"/>
          <w:lang w:eastAsia="en-SG"/>
        </w:rPr>
      </w:pPr>
      <w:r w:rsidRPr="002E5EEE">
        <w:rPr>
          <w:rFonts w:ascii="Arial" w:eastAsia="Times New Roman" w:hAnsi="Arial" w:cs="Arial"/>
          <w:b/>
          <w:bCs/>
          <w:color w:val="333333"/>
          <w:sz w:val="21"/>
          <w:szCs w:val="21"/>
          <w:lang w:eastAsia="en-SG"/>
        </w:rPr>
        <w:t>Procuring Entity Details:</w:t>
      </w:r>
    </w:p>
    <w:tbl>
      <w:tblPr>
        <w:tblW w:w="5000" w:type="pct"/>
        <w:tblCellSpacing w:w="60" w:type="dxa"/>
        <w:tblCellMar>
          <w:left w:w="0" w:type="dxa"/>
          <w:right w:w="0" w:type="dxa"/>
        </w:tblCellMar>
        <w:tblLook w:val="04A0" w:firstRow="1" w:lastRow="0" w:firstColumn="1" w:lastColumn="0" w:noHBand="0" w:noVBand="1"/>
      </w:tblPr>
      <w:tblGrid>
        <w:gridCol w:w="1463"/>
        <w:gridCol w:w="2035"/>
        <w:gridCol w:w="4128"/>
        <w:gridCol w:w="1400"/>
      </w:tblGrid>
      <w:tr w:rsidR="002E5EEE" w:rsidRPr="002E5EEE" w:rsidTr="002E5EEE">
        <w:trPr>
          <w:tblCellSpacing w:w="60" w:type="dxa"/>
        </w:trPr>
        <w:tc>
          <w:tcPr>
            <w:tcW w:w="1000" w:type="pct"/>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Name of Official Inviting Tender/Proposal :</w:t>
            </w:r>
          </w:p>
        </w:tc>
        <w:tc>
          <w:tcPr>
            <w:tcW w:w="1500" w:type="pct"/>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MD. ASHRAFUL ISLAM</w:t>
            </w:r>
          </w:p>
        </w:tc>
        <w:tc>
          <w:tcPr>
            <w:tcW w:w="1000" w:type="pct"/>
            <w:noWrap/>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Designation of Official Inviting Tender/Proposal :</w:t>
            </w:r>
          </w:p>
        </w:tc>
        <w:tc>
          <w:tcPr>
            <w:tcW w:w="1500" w:type="pct"/>
            <w:hideMark/>
          </w:tcPr>
          <w:p w:rsidR="002E5EEE" w:rsidRPr="002E5EEE" w:rsidRDefault="002E5EEE" w:rsidP="002E5EEE">
            <w:pPr>
              <w:spacing w:after="0" w:line="240" w:lineRule="auto"/>
              <w:rPr>
                <w:rFonts w:ascii="Arial" w:eastAsia="Times New Roman" w:hAnsi="Arial" w:cs="Arial"/>
                <w:color w:val="6E6E6E"/>
                <w:sz w:val="18"/>
                <w:szCs w:val="18"/>
                <w:lang w:eastAsia="en-SG"/>
              </w:rPr>
            </w:pPr>
            <w:r w:rsidRPr="002E5EEE">
              <w:rPr>
                <w:rFonts w:ascii="Arial" w:eastAsia="Times New Roman" w:hAnsi="Arial" w:cs="Arial"/>
                <w:color w:val="6E6E6E"/>
                <w:sz w:val="18"/>
                <w:szCs w:val="18"/>
                <w:lang w:eastAsia="en-SG"/>
              </w:rPr>
              <w:t>Executive Engineer</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Address of Official Inviting Tender/Proposal :</w:t>
            </w:r>
          </w:p>
        </w:tc>
        <w:tc>
          <w:tcPr>
            <w:tcW w:w="0" w:type="auto"/>
            <w:hideMark/>
          </w:tcPr>
          <w:tbl>
            <w:tblPr>
              <w:tblW w:w="5000" w:type="pct"/>
              <w:tblCellSpacing w:w="15" w:type="dxa"/>
              <w:tblCellMar>
                <w:left w:w="0" w:type="dxa"/>
                <w:right w:w="0" w:type="dxa"/>
              </w:tblCellMar>
              <w:tblLook w:val="04A0" w:firstRow="1" w:lastRow="0" w:firstColumn="1" w:lastColumn="0" w:noHBand="0" w:noVBand="1"/>
            </w:tblPr>
            <w:tblGrid>
              <w:gridCol w:w="696"/>
              <w:gridCol w:w="1219"/>
            </w:tblGrid>
            <w:tr w:rsidR="002E5EEE" w:rsidRPr="002E5EEE">
              <w:trPr>
                <w:tblCellSpacing w:w="15" w:type="dxa"/>
              </w:trPr>
              <w:tc>
                <w:tcPr>
                  <w:tcW w:w="1500" w:type="pct"/>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b/>
                      <w:bCs/>
                      <w:sz w:val="18"/>
                      <w:szCs w:val="18"/>
                      <w:lang w:eastAsia="en-SG"/>
                    </w:rPr>
                    <w:t>Address</w:t>
                  </w:r>
                </w:p>
              </w:tc>
              <w:tc>
                <w:tcPr>
                  <w:tcW w:w="3500" w:type="pct"/>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sz w:val="18"/>
                      <w:szCs w:val="18"/>
                      <w:lang w:eastAsia="en-SG"/>
                    </w:rPr>
                    <w:t xml:space="preserve">: </w:t>
                  </w:r>
                  <w:proofErr w:type="spellStart"/>
                  <w:r w:rsidRPr="002E5EEE">
                    <w:rPr>
                      <w:rFonts w:ascii="Arial" w:eastAsia="Times New Roman" w:hAnsi="Arial" w:cs="Arial"/>
                      <w:sz w:val="18"/>
                      <w:szCs w:val="18"/>
                      <w:lang w:eastAsia="en-SG"/>
                    </w:rPr>
                    <w:t>Purtha</w:t>
                  </w:r>
                  <w:proofErr w:type="spellEnd"/>
                  <w:r w:rsidRPr="002E5EEE">
                    <w:rPr>
                      <w:rFonts w:ascii="Arial" w:eastAsia="Times New Roman" w:hAnsi="Arial" w:cs="Arial"/>
                      <w:sz w:val="18"/>
                      <w:szCs w:val="18"/>
                      <w:lang w:eastAsia="en-SG"/>
                    </w:rPr>
                    <w:t xml:space="preserve"> </w:t>
                  </w:r>
                  <w:proofErr w:type="spellStart"/>
                  <w:r w:rsidRPr="002E5EEE">
                    <w:rPr>
                      <w:rFonts w:ascii="Arial" w:eastAsia="Times New Roman" w:hAnsi="Arial" w:cs="Arial"/>
                      <w:sz w:val="18"/>
                      <w:szCs w:val="18"/>
                      <w:lang w:eastAsia="en-SG"/>
                    </w:rPr>
                    <w:t>Bhabon</w:t>
                  </w:r>
                  <w:proofErr w:type="spellEnd"/>
                  <w:r w:rsidRPr="002E5EEE">
                    <w:rPr>
                      <w:rFonts w:ascii="Arial" w:eastAsia="Times New Roman" w:hAnsi="Arial" w:cs="Arial"/>
                      <w:sz w:val="18"/>
                      <w:szCs w:val="18"/>
                      <w:lang w:eastAsia="en-SG"/>
                    </w:rPr>
                    <w:t xml:space="preserve">(Annex), </w:t>
                  </w:r>
                  <w:proofErr w:type="spellStart"/>
                  <w:r w:rsidRPr="002E5EEE">
                    <w:rPr>
                      <w:rFonts w:ascii="Arial" w:eastAsia="Times New Roman" w:hAnsi="Arial" w:cs="Arial"/>
                      <w:sz w:val="18"/>
                      <w:szCs w:val="18"/>
                      <w:lang w:eastAsia="en-SG"/>
                    </w:rPr>
                    <w:t>Ramna</w:t>
                  </w:r>
                  <w:proofErr w:type="spellEnd"/>
                  <w:r w:rsidRPr="002E5EEE">
                    <w:rPr>
                      <w:rFonts w:ascii="Arial" w:eastAsia="Times New Roman" w:hAnsi="Arial" w:cs="Arial"/>
                      <w:sz w:val="18"/>
                      <w:szCs w:val="18"/>
                      <w:lang w:eastAsia="en-SG"/>
                    </w:rPr>
                    <w:t>, Dhaka</w:t>
                  </w:r>
                </w:p>
              </w:tc>
            </w:tr>
            <w:tr w:rsidR="002E5EEE" w:rsidRPr="002E5EEE">
              <w:trPr>
                <w:tblCellSpacing w:w="15" w:type="dxa"/>
              </w:trPr>
              <w:tc>
                <w:tcPr>
                  <w:tcW w:w="0" w:type="auto"/>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b/>
                      <w:bCs/>
                      <w:sz w:val="18"/>
                      <w:szCs w:val="18"/>
                      <w:lang w:eastAsia="en-SG"/>
                    </w:rPr>
                    <w:t>City</w:t>
                  </w:r>
                </w:p>
              </w:tc>
              <w:tc>
                <w:tcPr>
                  <w:tcW w:w="0" w:type="auto"/>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sz w:val="18"/>
                      <w:szCs w:val="18"/>
                      <w:lang w:eastAsia="en-SG"/>
                    </w:rPr>
                    <w:t>: Dhaka</w:t>
                  </w:r>
                </w:p>
              </w:tc>
            </w:tr>
            <w:tr w:rsidR="002E5EEE" w:rsidRPr="002E5EEE">
              <w:trPr>
                <w:tblCellSpacing w:w="15" w:type="dxa"/>
              </w:trPr>
              <w:tc>
                <w:tcPr>
                  <w:tcW w:w="0" w:type="auto"/>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b/>
                      <w:bCs/>
                      <w:sz w:val="18"/>
                      <w:szCs w:val="18"/>
                      <w:lang w:eastAsia="en-SG"/>
                    </w:rPr>
                    <w:t>Thana</w:t>
                  </w:r>
                </w:p>
              </w:tc>
              <w:tc>
                <w:tcPr>
                  <w:tcW w:w="0" w:type="auto"/>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sz w:val="18"/>
                      <w:szCs w:val="18"/>
                      <w:lang w:eastAsia="en-SG"/>
                    </w:rPr>
                    <w:t xml:space="preserve">: </w:t>
                  </w:r>
                  <w:proofErr w:type="spellStart"/>
                  <w:r w:rsidRPr="002E5EEE">
                    <w:rPr>
                      <w:rFonts w:ascii="Arial" w:eastAsia="Times New Roman" w:hAnsi="Arial" w:cs="Arial"/>
                      <w:sz w:val="18"/>
                      <w:szCs w:val="18"/>
                      <w:lang w:eastAsia="en-SG"/>
                    </w:rPr>
                    <w:t>Ramna</w:t>
                  </w:r>
                  <w:proofErr w:type="spellEnd"/>
                </w:p>
              </w:tc>
            </w:tr>
            <w:tr w:rsidR="002E5EEE" w:rsidRPr="002E5EEE">
              <w:trPr>
                <w:tblCellSpacing w:w="15" w:type="dxa"/>
              </w:trPr>
              <w:tc>
                <w:tcPr>
                  <w:tcW w:w="0" w:type="auto"/>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b/>
                      <w:bCs/>
                      <w:sz w:val="18"/>
                      <w:szCs w:val="18"/>
                      <w:lang w:eastAsia="en-SG"/>
                    </w:rPr>
                    <w:t>District</w:t>
                  </w:r>
                </w:p>
              </w:tc>
              <w:tc>
                <w:tcPr>
                  <w:tcW w:w="0" w:type="auto"/>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sz w:val="18"/>
                      <w:szCs w:val="18"/>
                      <w:lang w:eastAsia="en-SG"/>
                    </w:rPr>
                    <w:t>: Dhaka - 1000</w:t>
                  </w:r>
                </w:p>
              </w:tc>
            </w:tr>
            <w:tr w:rsidR="002E5EEE" w:rsidRPr="002E5EEE">
              <w:trPr>
                <w:tblCellSpacing w:w="15" w:type="dxa"/>
              </w:trPr>
              <w:tc>
                <w:tcPr>
                  <w:tcW w:w="0" w:type="auto"/>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b/>
                      <w:bCs/>
                      <w:sz w:val="18"/>
                      <w:szCs w:val="18"/>
                      <w:lang w:eastAsia="en-SG"/>
                    </w:rPr>
                    <w:t>Country</w:t>
                  </w:r>
                </w:p>
              </w:tc>
              <w:tc>
                <w:tcPr>
                  <w:tcW w:w="0" w:type="auto"/>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sz w:val="18"/>
                      <w:szCs w:val="18"/>
                      <w:lang w:eastAsia="en-SG"/>
                    </w:rPr>
                    <w:t>: Bangladesh</w:t>
                  </w:r>
                </w:p>
              </w:tc>
            </w:tr>
          </w:tbl>
          <w:p w:rsidR="002E5EEE" w:rsidRPr="002E5EEE" w:rsidRDefault="002E5EEE" w:rsidP="002E5EEE">
            <w:pPr>
              <w:spacing w:after="0" w:line="240" w:lineRule="auto"/>
              <w:rPr>
                <w:rFonts w:ascii="Arial" w:eastAsia="Times New Roman" w:hAnsi="Arial" w:cs="Arial"/>
                <w:color w:val="6E6E6E"/>
                <w:sz w:val="18"/>
                <w:szCs w:val="18"/>
                <w:lang w:eastAsia="en-SG"/>
              </w:rPr>
            </w:pPr>
          </w:p>
        </w:tc>
        <w:tc>
          <w:tcPr>
            <w:tcW w:w="0" w:type="auto"/>
            <w:noWrap/>
            <w:hideMark/>
          </w:tcPr>
          <w:p w:rsidR="002E5EEE" w:rsidRPr="002E5EEE" w:rsidRDefault="002E5EEE" w:rsidP="002E5EEE">
            <w:pPr>
              <w:spacing w:after="0" w:line="240" w:lineRule="auto"/>
              <w:rPr>
                <w:rFonts w:ascii="Arial" w:eastAsia="Times New Roman" w:hAnsi="Arial" w:cs="Arial"/>
                <w:b/>
                <w:bCs/>
                <w:color w:val="6E6E6E"/>
                <w:sz w:val="18"/>
                <w:szCs w:val="18"/>
                <w:lang w:eastAsia="en-SG"/>
              </w:rPr>
            </w:pPr>
            <w:r w:rsidRPr="002E5EEE">
              <w:rPr>
                <w:rFonts w:ascii="Arial" w:eastAsia="Times New Roman" w:hAnsi="Arial" w:cs="Arial"/>
                <w:b/>
                <w:bCs/>
                <w:color w:val="6E6E6E"/>
                <w:sz w:val="18"/>
                <w:szCs w:val="18"/>
                <w:lang w:eastAsia="en-SG"/>
              </w:rPr>
              <w:t>Contact details of Official Inviting Tender/Proposal :</w:t>
            </w:r>
          </w:p>
        </w:tc>
        <w:tc>
          <w:tcPr>
            <w:tcW w:w="0" w:type="auto"/>
            <w:hideMark/>
          </w:tcPr>
          <w:tbl>
            <w:tblPr>
              <w:tblW w:w="5000" w:type="pct"/>
              <w:tblCellSpacing w:w="15" w:type="dxa"/>
              <w:tblCellMar>
                <w:left w:w="0" w:type="dxa"/>
                <w:right w:w="0" w:type="dxa"/>
              </w:tblCellMar>
              <w:tblLook w:val="04A0" w:firstRow="1" w:lastRow="0" w:firstColumn="1" w:lastColumn="0" w:noHBand="0" w:noVBand="1"/>
            </w:tblPr>
            <w:tblGrid>
              <w:gridCol w:w="542"/>
              <w:gridCol w:w="678"/>
            </w:tblGrid>
            <w:tr w:rsidR="002E5EEE" w:rsidRPr="002E5EEE">
              <w:trPr>
                <w:tblCellSpacing w:w="15" w:type="dxa"/>
              </w:trPr>
              <w:tc>
                <w:tcPr>
                  <w:tcW w:w="1500" w:type="pct"/>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b/>
                      <w:bCs/>
                      <w:sz w:val="18"/>
                      <w:szCs w:val="18"/>
                      <w:lang w:eastAsia="en-SG"/>
                    </w:rPr>
                    <w:t>Phone No</w:t>
                  </w:r>
                </w:p>
              </w:tc>
              <w:tc>
                <w:tcPr>
                  <w:tcW w:w="3500" w:type="pct"/>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sz w:val="18"/>
                      <w:szCs w:val="18"/>
                      <w:lang w:eastAsia="en-SG"/>
                    </w:rPr>
                    <w:t>: 02-9569820</w:t>
                  </w:r>
                </w:p>
              </w:tc>
            </w:tr>
            <w:tr w:rsidR="002E5EEE" w:rsidRPr="002E5EEE">
              <w:trPr>
                <w:tblCellSpacing w:w="15" w:type="dxa"/>
              </w:trPr>
              <w:tc>
                <w:tcPr>
                  <w:tcW w:w="0" w:type="auto"/>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b/>
                      <w:bCs/>
                      <w:sz w:val="18"/>
                      <w:szCs w:val="18"/>
                      <w:lang w:eastAsia="en-SG"/>
                    </w:rPr>
                    <w:t>Fax No</w:t>
                  </w:r>
                </w:p>
              </w:tc>
              <w:tc>
                <w:tcPr>
                  <w:tcW w:w="0" w:type="auto"/>
                  <w:hideMark/>
                </w:tcPr>
                <w:p w:rsidR="002E5EEE" w:rsidRPr="002E5EEE" w:rsidRDefault="002E5EEE" w:rsidP="002E5EEE">
                  <w:pPr>
                    <w:spacing w:after="0" w:line="240" w:lineRule="auto"/>
                    <w:rPr>
                      <w:rFonts w:ascii="Arial" w:eastAsia="Times New Roman" w:hAnsi="Arial" w:cs="Arial"/>
                      <w:sz w:val="18"/>
                      <w:szCs w:val="18"/>
                      <w:lang w:eastAsia="en-SG"/>
                    </w:rPr>
                  </w:pPr>
                  <w:r w:rsidRPr="002E5EEE">
                    <w:rPr>
                      <w:rFonts w:ascii="Arial" w:eastAsia="Times New Roman" w:hAnsi="Arial" w:cs="Arial"/>
                      <w:sz w:val="18"/>
                      <w:szCs w:val="18"/>
                      <w:lang w:eastAsia="en-SG"/>
                    </w:rPr>
                    <w:t>:</w:t>
                  </w:r>
                </w:p>
              </w:tc>
            </w:tr>
          </w:tbl>
          <w:p w:rsidR="002E5EEE" w:rsidRPr="002E5EEE" w:rsidRDefault="002E5EEE" w:rsidP="002E5EEE">
            <w:pPr>
              <w:spacing w:after="0" w:line="240" w:lineRule="auto"/>
              <w:rPr>
                <w:rFonts w:ascii="Arial" w:eastAsia="Times New Roman" w:hAnsi="Arial" w:cs="Arial"/>
                <w:color w:val="6E6E6E"/>
                <w:sz w:val="18"/>
                <w:szCs w:val="18"/>
                <w:lang w:eastAsia="en-SG"/>
              </w:rPr>
            </w:pPr>
          </w:p>
        </w:tc>
      </w:tr>
      <w:tr w:rsidR="002E5EEE" w:rsidRPr="002E5EEE" w:rsidTr="002E5EEE">
        <w:trPr>
          <w:tblCellSpacing w:w="60" w:type="dxa"/>
        </w:trPr>
        <w:tc>
          <w:tcPr>
            <w:tcW w:w="0" w:type="auto"/>
            <w:gridSpan w:val="4"/>
            <w:hideMark/>
          </w:tcPr>
          <w:p w:rsidR="002E5EEE" w:rsidRPr="002E5EEE" w:rsidRDefault="002E5EEE" w:rsidP="002E5EEE">
            <w:pPr>
              <w:spacing w:after="0" w:line="240" w:lineRule="auto"/>
              <w:rPr>
                <w:rFonts w:ascii="Arial" w:eastAsia="Times New Roman" w:hAnsi="Arial" w:cs="Arial"/>
                <w:b/>
                <w:bCs/>
                <w:color w:val="FF0000"/>
                <w:sz w:val="18"/>
                <w:szCs w:val="18"/>
                <w:lang w:eastAsia="en-SG"/>
              </w:rPr>
            </w:pPr>
            <w:r w:rsidRPr="002E5EEE">
              <w:rPr>
                <w:rFonts w:ascii="Arial" w:eastAsia="Times New Roman" w:hAnsi="Arial" w:cs="Arial"/>
                <w:b/>
                <w:bCs/>
                <w:color w:val="FF0000"/>
                <w:sz w:val="18"/>
                <w:szCs w:val="18"/>
                <w:lang w:eastAsia="en-SG"/>
              </w:rPr>
              <w:t>The procuring entity reserves the right to accept or reject all Tenders/Proposals / Pre-Qualifications / EOIs</w:t>
            </w:r>
          </w:p>
        </w:tc>
      </w:tr>
      <w:tr w:rsidR="002E5EEE" w:rsidRPr="002E5EEE" w:rsidTr="002E5EEE">
        <w:trPr>
          <w:tblCellSpacing w:w="60" w:type="dxa"/>
        </w:trPr>
        <w:tc>
          <w:tcPr>
            <w:tcW w:w="0" w:type="auto"/>
            <w:gridSpan w:val="4"/>
            <w:hideMark/>
          </w:tcPr>
          <w:p w:rsidR="002E5EEE" w:rsidRPr="002E5EEE" w:rsidRDefault="002E5EEE" w:rsidP="002E5EEE">
            <w:pPr>
              <w:spacing w:after="0" w:line="240" w:lineRule="auto"/>
              <w:rPr>
                <w:rFonts w:ascii="Arial" w:eastAsia="Times New Roman" w:hAnsi="Arial" w:cs="Arial"/>
                <w:b/>
                <w:bCs/>
                <w:color w:val="FF0000"/>
                <w:sz w:val="18"/>
                <w:szCs w:val="18"/>
                <w:lang w:eastAsia="en-SG"/>
              </w:rPr>
            </w:pPr>
            <w:r w:rsidRPr="002E5EEE">
              <w:rPr>
                <w:rFonts w:ascii="Arial" w:eastAsia="Times New Roman" w:hAnsi="Arial" w:cs="Arial"/>
                <w:b/>
                <w:bCs/>
                <w:color w:val="FF0000"/>
                <w:sz w:val="18"/>
                <w:szCs w:val="18"/>
                <w:lang w:eastAsia="en-SG"/>
              </w:rPr>
              <w:t>Note: Bank will update the payment transactions only at the end of the day, so the tenderers should make sure the securities and other payments are made at least one day before the submission date.</w:t>
            </w:r>
          </w:p>
        </w:tc>
      </w:tr>
      <w:tr w:rsidR="002E5EEE" w:rsidRPr="002E5EEE" w:rsidTr="002E5EEE">
        <w:trPr>
          <w:tblCellSpacing w:w="60" w:type="dxa"/>
        </w:trPr>
        <w:tc>
          <w:tcPr>
            <w:tcW w:w="0" w:type="auto"/>
            <w:hideMark/>
          </w:tcPr>
          <w:p w:rsidR="002E5EEE" w:rsidRPr="002E5EEE" w:rsidRDefault="002E5EEE" w:rsidP="002E5EEE">
            <w:pPr>
              <w:spacing w:after="0" w:line="240" w:lineRule="auto"/>
              <w:rPr>
                <w:rFonts w:ascii="Arial" w:eastAsia="Times New Roman" w:hAnsi="Arial" w:cs="Arial"/>
                <w:b/>
                <w:bCs/>
                <w:color w:val="FF0000"/>
                <w:sz w:val="18"/>
                <w:szCs w:val="18"/>
                <w:lang w:eastAsia="en-SG"/>
              </w:rPr>
            </w:pPr>
          </w:p>
        </w:tc>
        <w:tc>
          <w:tcPr>
            <w:tcW w:w="0" w:type="auto"/>
            <w:gridSpan w:val="3"/>
            <w:hideMark/>
          </w:tcPr>
          <w:p w:rsidR="002E5EEE" w:rsidRPr="002E5EEE" w:rsidRDefault="002E5EEE" w:rsidP="002E5EEE">
            <w:pPr>
              <w:spacing w:after="0" w:line="240" w:lineRule="auto"/>
              <w:rPr>
                <w:rFonts w:ascii="Times New Roman" w:eastAsia="Times New Roman" w:hAnsi="Times New Roman" w:cs="Times New Roman"/>
                <w:sz w:val="20"/>
                <w:szCs w:val="20"/>
                <w:lang w:eastAsia="en-SG"/>
              </w:rPr>
            </w:pPr>
          </w:p>
        </w:tc>
      </w:tr>
    </w:tbl>
    <w:p w:rsidR="002E5EEE" w:rsidRPr="002E5EEE" w:rsidRDefault="002E5EEE" w:rsidP="002E5EEE">
      <w:pPr>
        <w:pBdr>
          <w:top w:val="single" w:sz="6" w:space="1" w:color="auto"/>
        </w:pBdr>
        <w:spacing w:after="0" w:line="240" w:lineRule="auto"/>
        <w:jc w:val="center"/>
        <w:rPr>
          <w:rFonts w:ascii="Arial" w:eastAsia="Times New Roman" w:hAnsi="Arial" w:cs="Arial"/>
          <w:vanish/>
          <w:sz w:val="16"/>
          <w:szCs w:val="16"/>
          <w:lang w:eastAsia="en-SG"/>
        </w:rPr>
      </w:pPr>
      <w:r w:rsidRPr="002E5EEE">
        <w:rPr>
          <w:rFonts w:ascii="Arial" w:eastAsia="Times New Roman" w:hAnsi="Arial" w:cs="Arial"/>
          <w:vanish/>
          <w:sz w:val="16"/>
          <w:szCs w:val="16"/>
          <w:lang w:eastAsia="en-SG"/>
        </w:rPr>
        <w:t>Bottom of Form</w:t>
      </w:r>
    </w:p>
    <w:p w:rsidR="002E5EEE" w:rsidRPr="002E5EEE" w:rsidRDefault="002E5EEE" w:rsidP="002E5EEE">
      <w:pPr>
        <w:spacing w:after="0" w:line="240" w:lineRule="auto"/>
        <w:textAlignment w:val="top"/>
        <w:rPr>
          <w:rFonts w:ascii="Arial" w:eastAsia="Times New Roman" w:hAnsi="Arial" w:cs="Arial"/>
          <w:color w:val="000000"/>
          <w:sz w:val="18"/>
          <w:szCs w:val="18"/>
          <w:lang w:eastAsia="en-SG"/>
        </w:rPr>
      </w:pPr>
      <w:r w:rsidRPr="002E5EEE">
        <w:rPr>
          <w:rFonts w:ascii="Arial" w:eastAsia="Times New Roman" w:hAnsi="Arial" w:cs="Arial"/>
          <w:color w:val="000000"/>
          <w:sz w:val="18"/>
          <w:szCs w:val="18"/>
          <w:lang w:eastAsia="en-SG"/>
        </w:rPr>
        <w:t> </w:t>
      </w:r>
    </w:p>
    <w:p w:rsidR="002E5EEE" w:rsidRPr="002E5EEE" w:rsidRDefault="002E5EEE" w:rsidP="002E5EEE">
      <w:pPr>
        <w:spacing w:after="0" w:line="240" w:lineRule="auto"/>
        <w:rPr>
          <w:rFonts w:ascii="Arial" w:eastAsia="Times New Roman" w:hAnsi="Arial" w:cs="Arial"/>
          <w:color w:val="000000"/>
          <w:sz w:val="18"/>
          <w:szCs w:val="18"/>
          <w:lang w:eastAsia="en-SG"/>
        </w:rPr>
      </w:pPr>
      <w:hyperlink r:id="rId4" w:history="1">
        <w:r w:rsidRPr="002E5EEE">
          <w:rPr>
            <w:rFonts w:ascii="Arial" w:eastAsia="Times New Roman" w:hAnsi="Arial" w:cs="Arial"/>
            <w:b/>
            <w:bCs/>
            <w:color w:val="0000FF"/>
            <w:sz w:val="18"/>
            <w:szCs w:val="18"/>
            <w:u w:val="single"/>
            <w:bdr w:val="single" w:sz="6" w:space="4" w:color="E1E1E1" w:frame="1"/>
            <w:shd w:val="clear" w:color="auto" w:fill="F1F1F1"/>
            <w:lang w:eastAsia="en-SG"/>
          </w:rPr>
          <w:t>Save As PDF</w:t>
        </w:r>
      </w:hyperlink>
    </w:p>
    <w:p w:rsidR="002E5EEE" w:rsidRPr="002E5EEE" w:rsidRDefault="002E5EEE" w:rsidP="002E5EEE">
      <w:pPr>
        <w:spacing w:after="0" w:line="240" w:lineRule="auto"/>
        <w:rPr>
          <w:rFonts w:ascii="Times New Roman" w:eastAsia="Times New Roman" w:hAnsi="Times New Roman" w:cs="Times New Roman"/>
          <w:sz w:val="24"/>
          <w:szCs w:val="24"/>
          <w:lang w:eastAsia="en-SG"/>
        </w:rPr>
      </w:pPr>
      <w:r w:rsidRPr="002E5EEE">
        <w:rPr>
          <w:rFonts w:ascii="Arial" w:eastAsia="Times New Roman" w:hAnsi="Arial" w:cs="Arial"/>
          <w:color w:val="000000"/>
          <w:sz w:val="18"/>
          <w:szCs w:val="18"/>
          <w:lang w:eastAsia="en-SG"/>
        </w:rPr>
        <w:br/>
      </w:r>
    </w:p>
    <w:p w:rsidR="0018128D" w:rsidRDefault="002E5EEE">
      <w:bookmarkStart w:id="0" w:name="_GoBack"/>
      <w:bookmarkEnd w:id="0"/>
    </w:p>
    <w:sectPr w:rsidR="00181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8"/>
    <w:rsid w:val="00106DB8"/>
    <w:rsid w:val="002E5EEE"/>
    <w:rsid w:val="003B18C5"/>
    <w:rsid w:val="0098016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6E082-38B0-4694-8AD2-135F773B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ign-left">
    <w:name w:val="t-align-left"/>
    <w:basedOn w:val="DefaultParagraphFont"/>
    <w:rsid w:val="002E5EEE"/>
  </w:style>
  <w:style w:type="paragraph" w:styleId="z-TopofForm">
    <w:name w:val="HTML Top of Form"/>
    <w:basedOn w:val="Normal"/>
    <w:next w:val="Normal"/>
    <w:link w:val="z-TopofFormChar"/>
    <w:hidden/>
    <w:uiPriority w:val="99"/>
    <w:semiHidden/>
    <w:unhideWhenUsed/>
    <w:rsid w:val="002E5EEE"/>
    <w:pPr>
      <w:pBdr>
        <w:bottom w:val="single" w:sz="6" w:space="1" w:color="auto"/>
      </w:pBdr>
      <w:spacing w:after="0" w:line="240" w:lineRule="auto"/>
      <w:jc w:val="center"/>
    </w:pPr>
    <w:rPr>
      <w:rFonts w:ascii="Arial" w:eastAsia="Times New Roman" w:hAnsi="Arial" w:cs="Arial"/>
      <w:vanish/>
      <w:sz w:val="16"/>
      <w:szCs w:val="16"/>
      <w:lang w:eastAsia="en-SG"/>
    </w:rPr>
  </w:style>
  <w:style w:type="character" w:customStyle="1" w:styleId="z-TopofFormChar">
    <w:name w:val="z-Top of Form Char"/>
    <w:basedOn w:val="DefaultParagraphFont"/>
    <w:link w:val="z-TopofForm"/>
    <w:uiPriority w:val="99"/>
    <w:semiHidden/>
    <w:rsid w:val="002E5EEE"/>
    <w:rPr>
      <w:rFonts w:ascii="Arial" w:eastAsia="Times New Roman" w:hAnsi="Arial" w:cs="Arial"/>
      <w:vanish/>
      <w:sz w:val="16"/>
      <w:szCs w:val="16"/>
      <w:lang w:eastAsia="en-SG"/>
    </w:rPr>
  </w:style>
  <w:style w:type="paragraph" w:styleId="NormalWeb">
    <w:name w:val="Normal (Web)"/>
    <w:basedOn w:val="Normal"/>
    <w:uiPriority w:val="99"/>
    <w:semiHidden/>
    <w:unhideWhenUsed/>
    <w:rsid w:val="002E5EEE"/>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z-BottomofForm">
    <w:name w:val="HTML Bottom of Form"/>
    <w:basedOn w:val="Normal"/>
    <w:next w:val="Normal"/>
    <w:link w:val="z-BottomofFormChar"/>
    <w:hidden/>
    <w:uiPriority w:val="99"/>
    <w:semiHidden/>
    <w:unhideWhenUsed/>
    <w:rsid w:val="002E5EEE"/>
    <w:pPr>
      <w:pBdr>
        <w:top w:val="single" w:sz="6" w:space="1" w:color="auto"/>
      </w:pBdr>
      <w:spacing w:after="0" w:line="240" w:lineRule="auto"/>
      <w:jc w:val="center"/>
    </w:pPr>
    <w:rPr>
      <w:rFonts w:ascii="Arial" w:eastAsia="Times New Roman" w:hAnsi="Arial" w:cs="Arial"/>
      <w:vanish/>
      <w:sz w:val="16"/>
      <w:szCs w:val="16"/>
      <w:lang w:eastAsia="en-SG"/>
    </w:rPr>
  </w:style>
  <w:style w:type="character" w:customStyle="1" w:styleId="z-BottomofFormChar">
    <w:name w:val="z-Bottom of Form Char"/>
    <w:basedOn w:val="DefaultParagraphFont"/>
    <w:link w:val="z-BottomofForm"/>
    <w:uiPriority w:val="99"/>
    <w:semiHidden/>
    <w:rsid w:val="002E5EEE"/>
    <w:rPr>
      <w:rFonts w:ascii="Arial" w:eastAsia="Times New Roman" w:hAnsi="Arial" w:cs="Arial"/>
      <w:vanish/>
      <w:sz w:val="16"/>
      <w:szCs w:val="16"/>
      <w:lang w:eastAsia="en-SG"/>
    </w:rPr>
  </w:style>
  <w:style w:type="character" w:styleId="Hyperlink">
    <w:name w:val="Hyperlink"/>
    <w:basedOn w:val="DefaultParagraphFont"/>
    <w:uiPriority w:val="99"/>
    <w:semiHidden/>
    <w:unhideWhenUsed/>
    <w:rsid w:val="002E5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851144">
      <w:bodyDiv w:val="1"/>
      <w:marLeft w:val="0"/>
      <w:marRight w:val="0"/>
      <w:marTop w:val="0"/>
      <w:marBottom w:val="0"/>
      <w:divBdr>
        <w:top w:val="none" w:sz="0" w:space="0" w:color="auto"/>
        <w:left w:val="none" w:sz="0" w:space="0" w:color="auto"/>
        <w:bottom w:val="none" w:sz="0" w:space="0" w:color="auto"/>
        <w:right w:val="none" w:sz="0" w:space="0" w:color="auto"/>
      </w:divBdr>
      <w:divsChild>
        <w:div w:id="1888182922">
          <w:marLeft w:val="0"/>
          <w:marRight w:val="0"/>
          <w:marTop w:val="0"/>
          <w:marBottom w:val="0"/>
          <w:divBdr>
            <w:top w:val="none" w:sz="0" w:space="0" w:color="auto"/>
            <w:left w:val="none" w:sz="0" w:space="0" w:color="auto"/>
            <w:bottom w:val="none" w:sz="0" w:space="0" w:color="auto"/>
            <w:right w:val="none" w:sz="0" w:space="0" w:color="auto"/>
          </w:divBdr>
          <w:divsChild>
            <w:div w:id="1142507351">
              <w:marLeft w:val="0"/>
              <w:marRight w:val="0"/>
              <w:marTop w:val="0"/>
              <w:marBottom w:val="0"/>
              <w:divBdr>
                <w:top w:val="none" w:sz="0" w:space="0" w:color="auto"/>
                <w:left w:val="none" w:sz="0" w:space="0" w:color="auto"/>
                <w:bottom w:val="none" w:sz="0" w:space="0" w:color="auto"/>
                <w:right w:val="none" w:sz="0" w:space="0" w:color="auto"/>
              </w:divBdr>
              <w:divsChild>
                <w:div w:id="936988301">
                  <w:marLeft w:val="0"/>
                  <w:marRight w:val="0"/>
                  <w:marTop w:val="0"/>
                  <w:marBottom w:val="0"/>
                  <w:divBdr>
                    <w:top w:val="none" w:sz="0" w:space="0" w:color="auto"/>
                    <w:left w:val="none" w:sz="0" w:space="0" w:color="auto"/>
                    <w:bottom w:val="none" w:sz="0" w:space="0" w:color="auto"/>
                    <w:right w:val="none" w:sz="0" w:space="0" w:color="auto"/>
                  </w:divBdr>
                </w:div>
                <w:div w:id="596134330">
                  <w:marLeft w:val="0"/>
                  <w:marRight w:val="0"/>
                  <w:marTop w:val="0"/>
                  <w:marBottom w:val="0"/>
                  <w:divBdr>
                    <w:top w:val="single" w:sz="6" w:space="1" w:color="A8DA7F"/>
                    <w:left w:val="single" w:sz="6" w:space="8" w:color="A8DA7F"/>
                    <w:bottom w:val="single" w:sz="6" w:space="1" w:color="A8DA7F"/>
                    <w:right w:val="single" w:sz="6" w:space="8" w:color="A8DA7F"/>
                  </w:divBdr>
                </w:div>
                <w:div w:id="1447574930">
                  <w:marLeft w:val="0"/>
                  <w:marRight w:val="0"/>
                  <w:marTop w:val="0"/>
                  <w:marBottom w:val="0"/>
                  <w:divBdr>
                    <w:top w:val="single" w:sz="6" w:space="1" w:color="A8DA7F"/>
                    <w:left w:val="single" w:sz="6" w:space="8" w:color="A8DA7F"/>
                    <w:bottom w:val="single" w:sz="6" w:space="1" w:color="A8DA7F"/>
                    <w:right w:val="single" w:sz="6" w:space="8" w:color="A8DA7F"/>
                  </w:divBdr>
                </w:div>
                <w:div w:id="913590783">
                  <w:marLeft w:val="0"/>
                  <w:marRight w:val="0"/>
                  <w:marTop w:val="0"/>
                  <w:marBottom w:val="0"/>
                  <w:divBdr>
                    <w:top w:val="single" w:sz="6" w:space="1" w:color="A8DA7F"/>
                    <w:left w:val="single" w:sz="6" w:space="8" w:color="A8DA7F"/>
                    <w:bottom w:val="single" w:sz="6" w:space="1" w:color="A8DA7F"/>
                    <w:right w:val="single" w:sz="6" w:space="8" w:color="A8DA7F"/>
                  </w:divBdr>
                </w:div>
                <w:div w:id="328295860">
                  <w:marLeft w:val="0"/>
                  <w:marRight w:val="0"/>
                  <w:marTop w:val="180"/>
                  <w:marBottom w:val="0"/>
                  <w:divBdr>
                    <w:top w:val="single" w:sz="6" w:space="1" w:color="A8DA7F"/>
                    <w:left w:val="single" w:sz="6" w:space="8" w:color="A8DA7F"/>
                    <w:bottom w:val="single" w:sz="6" w:space="1" w:color="A8DA7F"/>
                    <w:right w:val="single" w:sz="6" w:space="8" w:color="A8DA7F"/>
                  </w:divBdr>
                </w:div>
                <w:div w:id="5121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2021-01-14T07:05:00Z</dcterms:created>
  <dcterms:modified xsi:type="dcterms:W3CDTF">2021-01-14T07:05:00Z</dcterms:modified>
</cp:coreProperties>
</file>