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EC" w:rsidRDefault="009F2717" w:rsidP="009F2717">
      <w:pPr>
        <w:pStyle w:val="BodyText"/>
        <w:rPr>
          <w:rFonts w:ascii="Arial" w:hAnsi="Arial"/>
          <w:b/>
          <w:sz w:val="28"/>
        </w:rPr>
      </w:pPr>
      <w:r>
        <w:rPr>
          <w:noProof/>
          <w:sz w:val="22"/>
          <w:szCs w:val="22"/>
          <w:lang w:bidi="bn-BD"/>
        </w:rPr>
        <w:drawing>
          <wp:inline distT="0" distB="0" distL="0" distR="0">
            <wp:extent cx="695325" cy="676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95325" cy="676275"/>
                    </a:xfrm>
                    <a:prstGeom prst="rect">
                      <a:avLst/>
                    </a:prstGeom>
                    <a:noFill/>
                  </pic:spPr>
                </pic:pic>
              </a:graphicData>
            </a:graphic>
          </wp:inline>
        </w:drawing>
      </w:r>
      <w:r w:rsidR="00573FEC">
        <w:rPr>
          <w:rFonts w:ascii="Arial" w:hAnsi="Arial"/>
          <w:b/>
          <w:sz w:val="28"/>
        </w:rPr>
        <w:t>Government of the People’s Republic of Bangladesh</w:t>
      </w:r>
    </w:p>
    <w:p w:rsidR="00EF3FCA" w:rsidRPr="006122D4" w:rsidRDefault="00EF3FCA" w:rsidP="00EF3FCA">
      <w:pPr>
        <w:pStyle w:val="BodyText"/>
        <w:jc w:val="center"/>
        <w:rPr>
          <w:sz w:val="22"/>
          <w:szCs w:val="22"/>
        </w:rPr>
      </w:pPr>
      <w:r w:rsidRPr="006122D4">
        <w:rPr>
          <w:sz w:val="22"/>
          <w:szCs w:val="22"/>
        </w:rPr>
        <w:t>Office of the Executive Engineer</w:t>
      </w:r>
    </w:p>
    <w:p w:rsidR="00EF3FCA" w:rsidRPr="006122D4" w:rsidRDefault="00EF3FCA" w:rsidP="00EF3FCA">
      <w:pPr>
        <w:pStyle w:val="BodyText"/>
        <w:jc w:val="center"/>
        <w:rPr>
          <w:sz w:val="22"/>
          <w:szCs w:val="22"/>
          <w:u w:val="single"/>
          <w:lang w:val="en-GB"/>
        </w:rPr>
      </w:pPr>
      <w:r w:rsidRPr="006122D4">
        <w:rPr>
          <w:sz w:val="22"/>
          <w:szCs w:val="22"/>
        </w:rPr>
        <w:t>S.B.Nagar P.W.D. Division-II, Dhaka</w:t>
      </w:r>
    </w:p>
    <w:p w:rsidR="00573FEC" w:rsidRPr="006122D4" w:rsidRDefault="00573FEC" w:rsidP="00573FEC">
      <w:pPr>
        <w:pStyle w:val="BodyText"/>
        <w:jc w:val="center"/>
        <w:rPr>
          <w:rFonts w:ascii="Arial" w:hAnsi="Arial"/>
          <w:sz w:val="22"/>
          <w:szCs w:val="22"/>
          <w:u w:val="single"/>
          <w:lang w:val="en-GB"/>
        </w:rPr>
      </w:pPr>
      <w:r w:rsidRPr="006122D4">
        <w:rPr>
          <w:rFonts w:ascii="Arial" w:hAnsi="Arial"/>
          <w:sz w:val="22"/>
          <w:szCs w:val="22"/>
          <w:u w:val="single"/>
          <w:lang w:val="en-GB"/>
        </w:rPr>
        <w:t>Phone/Fax: 9110422</w:t>
      </w:r>
    </w:p>
    <w:p w:rsidR="00573FEC" w:rsidRPr="00A30EE6" w:rsidRDefault="00573FEC" w:rsidP="00573FEC">
      <w:pPr>
        <w:pStyle w:val="BodyText"/>
        <w:jc w:val="center"/>
        <w:rPr>
          <w:b/>
          <w:sz w:val="22"/>
          <w:szCs w:val="22"/>
          <w:u w:val="single"/>
          <w:lang w:val="en-GB"/>
        </w:rPr>
      </w:pPr>
    </w:p>
    <w:p w:rsidR="00573FEC" w:rsidRPr="009F2717" w:rsidRDefault="003F0266" w:rsidP="009F2717">
      <w:pPr>
        <w:pStyle w:val="BodyTextIndent"/>
        <w:rPr>
          <w:b/>
        </w:rPr>
      </w:pPr>
      <w:r>
        <w:rPr>
          <w:b/>
        </w:rPr>
        <w:t>Memo No. D-II/ 2015</w:t>
      </w:r>
      <w:r w:rsidR="00573FEC" w:rsidRPr="002543F0">
        <w:rPr>
          <w:b/>
        </w:rPr>
        <w:t>-201</w:t>
      </w:r>
      <w:r>
        <w:rPr>
          <w:b/>
        </w:rPr>
        <w:t>6</w:t>
      </w:r>
      <w:bookmarkStart w:id="0" w:name="_GoBack"/>
      <w:bookmarkEnd w:id="0"/>
      <w:r w:rsidR="00573FEC" w:rsidRPr="002543F0">
        <w:rPr>
          <w:b/>
        </w:rPr>
        <w:t>/</w:t>
      </w:r>
      <w:r w:rsidR="007B410B">
        <w:rPr>
          <w:b/>
        </w:rPr>
        <w:t>1398</w:t>
      </w:r>
      <w:r w:rsidR="00573FEC" w:rsidRPr="002543F0">
        <w:rPr>
          <w:b/>
        </w:rPr>
        <w:t xml:space="preserve">                                                                            Dated: </w:t>
      </w:r>
      <w:r w:rsidR="007B410B">
        <w:rPr>
          <w:b/>
        </w:rPr>
        <w:t>23</w:t>
      </w:r>
      <w:r w:rsidR="005B5350" w:rsidRPr="002543F0">
        <w:rPr>
          <w:b/>
        </w:rPr>
        <w:t>/11</w:t>
      </w:r>
      <w:r w:rsidR="00573FEC" w:rsidRPr="002543F0">
        <w:rPr>
          <w:b/>
        </w:rPr>
        <w:t>/2015</w:t>
      </w:r>
    </w:p>
    <w:p w:rsidR="00573FEC" w:rsidRDefault="00573FEC" w:rsidP="00573FEC">
      <w:pPr>
        <w:pStyle w:val="BodyText"/>
        <w:jc w:val="center"/>
        <w:rPr>
          <w:b/>
          <w:sz w:val="28"/>
          <w:szCs w:val="28"/>
          <w:u w:val="single"/>
          <w:lang w:val="en-GB"/>
        </w:rPr>
      </w:pPr>
      <w:r w:rsidRPr="00E44AD8">
        <w:rPr>
          <w:rFonts w:ascii="Arial" w:hAnsi="Arial"/>
          <w:b/>
          <w:sz w:val="28"/>
          <w:szCs w:val="28"/>
          <w:u w:val="single"/>
          <w:lang w:val="en-GB"/>
        </w:rPr>
        <w:t xml:space="preserve">Invitation for </w:t>
      </w:r>
      <w:r>
        <w:rPr>
          <w:rFonts w:ascii="Arial" w:hAnsi="Arial"/>
          <w:b/>
          <w:sz w:val="28"/>
          <w:szCs w:val="28"/>
          <w:u w:val="single"/>
          <w:lang w:val="en-GB"/>
        </w:rPr>
        <w:t xml:space="preserve">Tender </w:t>
      </w:r>
    </w:p>
    <w:p w:rsidR="00573FEC" w:rsidRDefault="00573FEC" w:rsidP="00573FEC">
      <w:pPr>
        <w:pStyle w:val="BodyText"/>
        <w:jc w:val="center"/>
        <w:rPr>
          <w:rFonts w:ascii="Arial" w:hAnsi="Arial"/>
          <w:b/>
          <w:sz w:val="22"/>
          <w:szCs w:val="22"/>
          <w:u w:val="single"/>
          <w:lang w:val="en-GB"/>
        </w:rPr>
      </w:pPr>
      <w:r w:rsidRPr="00E23E6D">
        <w:rPr>
          <w:rFonts w:ascii="Arial" w:hAnsi="Arial"/>
          <w:b/>
          <w:sz w:val="22"/>
          <w:szCs w:val="22"/>
          <w:u w:val="single"/>
          <w:lang w:val="en-GB"/>
        </w:rPr>
        <w:t>IFT No</w:t>
      </w:r>
      <w:r w:rsidR="00056EA9">
        <w:rPr>
          <w:rFonts w:ascii="Arial" w:hAnsi="Arial"/>
          <w:b/>
          <w:sz w:val="22"/>
          <w:szCs w:val="22"/>
          <w:u w:val="single"/>
          <w:lang w:val="en-GB"/>
        </w:rPr>
        <w:t xml:space="preserve"> 155</w:t>
      </w:r>
      <w:r w:rsidR="00D12DEC">
        <w:rPr>
          <w:rFonts w:ascii="Arial" w:hAnsi="Arial"/>
          <w:b/>
          <w:sz w:val="22"/>
          <w:szCs w:val="22"/>
          <w:u w:val="single"/>
          <w:lang w:val="en-GB"/>
        </w:rPr>
        <w:t>/2015-2016</w:t>
      </w:r>
    </w:p>
    <w:p w:rsidR="00573FEC" w:rsidRPr="00E23E6D" w:rsidRDefault="00573FEC" w:rsidP="00573FEC">
      <w:pPr>
        <w:pStyle w:val="BodyText"/>
        <w:jc w:val="center"/>
        <w:rPr>
          <w:rFonts w:ascii="Arial" w:hAnsi="Arial"/>
          <w:b/>
          <w:sz w:val="16"/>
          <w:szCs w:val="22"/>
          <w:u w:val="single"/>
          <w:lang w:val="en-GB"/>
        </w:rPr>
      </w:pPr>
    </w:p>
    <w:p w:rsidR="00573FEC" w:rsidRPr="002F167A" w:rsidRDefault="00573FEC" w:rsidP="00573FEC">
      <w:pPr>
        <w:pStyle w:val="BodyText"/>
        <w:rPr>
          <w:rFonts w:ascii="Arial" w:hAnsi="Arial"/>
          <w:b/>
          <w:sz w:val="6"/>
          <w:lang w:val="en-GB"/>
        </w:rPr>
      </w:pPr>
    </w:p>
    <w:p w:rsidR="00573FEC" w:rsidRPr="00C33D8F" w:rsidRDefault="00573FEC" w:rsidP="00573FEC">
      <w:pPr>
        <w:pStyle w:val="BodyText"/>
        <w:rPr>
          <w:rFonts w:ascii="Arial" w:hAnsi="Arial"/>
          <w:b/>
          <w:sz w:val="4"/>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148"/>
        <w:gridCol w:w="529"/>
        <w:gridCol w:w="473"/>
        <w:gridCol w:w="6480"/>
      </w:tblGrid>
      <w:tr w:rsidR="00573FEC" w:rsidRPr="00AD01FF" w:rsidTr="00BB0F08">
        <w:trPr>
          <w:cantSplit/>
          <w:trHeight w:val="262"/>
        </w:trPr>
        <w:tc>
          <w:tcPr>
            <w:tcW w:w="450" w:type="dxa"/>
            <w:tcBorders>
              <w:top w:val="single" w:sz="4" w:space="0" w:color="auto"/>
              <w:left w:val="single" w:sz="4" w:space="0" w:color="auto"/>
              <w:bottom w:val="single" w:sz="4" w:space="0" w:color="auto"/>
              <w:right w:val="single" w:sz="4" w:space="0" w:color="auto"/>
            </w:tcBorders>
          </w:tcPr>
          <w:p w:rsidR="00573FEC" w:rsidRPr="00E51773" w:rsidRDefault="00573FEC" w:rsidP="008C1D6B">
            <w:pPr>
              <w:pStyle w:val="Header"/>
              <w:rPr>
                <w:lang w:val="en-GB"/>
              </w:rPr>
            </w:pPr>
            <w:r w:rsidRPr="00E51773">
              <w:rPr>
                <w:lang w:val="en-GB"/>
              </w:rPr>
              <w:t>1.</w:t>
            </w:r>
          </w:p>
        </w:tc>
        <w:tc>
          <w:tcPr>
            <w:tcW w:w="2148" w:type="dxa"/>
            <w:tcBorders>
              <w:top w:val="single" w:sz="4" w:space="0" w:color="auto"/>
              <w:left w:val="single" w:sz="4" w:space="0" w:color="auto"/>
              <w:bottom w:val="single" w:sz="4" w:space="0" w:color="auto"/>
              <w:right w:val="single" w:sz="4" w:space="0" w:color="auto"/>
            </w:tcBorders>
          </w:tcPr>
          <w:p w:rsidR="00573FEC" w:rsidRPr="006122D4" w:rsidRDefault="00573FEC" w:rsidP="008C1D6B">
            <w:pPr>
              <w:rPr>
                <w:b/>
                <w:lang w:val="en-GB"/>
              </w:rPr>
            </w:pPr>
            <w:r w:rsidRPr="006122D4">
              <w:rPr>
                <w:b/>
                <w:lang w:val="en-GB"/>
              </w:rPr>
              <w:t>Ministry /Division</w:t>
            </w:r>
          </w:p>
        </w:tc>
        <w:tc>
          <w:tcPr>
            <w:tcW w:w="7482" w:type="dxa"/>
            <w:gridSpan w:val="3"/>
            <w:tcBorders>
              <w:top w:val="single" w:sz="4" w:space="0" w:color="auto"/>
              <w:left w:val="single" w:sz="4" w:space="0" w:color="auto"/>
              <w:bottom w:val="single" w:sz="4" w:space="0" w:color="auto"/>
              <w:right w:val="single" w:sz="4" w:space="0" w:color="auto"/>
            </w:tcBorders>
          </w:tcPr>
          <w:p w:rsidR="00573FEC" w:rsidRPr="002543F0" w:rsidRDefault="00573FEC" w:rsidP="008C1D6B">
            <w:pPr>
              <w:rPr>
                <w:b/>
              </w:rPr>
            </w:pPr>
            <w:r w:rsidRPr="002543F0">
              <w:rPr>
                <w:b/>
              </w:rPr>
              <w:t xml:space="preserve">Ministry of  </w:t>
            </w:r>
            <w:r w:rsidR="00F62663" w:rsidRPr="002543F0">
              <w:rPr>
                <w:b/>
              </w:rPr>
              <w:t>Information</w:t>
            </w:r>
          </w:p>
        </w:tc>
      </w:tr>
      <w:tr w:rsidR="00573FEC" w:rsidRPr="00AD01FF" w:rsidTr="00BB0F08">
        <w:trPr>
          <w:cantSplit/>
          <w:trHeight w:val="280"/>
        </w:trPr>
        <w:tc>
          <w:tcPr>
            <w:tcW w:w="450" w:type="dxa"/>
          </w:tcPr>
          <w:p w:rsidR="00573FEC" w:rsidRPr="00E51773" w:rsidRDefault="00573FEC" w:rsidP="008C1D6B">
            <w:pPr>
              <w:pStyle w:val="Header"/>
              <w:rPr>
                <w:lang w:val="en-GB"/>
              </w:rPr>
            </w:pPr>
            <w:r w:rsidRPr="00E51773">
              <w:rPr>
                <w:lang w:val="en-GB"/>
              </w:rPr>
              <w:t>2.</w:t>
            </w:r>
          </w:p>
        </w:tc>
        <w:tc>
          <w:tcPr>
            <w:tcW w:w="2148" w:type="dxa"/>
          </w:tcPr>
          <w:p w:rsidR="00573FEC" w:rsidRPr="006122D4" w:rsidRDefault="00573FEC" w:rsidP="008C1D6B">
            <w:pPr>
              <w:rPr>
                <w:b/>
                <w:lang w:val="en-GB"/>
              </w:rPr>
            </w:pPr>
            <w:r w:rsidRPr="006122D4">
              <w:rPr>
                <w:b/>
                <w:lang w:val="en-GB"/>
              </w:rPr>
              <w:t>Agency</w:t>
            </w:r>
          </w:p>
        </w:tc>
        <w:tc>
          <w:tcPr>
            <w:tcW w:w="7482" w:type="dxa"/>
            <w:gridSpan w:val="3"/>
          </w:tcPr>
          <w:p w:rsidR="00573FEC" w:rsidRPr="002543F0" w:rsidRDefault="00573FEC" w:rsidP="008C1D6B">
            <w:pPr>
              <w:rPr>
                <w:b/>
              </w:rPr>
            </w:pPr>
            <w:r w:rsidRPr="002543F0">
              <w:rPr>
                <w:b/>
              </w:rPr>
              <w:t>Public Works Department (P.W.D.)</w:t>
            </w:r>
          </w:p>
        </w:tc>
      </w:tr>
      <w:tr w:rsidR="00573FEC" w:rsidRPr="00AD01FF" w:rsidTr="00BB0F08">
        <w:trPr>
          <w:cantSplit/>
          <w:trHeight w:val="171"/>
        </w:trPr>
        <w:tc>
          <w:tcPr>
            <w:tcW w:w="450" w:type="dxa"/>
          </w:tcPr>
          <w:p w:rsidR="00573FEC" w:rsidRPr="00E51773" w:rsidRDefault="00573FEC" w:rsidP="008C1D6B">
            <w:pPr>
              <w:rPr>
                <w:lang w:val="en-GB"/>
              </w:rPr>
            </w:pPr>
            <w:r w:rsidRPr="00E51773">
              <w:rPr>
                <w:lang w:val="en-GB"/>
              </w:rPr>
              <w:t>3.</w:t>
            </w:r>
          </w:p>
        </w:tc>
        <w:tc>
          <w:tcPr>
            <w:tcW w:w="2148" w:type="dxa"/>
          </w:tcPr>
          <w:p w:rsidR="00573FEC" w:rsidRPr="006122D4" w:rsidRDefault="00573FEC" w:rsidP="008C1D6B">
            <w:pPr>
              <w:rPr>
                <w:b/>
                <w:lang w:val="en-GB"/>
              </w:rPr>
            </w:pPr>
            <w:r w:rsidRPr="006122D4">
              <w:rPr>
                <w:b/>
                <w:lang w:val="en-GB"/>
              </w:rPr>
              <w:t>Procuring Entity Name</w:t>
            </w:r>
          </w:p>
        </w:tc>
        <w:tc>
          <w:tcPr>
            <w:tcW w:w="7482" w:type="dxa"/>
            <w:gridSpan w:val="3"/>
          </w:tcPr>
          <w:p w:rsidR="00573FEC" w:rsidRPr="002543F0" w:rsidRDefault="00573FEC" w:rsidP="008C1D6B">
            <w:pPr>
              <w:pStyle w:val="Header"/>
              <w:rPr>
                <w:b/>
              </w:rPr>
            </w:pPr>
            <w:r w:rsidRPr="002543F0">
              <w:rPr>
                <w:b/>
              </w:rPr>
              <w:t>Executive Engineer, S.B.Nagar PWD Division-II, Sher-E-Bangla Nagar, Dhaka.</w:t>
            </w:r>
          </w:p>
        </w:tc>
      </w:tr>
      <w:tr w:rsidR="00573FEC" w:rsidRPr="00AD01FF" w:rsidTr="00BB0F08">
        <w:trPr>
          <w:cantSplit/>
          <w:trHeight w:val="128"/>
        </w:trPr>
        <w:tc>
          <w:tcPr>
            <w:tcW w:w="450" w:type="dxa"/>
          </w:tcPr>
          <w:p w:rsidR="00573FEC" w:rsidRPr="00E51773" w:rsidRDefault="00573FEC" w:rsidP="008C1D6B">
            <w:pPr>
              <w:rPr>
                <w:lang w:val="en-GB"/>
              </w:rPr>
            </w:pPr>
            <w:r w:rsidRPr="00E51773">
              <w:rPr>
                <w:lang w:val="en-GB"/>
              </w:rPr>
              <w:t>4.</w:t>
            </w:r>
          </w:p>
        </w:tc>
        <w:tc>
          <w:tcPr>
            <w:tcW w:w="2148" w:type="dxa"/>
          </w:tcPr>
          <w:p w:rsidR="00573FEC" w:rsidRPr="006122D4" w:rsidRDefault="00573FEC" w:rsidP="008C1D6B">
            <w:pPr>
              <w:rPr>
                <w:b/>
                <w:lang w:val="en-GB"/>
              </w:rPr>
            </w:pPr>
            <w:r w:rsidRPr="006122D4">
              <w:rPr>
                <w:b/>
                <w:lang w:val="en-GB"/>
              </w:rPr>
              <w:t xml:space="preserve">Procurement Method </w:t>
            </w:r>
          </w:p>
        </w:tc>
        <w:tc>
          <w:tcPr>
            <w:tcW w:w="7482" w:type="dxa"/>
            <w:gridSpan w:val="3"/>
          </w:tcPr>
          <w:p w:rsidR="00573FEC" w:rsidRPr="002543F0" w:rsidRDefault="00573FEC" w:rsidP="008C1D6B">
            <w:pPr>
              <w:jc w:val="both"/>
              <w:rPr>
                <w:b/>
              </w:rPr>
            </w:pPr>
            <w:r w:rsidRPr="002543F0">
              <w:rPr>
                <w:b/>
              </w:rPr>
              <w:t>Open Tendering Method (OTM).</w:t>
            </w:r>
          </w:p>
        </w:tc>
      </w:tr>
      <w:tr w:rsidR="00573FEC" w:rsidRPr="00AD01FF" w:rsidTr="00BB0F08">
        <w:trPr>
          <w:cantSplit/>
          <w:trHeight w:val="324"/>
        </w:trPr>
        <w:tc>
          <w:tcPr>
            <w:tcW w:w="450" w:type="dxa"/>
          </w:tcPr>
          <w:p w:rsidR="00573FEC" w:rsidRPr="00E51773" w:rsidRDefault="00573FEC" w:rsidP="008C1D6B">
            <w:pPr>
              <w:rPr>
                <w:lang w:val="en-GB"/>
              </w:rPr>
            </w:pPr>
            <w:r w:rsidRPr="00E51773">
              <w:rPr>
                <w:lang w:val="en-GB"/>
              </w:rPr>
              <w:t>5.</w:t>
            </w:r>
          </w:p>
        </w:tc>
        <w:tc>
          <w:tcPr>
            <w:tcW w:w="2148" w:type="dxa"/>
            <w:tcBorders>
              <w:bottom w:val="single" w:sz="4" w:space="0" w:color="auto"/>
            </w:tcBorders>
          </w:tcPr>
          <w:p w:rsidR="00573FEC" w:rsidRPr="006122D4" w:rsidRDefault="00573FEC" w:rsidP="008C1D6B">
            <w:pPr>
              <w:rPr>
                <w:b/>
                <w:lang w:val="en-GB"/>
              </w:rPr>
            </w:pPr>
            <w:r w:rsidRPr="006122D4">
              <w:rPr>
                <w:b/>
                <w:lang w:val="en-GB"/>
              </w:rPr>
              <w:t>Budget &amp; Source of Funds</w:t>
            </w:r>
          </w:p>
        </w:tc>
        <w:tc>
          <w:tcPr>
            <w:tcW w:w="7482" w:type="dxa"/>
            <w:gridSpan w:val="3"/>
          </w:tcPr>
          <w:p w:rsidR="00573FEC" w:rsidRPr="002543F0" w:rsidRDefault="00573FEC" w:rsidP="006122D4">
            <w:pPr>
              <w:pStyle w:val="BodyText"/>
              <w:tabs>
                <w:tab w:val="clear" w:pos="720"/>
              </w:tabs>
              <w:rPr>
                <w:b/>
                <w:sz w:val="20"/>
              </w:rPr>
            </w:pPr>
            <w:r w:rsidRPr="002543F0">
              <w:rPr>
                <w:b/>
                <w:sz w:val="20"/>
              </w:rPr>
              <w:t xml:space="preserve">GOB </w:t>
            </w:r>
          </w:p>
        </w:tc>
      </w:tr>
      <w:tr w:rsidR="00573FEC" w:rsidRPr="00AD01FF" w:rsidTr="00BB0F08">
        <w:trPr>
          <w:trHeight w:val="289"/>
        </w:trPr>
        <w:tc>
          <w:tcPr>
            <w:tcW w:w="450" w:type="dxa"/>
            <w:tcBorders>
              <w:bottom w:val="single" w:sz="4" w:space="0" w:color="auto"/>
            </w:tcBorders>
          </w:tcPr>
          <w:p w:rsidR="00573FEC" w:rsidRPr="00AD01FF" w:rsidRDefault="00573FEC" w:rsidP="008C1D6B">
            <w:pPr>
              <w:rPr>
                <w:lang w:val="en-GB"/>
              </w:rPr>
            </w:pPr>
            <w:r>
              <w:rPr>
                <w:lang w:val="en-GB"/>
              </w:rPr>
              <w:t>6</w:t>
            </w:r>
            <w:r w:rsidRPr="00AD01FF">
              <w:rPr>
                <w:lang w:val="en-GB"/>
              </w:rPr>
              <w:t>.</w:t>
            </w:r>
          </w:p>
        </w:tc>
        <w:tc>
          <w:tcPr>
            <w:tcW w:w="2148" w:type="dxa"/>
            <w:tcBorders>
              <w:bottom w:val="single" w:sz="4" w:space="0" w:color="auto"/>
            </w:tcBorders>
          </w:tcPr>
          <w:p w:rsidR="00573FEC" w:rsidRPr="006122D4" w:rsidRDefault="00573FEC" w:rsidP="008C1D6B">
            <w:pPr>
              <w:rPr>
                <w:b/>
                <w:lang w:val="en-GB"/>
              </w:rPr>
            </w:pPr>
            <w:r w:rsidRPr="006122D4">
              <w:rPr>
                <w:b/>
                <w:lang w:val="en-GB"/>
              </w:rPr>
              <w:t>Project Name</w:t>
            </w:r>
          </w:p>
        </w:tc>
        <w:tc>
          <w:tcPr>
            <w:tcW w:w="7482" w:type="dxa"/>
            <w:gridSpan w:val="3"/>
          </w:tcPr>
          <w:p w:rsidR="00573FEC" w:rsidRPr="002543F0" w:rsidRDefault="000C076C" w:rsidP="008C1D6B">
            <w:pPr>
              <w:ind w:left="-6"/>
              <w:rPr>
                <w:b/>
                <w:sz w:val="10"/>
              </w:rPr>
            </w:pPr>
            <w:r w:rsidRPr="002543F0">
              <w:rPr>
                <w:b/>
              </w:rPr>
              <w:t>Construction of Bangladesh Film Archive Bhaban</w:t>
            </w:r>
            <w:r w:rsidR="00A0722B" w:rsidRPr="002543F0">
              <w:rPr>
                <w:b/>
              </w:rPr>
              <w:t>(Revised)</w:t>
            </w:r>
          </w:p>
        </w:tc>
      </w:tr>
      <w:tr w:rsidR="00573FEC" w:rsidRPr="00AD01FF" w:rsidTr="00BB0F08">
        <w:trPr>
          <w:trHeight w:val="289"/>
        </w:trPr>
        <w:tc>
          <w:tcPr>
            <w:tcW w:w="450" w:type="dxa"/>
          </w:tcPr>
          <w:p w:rsidR="00573FEC" w:rsidRPr="00AD01FF" w:rsidRDefault="00573FEC" w:rsidP="008C1D6B">
            <w:pPr>
              <w:rPr>
                <w:lang w:val="en-GB"/>
              </w:rPr>
            </w:pPr>
            <w:r>
              <w:rPr>
                <w:lang w:val="en-GB"/>
              </w:rPr>
              <w:t>7</w:t>
            </w:r>
            <w:r w:rsidRPr="00AD01FF">
              <w:rPr>
                <w:lang w:val="en-GB"/>
              </w:rPr>
              <w:t>.</w:t>
            </w:r>
          </w:p>
        </w:tc>
        <w:tc>
          <w:tcPr>
            <w:tcW w:w="2148" w:type="dxa"/>
          </w:tcPr>
          <w:p w:rsidR="00573FEC" w:rsidRPr="006122D4" w:rsidRDefault="00573FEC" w:rsidP="008C1D6B">
            <w:pPr>
              <w:rPr>
                <w:b/>
                <w:lang w:val="en-GB"/>
              </w:rPr>
            </w:pPr>
            <w:r w:rsidRPr="006122D4">
              <w:rPr>
                <w:b/>
                <w:lang w:val="en-GB"/>
              </w:rPr>
              <w:t>Tender  Name</w:t>
            </w:r>
          </w:p>
        </w:tc>
        <w:tc>
          <w:tcPr>
            <w:tcW w:w="7482" w:type="dxa"/>
            <w:gridSpan w:val="3"/>
          </w:tcPr>
          <w:p w:rsidR="00573FEC" w:rsidRPr="006122D4" w:rsidRDefault="00BC5312" w:rsidP="00E86560">
            <w:pPr>
              <w:pStyle w:val="Header"/>
              <w:rPr>
                <w:b/>
                <w:sz w:val="6"/>
                <w:szCs w:val="22"/>
                <w:lang w:val="en-GB"/>
              </w:rPr>
            </w:pPr>
            <w:r w:rsidRPr="006122D4">
              <w:rPr>
                <w:b/>
              </w:rPr>
              <w:t xml:space="preserve">Providing Acustic Work, Supplying &amp;,Installation  of Furniture and Construction </w:t>
            </w:r>
            <w:r w:rsidR="00A0722B" w:rsidRPr="006122D4">
              <w:rPr>
                <w:b/>
              </w:rPr>
              <w:t xml:space="preserve">of  </w:t>
            </w:r>
            <w:r w:rsidRPr="006122D4">
              <w:rPr>
                <w:b/>
              </w:rPr>
              <w:t xml:space="preserve">Wooden Stage </w:t>
            </w:r>
            <w:r w:rsidR="00A0722B" w:rsidRPr="006122D4">
              <w:rPr>
                <w:b/>
              </w:rPr>
              <w:t>work for the auditorium,Cinema hall and Conference roomof Bangladesh Film Archive</w:t>
            </w:r>
            <w:r w:rsidR="00B163C7" w:rsidRPr="006122D4">
              <w:rPr>
                <w:b/>
              </w:rPr>
              <w:t xml:space="preserve"> Bhaban</w:t>
            </w:r>
            <w:r w:rsidR="00A0722B" w:rsidRPr="006122D4">
              <w:rPr>
                <w:b/>
              </w:rPr>
              <w:t>at Agargaon,</w:t>
            </w:r>
            <w:r w:rsidR="00863AA2" w:rsidRPr="006122D4">
              <w:rPr>
                <w:b/>
              </w:rPr>
              <w:t>sher-e-Bangla Nagar,Dhaka.</w:t>
            </w:r>
          </w:p>
        </w:tc>
      </w:tr>
      <w:tr w:rsidR="00573FEC" w:rsidRPr="00E51773" w:rsidTr="00BB0F08">
        <w:trPr>
          <w:trHeight w:val="171"/>
        </w:trPr>
        <w:tc>
          <w:tcPr>
            <w:tcW w:w="450" w:type="dxa"/>
          </w:tcPr>
          <w:p w:rsidR="00573FEC" w:rsidRPr="00E51773" w:rsidRDefault="00573FEC" w:rsidP="008C1D6B">
            <w:pPr>
              <w:rPr>
                <w:lang w:val="en-GB"/>
              </w:rPr>
            </w:pPr>
            <w:r w:rsidRPr="00E51773">
              <w:rPr>
                <w:lang w:val="en-GB"/>
              </w:rPr>
              <w:t>8.</w:t>
            </w:r>
          </w:p>
        </w:tc>
        <w:tc>
          <w:tcPr>
            <w:tcW w:w="2148" w:type="dxa"/>
          </w:tcPr>
          <w:p w:rsidR="00573FEC" w:rsidRPr="006122D4" w:rsidRDefault="00573FEC" w:rsidP="008C1D6B">
            <w:pPr>
              <w:rPr>
                <w:b/>
                <w:lang w:val="en-GB"/>
              </w:rPr>
            </w:pPr>
            <w:r w:rsidRPr="006122D4">
              <w:rPr>
                <w:b/>
                <w:lang w:val="en-GB"/>
              </w:rPr>
              <w:t>Work Completion Time</w:t>
            </w:r>
          </w:p>
        </w:tc>
        <w:tc>
          <w:tcPr>
            <w:tcW w:w="7482" w:type="dxa"/>
            <w:gridSpan w:val="3"/>
          </w:tcPr>
          <w:p w:rsidR="00573FEC" w:rsidRPr="006122D4" w:rsidRDefault="005D64EC" w:rsidP="005D64EC">
            <w:pPr>
              <w:pStyle w:val="BodyText"/>
              <w:rPr>
                <w:b/>
                <w:sz w:val="20"/>
              </w:rPr>
            </w:pPr>
            <w:r w:rsidRPr="006122D4">
              <w:rPr>
                <w:b/>
                <w:sz w:val="20"/>
              </w:rPr>
              <w:t>04</w:t>
            </w:r>
            <w:r w:rsidR="00573FEC" w:rsidRPr="006122D4">
              <w:rPr>
                <w:b/>
                <w:sz w:val="20"/>
              </w:rPr>
              <w:t xml:space="preserve"> (</w:t>
            </w:r>
            <w:r w:rsidRPr="006122D4">
              <w:rPr>
                <w:b/>
                <w:sz w:val="20"/>
              </w:rPr>
              <w:t>Four</w:t>
            </w:r>
            <w:r w:rsidR="00573FEC" w:rsidRPr="006122D4">
              <w:rPr>
                <w:b/>
                <w:sz w:val="20"/>
              </w:rPr>
              <w:t>) Months.</w:t>
            </w:r>
          </w:p>
        </w:tc>
      </w:tr>
      <w:tr w:rsidR="00573FEC" w:rsidRPr="00E51773" w:rsidTr="00BB0F08">
        <w:trPr>
          <w:trHeight w:val="289"/>
        </w:trPr>
        <w:tc>
          <w:tcPr>
            <w:tcW w:w="450" w:type="dxa"/>
            <w:tcBorders>
              <w:bottom w:val="nil"/>
            </w:tcBorders>
          </w:tcPr>
          <w:p w:rsidR="00573FEC" w:rsidRPr="00E51773" w:rsidRDefault="00573FEC" w:rsidP="008C1D6B">
            <w:pPr>
              <w:rPr>
                <w:lang w:val="en-GB"/>
              </w:rPr>
            </w:pPr>
            <w:r w:rsidRPr="00E51773">
              <w:rPr>
                <w:lang w:val="en-GB"/>
              </w:rPr>
              <w:t>9.</w:t>
            </w:r>
          </w:p>
        </w:tc>
        <w:tc>
          <w:tcPr>
            <w:tcW w:w="2148" w:type="dxa"/>
            <w:tcBorders>
              <w:bottom w:val="nil"/>
            </w:tcBorders>
          </w:tcPr>
          <w:p w:rsidR="00573FEC" w:rsidRPr="006122D4" w:rsidRDefault="00573FEC" w:rsidP="008C1D6B">
            <w:pPr>
              <w:rPr>
                <w:b/>
                <w:lang w:val="en-GB"/>
              </w:rPr>
            </w:pPr>
            <w:r w:rsidRPr="006122D4">
              <w:rPr>
                <w:b/>
                <w:lang w:val="en-GB"/>
              </w:rPr>
              <w:t>Eligibility of Tenders</w:t>
            </w:r>
          </w:p>
        </w:tc>
        <w:tc>
          <w:tcPr>
            <w:tcW w:w="7482" w:type="dxa"/>
            <w:gridSpan w:val="3"/>
          </w:tcPr>
          <w:p w:rsidR="00573FEC" w:rsidRPr="002543F0" w:rsidRDefault="00573FEC" w:rsidP="008C1D6B">
            <w:pPr>
              <w:pStyle w:val="Header"/>
              <w:rPr>
                <w:b/>
                <w:lang w:val="en-GB"/>
              </w:rPr>
            </w:pPr>
            <w:r w:rsidRPr="002543F0">
              <w:rPr>
                <w:b/>
              </w:rPr>
              <w:t>This Invitation for Tender is open to all qualified Tenderers as mentioned below:</w:t>
            </w:r>
          </w:p>
        </w:tc>
      </w:tr>
      <w:tr w:rsidR="00573FEC" w:rsidRPr="00E51773" w:rsidTr="00BB0F08">
        <w:trPr>
          <w:trHeight w:val="645"/>
        </w:trPr>
        <w:tc>
          <w:tcPr>
            <w:tcW w:w="450" w:type="dxa"/>
            <w:tcBorders>
              <w:top w:val="nil"/>
              <w:bottom w:val="nil"/>
            </w:tcBorders>
          </w:tcPr>
          <w:p w:rsidR="00573FEC" w:rsidRPr="00E51773" w:rsidRDefault="00573FEC" w:rsidP="008C1D6B">
            <w:pPr>
              <w:rPr>
                <w:lang w:val="en-GB"/>
              </w:rPr>
            </w:pPr>
          </w:p>
        </w:tc>
        <w:tc>
          <w:tcPr>
            <w:tcW w:w="2148" w:type="dxa"/>
            <w:tcBorders>
              <w:top w:val="nil"/>
              <w:bottom w:val="nil"/>
            </w:tcBorders>
            <w:shd w:val="clear" w:color="auto" w:fill="auto"/>
          </w:tcPr>
          <w:p w:rsidR="00573FEC" w:rsidRPr="00E51773" w:rsidRDefault="00573FEC" w:rsidP="008C1D6B">
            <w:pPr>
              <w:rPr>
                <w:lang w:val="en-GB"/>
              </w:rPr>
            </w:pPr>
          </w:p>
        </w:tc>
        <w:tc>
          <w:tcPr>
            <w:tcW w:w="529" w:type="dxa"/>
            <w:tcBorders>
              <w:top w:val="nil"/>
            </w:tcBorders>
            <w:shd w:val="clear" w:color="auto" w:fill="auto"/>
          </w:tcPr>
          <w:p w:rsidR="00573FEC" w:rsidRPr="002543F0" w:rsidRDefault="00573FEC" w:rsidP="008C1D6B">
            <w:pPr>
              <w:rPr>
                <w:b/>
                <w:lang w:val="en-GB"/>
              </w:rPr>
            </w:pPr>
            <w:r w:rsidRPr="002543F0">
              <w:rPr>
                <w:b/>
              </w:rPr>
              <w:t>(a)</w:t>
            </w:r>
          </w:p>
        </w:tc>
        <w:tc>
          <w:tcPr>
            <w:tcW w:w="6953" w:type="dxa"/>
            <w:gridSpan w:val="2"/>
            <w:tcBorders>
              <w:bottom w:val="single" w:sz="4" w:space="0" w:color="auto"/>
            </w:tcBorders>
          </w:tcPr>
          <w:p w:rsidR="00573FEC" w:rsidRPr="002543F0" w:rsidRDefault="00573FEC" w:rsidP="008C1D6B">
            <w:pPr>
              <w:pStyle w:val="Header"/>
              <w:rPr>
                <w:b/>
              </w:rPr>
            </w:pPr>
            <w:r w:rsidRPr="002543F0">
              <w:rPr>
                <w:b/>
              </w:rPr>
              <w:t xml:space="preserve">The minimum number of years of general experience of the Tenderer in the construction works as Prime Contractor or Sub - Contractor or Management Contractor shall be 10 (ten) years. </w:t>
            </w:r>
          </w:p>
        </w:tc>
      </w:tr>
      <w:tr w:rsidR="00573FEC" w:rsidRPr="00E51773" w:rsidTr="00BB0F08">
        <w:trPr>
          <w:trHeight w:val="289"/>
        </w:trPr>
        <w:tc>
          <w:tcPr>
            <w:tcW w:w="450" w:type="dxa"/>
            <w:tcBorders>
              <w:top w:val="single" w:sz="4" w:space="0" w:color="auto"/>
              <w:bottom w:val="nil"/>
            </w:tcBorders>
          </w:tcPr>
          <w:p w:rsidR="00573FEC" w:rsidRPr="00E51773" w:rsidRDefault="00573FEC" w:rsidP="008C1D6B">
            <w:pPr>
              <w:rPr>
                <w:lang w:val="en-GB"/>
              </w:rPr>
            </w:pPr>
          </w:p>
        </w:tc>
        <w:tc>
          <w:tcPr>
            <w:tcW w:w="2148" w:type="dxa"/>
            <w:tcBorders>
              <w:top w:val="single" w:sz="4" w:space="0" w:color="auto"/>
              <w:bottom w:val="nil"/>
            </w:tcBorders>
            <w:shd w:val="clear" w:color="auto" w:fill="auto"/>
          </w:tcPr>
          <w:p w:rsidR="00573FEC" w:rsidRPr="00E51773" w:rsidRDefault="00573FEC" w:rsidP="008C1D6B">
            <w:pPr>
              <w:rPr>
                <w:lang w:val="en-GB"/>
              </w:rPr>
            </w:pPr>
          </w:p>
        </w:tc>
        <w:tc>
          <w:tcPr>
            <w:tcW w:w="529" w:type="dxa"/>
            <w:tcBorders>
              <w:top w:val="single" w:sz="4" w:space="0" w:color="auto"/>
              <w:bottom w:val="nil"/>
              <w:right w:val="single" w:sz="4" w:space="0" w:color="auto"/>
            </w:tcBorders>
            <w:shd w:val="clear" w:color="auto" w:fill="auto"/>
          </w:tcPr>
          <w:p w:rsidR="00573FEC" w:rsidRPr="002543F0" w:rsidRDefault="00573FEC" w:rsidP="008C1D6B">
            <w:pPr>
              <w:rPr>
                <w:b/>
                <w:lang w:val="en-GB"/>
              </w:rPr>
            </w:pPr>
            <w:r w:rsidRPr="002543F0">
              <w:rPr>
                <w:b/>
              </w:rPr>
              <w:t>(b)</w:t>
            </w:r>
          </w:p>
        </w:tc>
        <w:tc>
          <w:tcPr>
            <w:tcW w:w="473" w:type="dxa"/>
            <w:tcBorders>
              <w:top w:val="single" w:sz="4" w:space="0" w:color="auto"/>
              <w:left w:val="single" w:sz="4" w:space="0" w:color="auto"/>
              <w:bottom w:val="nil"/>
              <w:right w:val="nil"/>
            </w:tcBorders>
            <w:shd w:val="clear" w:color="auto" w:fill="auto"/>
          </w:tcPr>
          <w:p w:rsidR="00573FEC" w:rsidRPr="002543F0" w:rsidRDefault="00573FEC" w:rsidP="008C1D6B">
            <w:pPr>
              <w:rPr>
                <w:b/>
                <w:lang w:val="en-GB"/>
              </w:rPr>
            </w:pPr>
            <w:r w:rsidRPr="002543F0">
              <w:rPr>
                <w:b/>
                <w:lang w:val="en-GB"/>
              </w:rPr>
              <w:t>i)</w:t>
            </w:r>
          </w:p>
        </w:tc>
        <w:tc>
          <w:tcPr>
            <w:tcW w:w="6480" w:type="dxa"/>
            <w:tcBorders>
              <w:top w:val="single" w:sz="4" w:space="0" w:color="auto"/>
              <w:left w:val="nil"/>
              <w:bottom w:val="nil"/>
              <w:right w:val="single" w:sz="4" w:space="0" w:color="auto"/>
            </w:tcBorders>
          </w:tcPr>
          <w:p w:rsidR="00573FEC" w:rsidRPr="002543F0" w:rsidRDefault="00573FEC" w:rsidP="003A57F5">
            <w:pPr>
              <w:pStyle w:val="Header"/>
              <w:jc w:val="both"/>
              <w:rPr>
                <w:b/>
              </w:rPr>
            </w:pPr>
            <w:r w:rsidRPr="002543F0">
              <w:rPr>
                <w:b/>
              </w:rPr>
              <w:t xml:space="preserve">The minimum specific experience as a Prime Contractor or Sub - Contractor or Management Contractor in successful completion of at least 1 (one) number of </w:t>
            </w:r>
            <w:r w:rsidR="00BE53BE" w:rsidRPr="002543F0">
              <w:rPr>
                <w:b/>
              </w:rPr>
              <w:t>similar nature Work</w:t>
            </w:r>
            <w:r w:rsidRPr="002543F0">
              <w:rPr>
                <w:b/>
              </w:rPr>
              <w:t xml:space="preserve"> in a single contract amounting to </w:t>
            </w:r>
            <w:r w:rsidR="00A75133" w:rsidRPr="002543F0">
              <w:rPr>
                <w:b/>
              </w:rPr>
              <w:t xml:space="preserve">Tk. </w:t>
            </w:r>
            <w:r w:rsidR="00A30EE6">
              <w:rPr>
                <w:b/>
              </w:rPr>
              <w:t>2.5</w:t>
            </w:r>
            <w:r w:rsidRPr="002543F0">
              <w:rPr>
                <w:b/>
              </w:rPr>
              <w:t>0 (</w:t>
            </w:r>
            <w:r w:rsidR="003A57F5">
              <w:rPr>
                <w:b/>
              </w:rPr>
              <w:t xml:space="preserve">two point fivezero </w:t>
            </w:r>
            <w:r w:rsidRPr="002543F0">
              <w:rPr>
                <w:b/>
              </w:rPr>
              <w:t>) Crore in Government/Semi-Government/ Autonomous Organization of Bangladesh during last 5 (five) years.</w:t>
            </w:r>
          </w:p>
        </w:tc>
      </w:tr>
      <w:tr w:rsidR="00573FEC" w:rsidRPr="00E51773" w:rsidTr="00BB0F08">
        <w:trPr>
          <w:trHeight w:val="289"/>
        </w:trPr>
        <w:tc>
          <w:tcPr>
            <w:tcW w:w="450" w:type="dxa"/>
            <w:tcBorders>
              <w:top w:val="nil"/>
              <w:bottom w:val="nil"/>
            </w:tcBorders>
          </w:tcPr>
          <w:p w:rsidR="00573FEC" w:rsidRPr="00E51773" w:rsidRDefault="00573FEC" w:rsidP="008C1D6B">
            <w:pPr>
              <w:rPr>
                <w:lang w:val="en-GB"/>
              </w:rPr>
            </w:pPr>
          </w:p>
        </w:tc>
        <w:tc>
          <w:tcPr>
            <w:tcW w:w="2148" w:type="dxa"/>
            <w:tcBorders>
              <w:top w:val="nil"/>
              <w:bottom w:val="nil"/>
            </w:tcBorders>
            <w:shd w:val="clear" w:color="auto" w:fill="auto"/>
          </w:tcPr>
          <w:p w:rsidR="00573FEC" w:rsidRPr="00E51773" w:rsidRDefault="00573FEC" w:rsidP="008C1D6B">
            <w:pPr>
              <w:rPr>
                <w:lang w:val="en-GB"/>
              </w:rPr>
            </w:pPr>
          </w:p>
        </w:tc>
        <w:tc>
          <w:tcPr>
            <w:tcW w:w="529" w:type="dxa"/>
            <w:tcBorders>
              <w:top w:val="nil"/>
              <w:right w:val="single" w:sz="4" w:space="0" w:color="auto"/>
            </w:tcBorders>
            <w:shd w:val="clear" w:color="auto" w:fill="auto"/>
          </w:tcPr>
          <w:p w:rsidR="00573FEC" w:rsidRPr="002543F0" w:rsidRDefault="00573FEC" w:rsidP="008C1D6B">
            <w:pPr>
              <w:rPr>
                <w:b/>
                <w:lang w:val="en-GB"/>
              </w:rPr>
            </w:pPr>
          </w:p>
        </w:tc>
        <w:tc>
          <w:tcPr>
            <w:tcW w:w="473" w:type="dxa"/>
            <w:tcBorders>
              <w:top w:val="nil"/>
              <w:left w:val="single" w:sz="4" w:space="0" w:color="auto"/>
              <w:bottom w:val="single" w:sz="4" w:space="0" w:color="auto"/>
              <w:right w:val="nil"/>
            </w:tcBorders>
            <w:shd w:val="clear" w:color="auto" w:fill="auto"/>
          </w:tcPr>
          <w:p w:rsidR="00573FEC" w:rsidRPr="002543F0" w:rsidRDefault="00573FEC" w:rsidP="008C1D6B">
            <w:pPr>
              <w:rPr>
                <w:b/>
                <w:lang w:val="en-GB"/>
              </w:rPr>
            </w:pPr>
            <w:r w:rsidRPr="002543F0">
              <w:rPr>
                <w:b/>
                <w:lang w:val="en-GB"/>
              </w:rPr>
              <w:t>ii)</w:t>
            </w:r>
          </w:p>
        </w:tc>
        <w:tc>
          <w:tcPr>
            <w:tcW w:w="6480" w:type="dxa"/>
            <w:tcBorders>
              <w:top w:val="nil"/>
              <w:left w:val="nil"/>
              <w:bottom w:val="single" w:sz="4" w:space="0" w:color="auto"/>
              <w:right w:val="single" w:sz="4" w:space="0" w:color="auto"/>
            </w:tcBorders>
          </w:tcPr>
          <w:p w:rsidR="00573FEC" w:rsidRPr="002543F0" w:rsidRDefault="00573FEC" w:rsidP="002543F0">
            <w:pPr>
              <w:rPr>
                <w:b/>
              </w:rPr>
            </w:pPr>
            <w:r w:rsidRPr="002543F0">
              <w:rPr>
                <w:b/>
              </w:rPr>
              <w:t>The work certificate for successful completion of a building construction work shall have to be issued by an officer not below the rank of Executive Engineer of concerned Department/Organization duly verified by the concerned Executive Engineer of PWD of that district under whose jurisdiction the work has been done. Prescribed form for “Work Certificate” for this purpose will be available in the tender Document.</w:t>
            </w:r>
          </w:p>
        </w:tc>
      </w:tr>
      <w:tr w:rsidR="00573FEC" w:rsidRPr="00E51773" w:rsidTr="00BB0F08">
        <w:trPr>
          <w:trHeight w:val="289"/>
        </w:trPr>
        <w:tc>
          <w:tcPr>
            <w:tcW w:w="450" w:type="dxa"/>
            <w:tcBorders>
              <w:top w:val="nil"/>
              <w:bottom w:val="nil"/>
            </w:tcBorders>
          </w:tcPr>
          <w:p w:rsidR="00573FEC" w:rsidRPr="00E51773" w:rsidRDefault="00573FEC" w:rsidP="008C1D6B">
            <w:pPr>
              <w:rPr>
                <w:lang w:val="en-GB"/>
              </w:rPr>
            </w:pPr>
          </w:p>
        </w:tc>
        <w:tc>
          <w:tcPr>
            <w:tcW w:w="2148" w:type="dxa"/>
            <w:tcBorders>
              <w:top w:val="nil"/>
              <w:bottom w:val="nil"/>
            </w:tcBorders>
            <w:shd w:val="clear" w:color="auto" w:fill="auto"/>
          </w:tcPr>
          <w:p w:rsidR="00573FEC" w:rsidRPr="00E51773" w:rsidRDefault="00573FEC" w:rsidP="008C1D6B">
            <w:pPr>
              <w:rPr>
                <w:lang w:val="en-GB"/>
              </w:rPr>
            </w:pPr>
          </w:p>
        </w:tc>
        <w:tc>
          <w:tcPr>
            <w:tcW w:w="529" w:type="dxa"/>
            <w:shd w:val="clear" w:color="auto" w:fill="auto"/>
          </w:tcPr>
          <w:p w:rsidR="00573FEC" w:rsidRPr="002543F0" w:rsidRDefault="00573FEC" w:rsidP="008C1D6B">
            <w:pPr>
              <w:rPr>
                <w:b/>
                <w:lang w:val="en-GB"/>
              </w:rPr>
            </w:pPr>
            <w:r w:rsidRPr="002543F0">
              <w:rPr>
                <w:b/>
                <w:lang w:val="en-GB"/>
              </w:rPr>
              <w:t>(c)</w:t>
            </w:r>
          </w:p>
        </w:tc>
        <w:tc>
          <w:tcPr>
            <w:tcW w:w="6953" w:type="dxa"/>
            <w:gridSpan w:val="2"/>
            <w:tcBorders>
              <w:top w:val="single" w:sz="4" w:space="0" w:color="auto"/>
            </w:tcBorders>
          </w:tcPr>
          <w:p w:rsidR="00573FEC" w:rsidRPr="002543F0" w:rsidRDefault="00573FEC" w:rsidP="00F96962">
            <w:pPr>
              <w:pStyle w:val="Header"/>
              <w:jc w:val="both"/>
              <w:rPr>
                <w:b/>
              </w:rPr>
            </w:pPr>
            <w:r w:rsidRPr="002543F0">
              <w:rPr>
                <w:b/>
              </w:rPr>
              <w:t>The Tenderer shall have a minimum average annual construction turnover during last 5 (five) years of Tk.</w:t>
            </w:r>
            <w:r w:rsidR="00233EC8">
              <w:rPr>
                <w:b/>
              </w:rPr>
              <w:t>13.7</w:t>
            </w:r>
            <w:r w:rsidR="00F96962" w:rsidRPr="002543F0">
              <w:rPr>
                <w:b/>
              </w:rPr>
              <w:t>0</w:t>
            </w:r>
            <w:r w:rsidRPr="002543F0">
              <w:rPr>
                <w:b/>
              </w:rPr>
              <w:t xml:space="preserve"> (</w:t>
            </w:r>
            <w:r w:rsidR="00240F84">
              <w:rPr>
                <w:b/>
              </w:rPr>
              <w:t>Thirteen point seven</w:t>
            </w:r>
            <w:r w:rsidR="00F96962" w:rsidRPr="002543F0">
              <w:rPr>
                <w:b/>
              </w:rPr>
              <w:t xml:space="preserve"> zero</w:t>
            </w:r>
            <w:r w:rsidRPr="002543F0">
              <w:rPr>
                <w:b/>
              </w:rPr>
              <w:t xml:space="preserve">) </w:t>
            </w:r>
            <w:r w:rsidR="00F96962" w:rsidRPr="002543F0">
              <w:rPr>
                <w:b/>
              </w:rPr>
              <w:t>Crore</w:t>
            </w:r>
            <w:r w:rsidRPr="002543F0">
              <w:rPr>
                <w:b/>
              </w:rPr>
              <w:t xml:space="preserve">. Total certified payments received for contracts in progress or completed contracts under public sector during last 5 (five) years must be submitted along with the tender in support of average annual construction turnover. </w:t>
            </w:r>
          </w:p>
        </w:tc>
      </w:tr>
      <w:tr w:rsidR="00573FEC" w:rsidRPr="00E51773" w:rsidTr="00BB0F08">
        <w:trPr>
          <w:trHeight w:val="289"/>
        </w:trPr>
        <w:tc>
          <w:tcPr>
            <w:tcW w:w="450" w:type="dxa"/>
            <w:tcBorders>
              <w:top w:val="nil"/>
              <w:bottom w:val="nil"/>
            </w:tcBorders>
          </w:tcPr>
          <w:p w:rsidR="00573FEC" w:rsidRPr="00E51773" w:rsidRDefault="00573FEC" w:rsidP="008C1D6B">
            <w:pPr>
              <w:rPr>
                <w:lang w:val="en-GB"/>
              </w:rPr>
            </w:pPr>
          </w:p>
        </w:tc>
        <w:tc>
          <w:tcPr>
            <w:tcW w:w="2148" w:type="dxa"/>
            <w:tcBorders>
              <w:top w:val="nil"/>
              <w:bottom w:val="nil"/>
            </w:tcBorders>
            <w:shd w:val="clear" w:color="auto" w:fill="auto"/>
          </w:tcPr>
          <w:p w:rsidR="00573FEC" w:rsidRPr="00E51773" w:rsidRDefault="00573FEC" w:rsidP="008C1D6B">
            <w:pPr>
              <w:rPr>
                <w:lang w:val="en-GB"/>
              </w:rPr>
            </w:pPr>
          </w:p>
        </w:tc>
        <w:tc>
          <w:tcPr>
            <w:tcW w:w="529" w:type="dxa"/>
            <w:shd w:val="clear" w:color="auto" w:fill="auto"/>
          </w:tcPr>
          <w:p w:rsidR="00573FEC" w:rsidRPr="002543F0" w:rsidRDefault="00573FEC" w:rsidP="008C1D6B">
            <w:pPr>
              <w:rPr>
                <w:b/>
                <w:lang w:val="en-GB"/>
              </w:rPr>
            </w:pPr>
            <w:r w:rsidRPr="002543F0">
              <w:rPr>
                <w:b/>
                <w:lang w:val="en-GB"/>
              </w:rPr>
              <w:t>(d)</w:t>
            </w:r>
          </w:p>
        </w:tc>
        <w:tc>
          <w:tcPr>
            <w:tcW w:w="6953" w:type="dxa"/>
            <w:gridSpan w:val="2"/>
          </w:tcPr>
          <w:p w:rsidR="00573FEC" w:rsidRPr="002543F0" w:rsidRDefault="00573FEC" w:rsidP="00DE2E93">
            <w:pPr>
              <w:pStyle w:val="Header"/>
              <w:jc w:val="both"/>
              <w:rPr>
                <w:b/>
              </w:rPr>
            </w:pPr>
            <w:r w:rsidRPr="002543F0">
              <w:rPr>
                <w:b/>
              </w:rPr>
              <w:t xml:space="preserve">The minimum amount of liquid asset or working capital or credit line(s) of the Tenderer shall be Tk. </w:t>
            </w:r>
            <w:r w:rsidR="00FF5E65">
              <w:rPr>
                <w:b/>
              </w:rPr>
              <w:t>2.30</w:t>
            </w:r>
            <w:r w:rsidRPr="002543F0">
              <w:rPr>
                <w:b/>
              </w:rPr>
              <w:t xml:space="preserve"> (</w:t>
            </w:r>
            <w:r w:rsidR="003A6E2D">
              <w:rPr>
                <w:b/>
              </w:rPr>
              <w:t>Two point</w:t>
            </w:r>
            <w:r w:rsidR="008F32D5">
              <w:rPr>
                <w:b/>
              </w:rPr>
              <w:t xml:space="preserve"> three zero</w:t>
            </w:r>
            <w:r w:rsidRPr="002543F0">
              <w:rPr>
                <w:b/>
              </w:rPr>
              <w:t xml:space="preserve">) </w:t>
            </w:r>
            <w:r w:rsidR="008F196A" w:rsidRPr="002543F0">
              <w:rPr>
                <w:b/>
              </w:rPr>
              <w:t>Crore</w:t>
            </w:r>
            <w:r w:rsidRPr="002543F0">
              <w:rPr>
                <w:b/>
              </w:rPr>
              <w:t xml:space="preserve">. Document submitted along with the tender must be issued in between publication date and submission date of the tender. Prescribed form for line of credit for this purpose shall be submitted as per form PW3-7 of tender and contract forms. </w:t>
            </w:r>
          </w:p>
        </w:tc>
      </w:tr>
      <w:tr w:rsidR="00573FEC" w:rsidRPr="00E51773" w:rsidTr="00BB0F08">
        <w:trPr>
          <w:trHeight w:val="289"/>
        </w:trPr>
        <w:tc>
          <w:tcPr>
            <w:tcW w:w="450" w:type="dxa"/>
            <w:tcBorders>
              <w:top w:val="nil"/>
              <w:bottom w:val="nil"/>
            </w:tcBorders>
          </w:tcPr>
          <w:p w:rsidR="00573FEC" w:rsidRPr="00E51773" w:rsidRDefault="00573FEC" w:rsidP="008C1D6B">
            <w:pPr>
              <w:rPr>
                <w:lang w:val="en-GB"/>
              </w:rPr>
            </w:pPr>
          </w:p>
        </w:tc>
        <w:tc>
          <w:tcPr>
            <w:tcW w:w="2148" w:type="dxa"/>
            <w:tcBorders>
              <w:top w:val="nil"/>
              <w:bottom w:val="nil"/>
            </w:tcBorders>
            <w:shd w:val="clear" w:color="auto" w:fill="auto"/>
          </w:tcPr>
          <w:p w:rsidR="00573FEC" w:rsidRPr="00E51773" w:rsidRDefault="00573FEC" w:rsidP="008C1D6B">
            <w:pPr>
              <w:rPr>
                <w:lang w:val="en-GB"/>
              </w:rPr>
            </w:pPr>
          </w:p>
        </w:tc>
        <w:tc>
          <w:tcPr>
            <w:tcW w:w="529" w:type="dxa"/>
            <w:tcBorders>
              <w:bottom w:val="nil"/>
            </w:tcBorders>
            <w:shd w:val="clear" w:color="auto" w:fill="auto"/>
          </w:tcPr>
          <w:p w:rsidR="00573FEC" w:rsidRPr="002543F0" w:rsidRDefault="00573FEC" w:rsidP="008C1D6B">
            <w:pPr>
              <w:rPr>
                <w:b/>
                <w:lang w:val="en-GB"/>
              </w:rPr>
            </w:pPr>
            <w:r w:rsidRPr="002543F0">
              <w:rPr>
                <w:b/>
                <w:lang w:val="en-GB"/>
              </w:rPr>
              <w:t>(e)</w:t>
            </w:r>
          </w:p>
        </w:tc>
        <w:tc>
          <w:tcPr>
            <w:tcW w:w="6953" w:type="dxa"/>
            <w:gridSpan w:val="2"/>
            <w:tcBorders>
              <w:bottom w:val="nil"/>
            </w:tcBorders>
          </w:tcPr>
          <w:p w:rsidR="00573FEC" w:rsidRPr="002543F0" w:rsidRDefault="00573FEC" w:rsidP="008C1D6B">
            <w:pPr>
              <w:pStyle w:val="Header"/>
              <w:rPr>
                <w:b/>
              </w:rPr>
            </w:pPr>
            <w:r w:rsidRPr="002543F0">
              <w:rPr>
                <w:b/>
              </w:rPr>
              <w:t>The tender must posses:</w:t>
            </w:r>
          </w:p>
          <w:p w:rsidR="00573FEC" w:rsidRPr="002543F0" w:rsidRDefault="00573FEC" w:rsidP="008C1D6B">
            <w:pPr>
              <w:pStyle w:val="Header"/>
              <w:rPr>
                <w:b/>
              </w:rPr>
            </w:pPr>
            <w:r w:rsidRPr="002543F0">
              <w:rPr>
                <w:b/>
              </w:rPr>
              <w:t>(i) Up-to-date income tax clearance certificate.</w:t>
            </w:r>
          </w:p>
        </w:tc>
      </w:tr>
      <w:tr w:rsidR="00573FEC" w:rsidRPr="00E51773" w:rsidTr="00BB0F08">
        <w:trPr>
          <w:trHeight w:val="289"/>
        </w:trPr>
        <w:tc>
          <w:tcPr>
            <w:tcW w:w="450" w:type="dxa"/>
            <w:tcBorders>
              <w:top w:val="nil"/>
              <w:bottom w:val="nil"/>
            </w:tcBorders>
          </w:tcPr>
          <w:p w:rsidR="00573FEC" w:rsidRPr="00E51773" w:rsidRDefault="00573FEC" w:rsidP="008C1D6B">
            <w:pPr>
              <w:rPr>
                <w:lang w:val="en-GB"/>
              </w:rPr>
            </w:pPr>
          </w:p>
        </w:tc>
        <w:tc>
          <w:tcPr>
            <w:tcW w:w="2148" w:type="dxa"/>
            <w:tcBorders>
              <w:top w:val="nil"/>
              <w:bottom w:val="nil"/>
            </w:tcBorders>
            <w:shd w:val="clear" w:color="auto" w:fill="auto"/>
          </w:tcPr>
          <w:p w:rsidR="00573FEC" w:rsidRPr="00E51773" w:rsidRDefault="00573FEC" w:rsidP="008C1D6B">
            <w:pPr>
              <w:rPr>
                <w:lang w:val="en-GB"/>
              </w:rPr>
            </w:pPr>
          </w:p>
        </w:tc>
        <w:tc>
          <w:tcPr>
            <w:tcW w:w="529" w:type="dxa"/>
            <w:tcBorders>
              <w:top w:val="nil"/>
              <w:bottom w:val="nil"/>
            </w:tcBorders>
            <w:shd w:val="clear" w:color="auto" w:fill="auto"/>
          </w:tcPr>
          <w:p w:rsidR="00573FEC" w:rsidRPr="002543F0" w:rsidRDefault="00573FEC" w:rsidP="008C1D6B">
            <w:pPr>
              <w:rPr>
                <w:b/>
                <w:lang w:val="en-GB"/>
              </w:rPr>
            </w:pPr>
          </w:p>
        </w:tc>
        <w:tc>
          <w:tcPr>
            <w:tcW w:w="6953" w:type="dxa"/>
            <w:gridSpan w:val="2"/>
            <w:tcBorders>
              <w:top w:val="nil"/>
              <w:bottom w:val="nil"/>
            </w:tcBorders>
          </w:tcPr>
          <w:p w:rsidR="00573FEC" w:rsidRPr="002543F0" w:rsidRDefault="00573FEC" w:rsidP="008C1D6B">
            <w:pPr>
              <w:pStyle w:val="Header"/>
              <w:rPr>
                <w:b/>
              </w:rPr>
            </w:pPr>
            <w:r w:rsidRPr="002543F0">
              <w:rPr>
                <w:b/>
              </w:rPr>
              <w:t>(ii) Valid VAT registration certificate.</w:t>
            </w:r>
          </w:p>
        </w:tc>
      </w:tr>
      <w:tr w:rsidR="00573FEC" w:rsidRPr="00E51773" w:rsidTr="00BB0F08">
        <w:trPr>
          <w:trHeight w:val="289"/>
        </w:trPr>
        <w:tc>
          <w:tcPr>
            <w:tcW w:w="450" w:type="dxa"/>
            <w:tcBorders>
              <w:top w:val="nil"/>
              <w:bottom w:val="nil"/>
            </w:tcBorders>
          </w:tcPr>
          <w:p w:rsidR="00573FEC" w:rsidRPr="00E51773" w:rsidRDefault="00573FEC" w:rsidP="008C1D6B">
            <w:pPr>
              <w:rPr>
                <w:lang w:val="en-GB"/>
              </w:rPr>
            </w:pPr>
          </w:p>
        </w:tc>
        <w:tc>
          <w:tcPr>
            <w:tcW w:w="2148" w:type="dxa"/>
            <w:tcBorders>
              <w:top w:val="nil"/>
              <w:bottom w:val="nil"/>
            </w:tcBorders>
            <w:shd w:val="clear" w:color="auto" w:fill="auto"/>
          </w:tcPr>
          <w:p w:rsidR="00573FEC" w:rsidRPr="00E51773" w:rsidRDefault="00573FEC" w:rsidP="008C1D6B">
            <w:pPr>
              <w:rPr>
                <w:lang w:val="en-GB"/>
              </w:rPr>
            </w:pPr>
          </w:p>
        </w:tc>
        <w:tc>
          <w:tcPr>
            <w:tcW w:w="529" w:type="dxa"/>
            <w:tcBorders>
              <w:top w:val="nil"/>
              <w:bottom w:val="nil"/>
            </w:tcBorders>
            <w:shd w:val="clear" w:color="auto" w:fill="auto"/>
          </w:tcPr>
          <w:p w:rsidR="00573FEC" w:rsidRPr="002543F0" w:rsidRDefault="00573FEC" w:rsidP="008C1D6B">
            <w:pPr>
              <w:rPr>
                <w:b/>
                <w:lang w:val="en-GB"/>
              </w:rPr>
            </w:pPr>
          </w:p>
        </w:tc>
        <w:tc>
          <w:tcPr>
            <w:tcW w:w="6953" w:type="dxa"/>
            <w:gridSpan w:val="2"/>
            <w:tcBorders>
              <w:top w:val="nil"/>
              <w:bottom w:val="nil"/>
            </w:tcBorders>
          </w:tcPr>
          <w:p w:rsidR="00573FEC" w:rsidRPr="002543F0" w:rsidRDefault="00573FEC" w:rsidP="008C1D6B">
            <w:pPr>
              <w:pStyle w:val="Header"/>
              <w:rPr>
                <w:b/>
              </w:rPr>
            </w:pPr>
            <w:r w:rsidRPr="002543F0">
              <w:rPr>
                <w:b/>
              </w:rPr>
              <w:t>(iii) Up-to-date trade license.</w:t>
            </w:r>
          </w:p>
        </w:tc>
      </w:tr>
      <w:tr w:rsidR="00573FEC" w:rsidRPr="00E51773" w:rsidTr="00BB0F08">
        <w:trPr>
          <w:trHeight w:val="289"/>
        </w:trPr>
        <w:tc>
          <w:tcPr>
            <w:tcW w:w="450" w:type="dxa"/>
            <w:tcBorders>
              <w:top w:val="nil"/>
              <w:bottom w:val="nil"/>
            </w:tcBorders>
          </w:tcPr>
          <w:p w:rsidR="00573FEC" w:rsidRPr="00E51773" w:rsidRDefault="00573FEC" w:rsidP="008C1D6B">
            <w:pPr>
              <w:rPr>
                <w:lang w:val="en-GB"/>
              </w:rPr>
            </w:pPr>
          </w:p>
        </w:tc>
        <w:tc>
          <w:tcPr>
            <w:tcW w:w="2148" w:type="dxa"/>
            <w:tcBorders>
              <w:top w:val="nil"/>
              <w:bottom w:val="nil"/>
            </w:tcBorders>
            <w:shd w:val="clear" w:color="auto" w:fill="auto"/>
          </w:tcPr>
          <w:p w:rsidR="00573FEC" w:rsidRPr="00E51773" w:rsidRDefault="00573FEC" w:rsidP="008C1D6B">
            <w:pPr>
              <w:rPr>
                <w:lang w:val="en-GB"/>
              </w:rPr>
            </w:pPr>
          </w:p>
        </w:tc>
        <w:tc>
          <w:tcPr>
            <w:tcW w:w="529" w:type="dxa"/>
            <w:tcBorders>
              <w:top w:val="nil"/>
              <w:bottom w:val="nil"/>
            </w:tcBorders>
            <w:shd w:val="clear" w:color="auto" w:fill="auto"/>
          </w:tcPr>
          <w:p w:rsidR="00573FEC" w:rsidRPr="002543F0" w:rsidRDefault="00573FEC" w:rsidP="008C1D6B">
            <w:pPr>
              <w:rPr>
                <w:b/>
                <w:lang w:val="en-GB"/>
              </w:rPr>
            </w:pPr>
          </w:p>
        </w:tc>
        <w:tc>
          <w:tcPr>
            <w:tcW w:w="6953" w:type="dxa"/>
            <w:gridSpan w:val="2"/>
            <w:tcBorders>
              <w:top w:val="nil"/>
              <w:bottom w:val="nil"/>
            </w:tcBorders>
          </w:tcPr>
          <w:p w:rsidR="00573FEC" w:rsidRPr="002543F0" w:rsidRDefault="00BB0F08" w:rsidP="00BB0F08">
            <w:pPr>
              <w:pStyle w:val="Header"/>
              <w:ind w:left="320" w:hanging="320"/>
              <w:rPr>
                <w:b/>
              </w:rPr>
            </w:pPr>
            <w:r>
              <w:rPr>
                <w:b/>
              </w:rPr>
              <w:t>(i</w:t>
            </w:r>
            <w:r w:rsidRPr="002543F0">
              <w:rPr>
                <w:b/>
              </w:rPr>
              <w:t>v) Attested copies of documents mentioned in Sl.No.i, ii, iii  are to be submitted</w:t>
            </w:r>
          </w:p>
        </w:tc>
      </w:tr>
      <w:tr w:rsidR="00BB0F08" w:rsidRPr="001600BE" w:rsidTr="00BB0F08">
        <w:trPr>
          <w:trHeight w:val="289"/>
        </w:trPr>
        <w:tc>
          <w:tcPr>
            <w:tcW w:w="450" w:type="dxa"/>
            <w:tcBorders>
              <w:top w:val="nil"/>
              <w:bottom w:val="nil"/>
            </w:tcBorders>
          </w:tcPr>
          <w:p w:rsidR="00BB0F08" w:rsidRPr="00E51773" w:rsidRDefault="00BB0F08" w:rsidP="008C1D6B">
            <w:pPr>
              <w:rPr>
                <w:lang w:val="en-GB"/>
              </w:rPr>
            </w:pPr>
          </w:p>
        </w:tc>
        <w:tc>
          <w:tcPr>
            <w:tcW w:w="2148" w:type="dxa"/>
            <w:tcBorders>
              <w:top w:val="nil"/>
              <w:bottom w:val="nil"/>
            </w:tcBorders>
            <w:shd w:val="clear" w:color="auto" w:fill="auto"/>
          </w:tcPr>
          <w:p w:rsidR="00BB0F08" w:rsidRPr="00E51773" w:rsidRDefault="00BB0F08" w:rsidP="008C1D6B">
            <w:pPr>
              <w:rPr>
                <w:lang w:val="en-GB"/>
              </w:rPr>
            </w:pPr>
          </w:p>
        </w:tc>
        <w:tc>
          <w:tcPr>
            <w:tcW w:w="529" w:type="dxa"/>
            <w:tcBorders>
              <w:top w:val="nil"/>
              <w:bottom w:val="nil"/>
            </w:tcBorders>
            <w:shd w:val="clear" w:color="auto" w:fill="auto"/>
          </w:tcPr>
          <w:p w:rsidR="00BB0F08" w:rsidRPr="002543F0" w:rsidRDefault="00BB0F08" w:rsidP="008C1D6B">
            <w:pPr>
              <w:rPr>
                <w:b/>
                <w:lang w:val="en-GB"/>
              </w:rPr>
            </w:pPr>
          </w:p>
        </w:tc>
        <w:tc>
          <w:tcPr>
            <w:tcW w:w="6953" w:type="dxa"/>
            <w:gridSpan w:val="2"/>
            <w:tcBorders>
              <w:top w:val="nil"/>
              <w:bottom w:val="nil"/>
            </w:tcBorders>
          </w:tcPr>
          <w:p w:rsidR="00BB0F08" w:rsidRPr="002543F0" w:rsidRDefault="00BB0F08" w:rsidP="00DA5F7C">
            <w:pPr>
              <w:pStyle w:val="Header"/>
              <w:rPr>
                <w:b/>
              </w:rPr>
            </w:pPr>
            <w:r w:rsidRPr="002543F0">
              <w:rPr>
                <w:b/>
              </w:rPr>
              <w:t>(v) Original money receipt must be enclosed with the tender.</w:t>
            </w:r>
          </w:p>
        </w:tc>
      </w:tr>
      <w:tr w:rsidR="00BB0F08" w:rsidRPr="00E51773" w:rsidTr="00BB0F08">
        <w:trPr>
          <w:trHeight w:val="289"/>
        </w:trPr>
        <w:tc>
          <w:tcPr>
            <w:tcW w:w="450" w:type="dxa"/>
            <w:tcBorders>
              <w:top w:val="single" w:sz="4" w:space="0" w:color="auto"/>
              <w:bottom w:val="single" w:sz="4" w:space="0" w:color="auto"/>
            </w:tcBorders>
          </w:tcPr>
          <w:p w:rsidR="00BB0F08" w:rsidRPr="00E51773" w:rsidRDefault="00BB0F08" w:rsidP="008C1D6B">
            <w:pPr>
              <w:rPr>
                <w:lang w:val="en-GB"/>
              </w:rPr>
            </w:pPr>
          </w:p>
        </w:tc>
        <w:tc>
          <w:tcPr>
            <w:tcW w:w="2148" w:type="dxa"/>
            <w:tcBorders>
              <w:top w:val="single" w:sz="4" w:space="0" w:color="auto"/>
              <w:bottom w:val="single" w:sz="4" w:space="0" w:color="auto"/>
            </w:tcBorders>
            <w:shd w:val="clear" w:color="auto" w:fill="auto"/>
          </w:tcPr>
          <w:p w:rsidR="00BB0F08" w:rsidRPr="00E51773" w:rsidRDefault="00BB0F08" w:rsidP="008C1D6B">
            <w:pPr>
              <w:rPr>
                <w:lang w:val="en-GB"/>
              </w:rPr>
            </w:pPr>
          </w:p>
        </w:tc>
        <w:tc>
          <w:tcPr>
            <w:tcW w:w="529" w:type="dxa"/>
            <w:tcBorders>
              <w:top w:val="single" w:sz="4" w:space="0" w:color="auto"/>
              <w:bottom w:val="single" w:sz="4" w:space="0" w:color="auto"/>
            </w:tcBorders>
            <w:shd w:val="clear" w:color="auto" w:fill="auto"/>
          </w:tcPr>
          <w:p w:rsidR="00BB0F08" w:rsidRPr="002543F0" w:rsidRDefault="00BB0F08" w:rsidP="008C1D6B">
            <w:pPr>
              <w:rPr>
                <w:b/>
                <w:lang w:val="en-GB"/>
              </w:rPr>
            </w:pPr>
            <w:r w:rsidRPr="002543F0">
              <w:rPr>
                <w:b/>
                <w:lang w:val="en-GB"/>
              </w:rPr>
              <w:t>(f)</w:t>
            </w:r>
          </w:p>
        </w:tc>
        <w:tc>
          <w:tcPr>
            <w:tcW w:w="6953" w:type="dxa"/>
            <w:gridSpan w:val="2"/>
            <w:tcBorders>
              <w:top w:val="single" w:sz="4" w:space="0" w:color="auto"/>
              <w:bottom w:val="single" w:sz="4" w:space="0" w:color="auto"/>
            </w:tcBorders>
          </w:tcPr>
          <w:p w:rsidR="00BB0F08" w:rsidRPr="002543F0" w:rsidRDefault="00BB0F08" w:rsidP="008C1D6B">
            <w:pPr>
              <w:pStyle w:val="Header"/>
              <w:rPr>
                <w:b/>
              </w:rPr>
            </w:pPr>
            <w:r w:rsidRPr="002543F0">
              <w:rPr>
                <w:b/>
              </w:rPr>
              <w:t xml:space="preserve">Other required eligibility and conditions of the Tender are shown in Tender Data Sheet (TDS) of the tender document.                                                                          </w:t>
            </w:r>
          </w:p>
        </w:tc>
      </w:tr>
    </w:tbl>
    <w:p w:rsidR="002E3EFE" w:rsidRDefault="002E3EFE" w:rsidP="00573FEC"/>
    <w:p w:rsidR="00BB0F08" w:rsidRDefault="00BB0F08" w:rsidP="00573FEC"/>
    <w:p w:rsidR="005E5470" w:rsidRDefault="005E5470" w:rsidP="00573FEC"/>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7020"/>
      </w:tblGrid>
      <w:tr w:rsidR="00573FEC" w:rsidRPr="00BB0F08" w:rsidTr="00AE3998">
        <w:trPr>
          <w:trHeight w:val="215"/>
        </w:trPr>
        <w:tc>
          <w:tcPr>
            <w:tcW w:w="540" w:type="dxa"/>
            <w:tcBorders>
              <w:top w:val="single" w:sz="4" w:space="0" w:color="auto"/>
            </w:tcBorders>
          </w:tcPr>
          <w:p w:rsidR="00573FEC" w:rsidRPr="00BB0F08" w:rsidRDefault="002E3EFE" w:rsidP="008C1D6B">
            <w:pPr>
              <w:rPr>
                <w:b/>
                <w:lang w:val="en-GB"/>
              </w:rPr>
            </w:pPr>
            <w:r w:rsidRPr="00BB0F08">
              <w:rPr>
                <w:b/>
              </w:rPr>
              <w:br w:type="page"/>
            </w:r>
            <w:r w:rsidR="00573FEC" w:rsidRPr="00BB0F08">
              <w:rPr>
                <w:b/>
                <w:lang w:val="en-GB"/>
              </w:rPr>
              <w:t>10.</w:t>
            </w:r>
          </w:p>
        </w:tc>
        <w:tc>
          <w:tcPr>
            <w:tcW w:w="2520" w:type="dxa"/>
            <w:tcBorders>
              <w:top w:val="single" w:sz="4" w:space="0" w:color="auto"/>
            </w:tcBorders>
          </w:tcPr>
          <w:p w:rsidR="00573FEC" w:rsidRPr="00BB0F08" w:rsidRDefault="00573FEC" w:rsidP="008C1D6B">
            <w:pPr>
              <w:rPr>
                <w:b/>
                <w:lang w:val="en-GB"/>
              </w:rPr>
            </w:pPr>
            <w:r w:rsidRPr="00BB0F08">
              <w:rPr>
                <w:b/>
                <w:lang w:val="en-GB"/>
              </w:rPr>
              <w:t>Price of Tender Documents</w:t>
            </w:r>
          </w:p>
        </w:tc>
        <w:tc>
          <w:tcPr>
            <w:tcW w:w="7020" w:type="dxa"/>
            <w:tcBorders>
              <w:top w:val="single" w:sz="4" w:space="0" w:color="auto"/>
            </w:tcBorders>
          </w:tcPr>
          <w:p w:rsidR="00573FEC" w:rsidRPr="00BB0F08" w:rsidRDefault="00573FEC" w:rsidP="008C1D6B">
            <w:pPr>
              <w:pStyle w:val="Header"/>
              <w:rPr>
                <w:b/>
                <w:lang w:val="en-GB"/>
              </w:rPr>
            </w:pPr>
            <w:r w:rsidRPr="00BB0F08">
              <w:rPr>
                <w:b/>
                <w:lang w:val="en-GB"/>
              </w:rPr>
              <w:t>Tk. 1500.00</w:t>
            </w:r>
            <w:r w:rsidRPr="00BB0F08">
              <w:rPr>
                <w:b/>
                <w:bCs/>
                <w:lang w:val="en-GB"/>
              </w:rPr>
              <w:t xml:space="preserve"> (one thousand five hundred)</w:t>
            </w:r>
            <w:r w:rsidRPr="00BB0F08">
              <w:rPr>
                <w:b/>
                <w:lang w:val="en-GB"/>
              </w:rPr>
              <w:t>.</w:t>
            </w:r>
          </w:p>
        </w:tc>
      </w:tr>
      <w:tr w:rsidR="00573FEC" w:rsidRPr="00BB0F08" w:rsidTr="008C1D6B">
        <w:trPr>
          <w:trHeight w:val="287"/>
        </w:trPr>
        <w:tc>
          <w:tcPr>
            <w:tcW w:w="540" w:type="dxa"/>
          </w:tcPr>
          <w:p w:rsidR="00573FEC" w:rsidRPr="00BB0F08" w:rsidRDefault="00573FEC" w:rsidP="008C1D6B">
            <w:pPr>
              <w:rPr>
                <w:b/>
                <w:lang w:val="en-GB"/>
              </w:rPr>
            </w:pPr>
            <w:r w:rsidRPr="00BB0F08">
              <w:rPr>
                <w:b/>
                <w:lang w:val="en-GB"/>
              </w:rPr>
              <w:t>11.</w:t>
            </w:r>
          </w:p>
        </w:tc>
        <w:tc>
          <w:tcPr>
            <w:tcW w:w="2520" w:type="dxa"/>
          </w:tcPr>
          <w:p w:rsidR="00573FEC" w:rsidRPr="00BB0F08" w:rsidRDefault="00573FEC" w:rsidP="008C1D6B">
            <w:pPr>
              <w:rPr>
                <w:b/>
                <w:lang w:val="en-GB"/>
              </w:rPr>
            </w:pPr>
            <w:r w:rsidRPr="00BB0F08">
              <w:rPr>
                <w:b/>
                <w:lang w:val="en-GB"/>
              </w:rPr>
              <w:t>Amount of Tender Security</w:t>
            </w:r>
          </w:p>
        </w:tc>
        <w:tc>
          <w:tcPr>
            <w:tcW w:w="7020" w:type="dxa"/>
          </w:tcPr>
          <w:p w:rsidR="00573FEC" w:rsidRPr="00BB0F08" w:rsidRDefault="00707756" w:rsidP="00707756">
            <w:pPr>
              <w:pStyle w:val="Header"/>
              <w:rPr>
                <w:b/>
                <w:lang w:val="en-GB"/>
              </w:rPr>
            </w:pPr>
            <w:r w:rsidRPr="00BB0F08">
              <w:rPr>
                <w:b/>
                <w:lang w:val="en-GB"/>
              </w:rPr>
              <w:t>Tk.</w:t>
            </w:r>
            <w:r w:rsidR="00E163F7" w:rsidRPr="00BB0F08">
              <w:rPr>
                <w:b/>
                <w:lang w:val="en-GB"/>
              </w:rPr>
              <w:t xml:space="preserve"> 1</w:t>
            </w:r>
            <w:r w:rsidR="00AE3998" w:rsidRPr="00BB0F08">
              <w:rPr>
                <w:b/>
                <w:lang w:val="en-GB"/>
              </w:rPr>
              <w:t>2</w:t>
            </w:r>
            <w:r w:rsidR="00573FEC" w:rsidRPr="00BB0F08">
              <w:rPr>
                <w:b/>
                <w:lang w:val="en-GB"/>
              </w:rPr>
              <w:t>.00 (t</w:t>
            </w:r>
            <w:r w:rsidR="00AE3998" w:rsidRPr="00BB0F08">
              <w:rPr>
                <w:b/>
                <w:lang w:val="en-GB"/>
              </w:rPr>
              <w:t>welve</w:t>
            </w:r>
            <w:r w:rsidR="00573FEC" w:rsidRPr="00BB0F08">
              <w:rPr>
                <w:b/>
                <w:lang w:val="en-GB"/>
              </w:rPr>
              <w:t>) lac.</w:t>
            </w:r>
          </w:p>
        </w:tc>
      </w:tr>
      <w:tr w:rsidR="00573FEC" w:rsidRPr="00BB0F08" w:rsidTr="008C1D6B">
        <w:trPr>
          <w:trHeight w:val="287"/>
        </w:trPr>
        <w:tc>
          <w:tcPr>
            <w:tcW w:w="540" w:type="dxa"/>
          </w:tcPr>
          <w:p w:rsidR="00573FEC" w:rsidRPr="00BB0F08" w:rsidRDefault="00573FEC" w:rsidP="008C1D6B">
            <w:pPr>
              <w:rPr>
                <w:b/>
                <w:lang w:val="en-GB"/>
              </w:rPr>
            </w:pPr>
            <w:r w:rsidRPr="00BB0F08">
              <w:rPr>
                <w:b/>
                <w:lang w:val="en-GB"/>
              </w:rPr>
              <w:t>12.</w:t>
            </w:r>
          </w:p>
        </w:tc>
        <w:tc>
          <w:tcPr>
            <w:tcW w:w="2520" w:type="dxa"/>
          </w:tcPr>
          <w:p w:rsidR="00573FEC" w:rsidRPr="00BB0F08" w:rsidRDefault="00573FEC" w:rsidP="008C1D6B">
            <w:pPr>
              <w:rPr>
                <w:b/>
                <w:lang w:val="en-GB"/>
              </w:rPr>
            </w:pPr>
            <w:r w:rsidRPr="00BB0F08">
              <w:rPr>
                <w:b/>
                <w:lang w:val="en-GB"/>
              </w:rPr>
              <w:t>Name &amp; Address Of  The Office(s)</w:t>
            </w:r>
          </w:p>
        </w:tc>
        <w:tc>
          <w:tcPr>
            <w:tcW w:w="7020" w:type="dxa"/>
          </w:tcPr>
          <w:p w:rsidR="00573FEC" w:rsidRPr="00BB0F08" w:rsidRDefault="00573FEC" w:rsidP="008C1D6B">
            <w:pPr>
              <w:pStyle w:val="BodyText"/>
              <w:rPr>
                <w:b/>
                <w:sz w:val="20"/>
              </w:rPr>
            </w:pPr>
          </w:p>
        </w:tc>
      </w:tr>
      <w:tr w:rsidR="00573FEC" w:rsidRPr="00BB0F08" w:rsidTr="008C1D6B">
        <w:trPr>
          <w:trHeight w:val="287"/>
        </w:trPr>
        <w:tc>
          <w:tcPr>
            <w:tcW w:w="540" w:type="dxa"/>
            <w:tcBorders>
              <w:bottom w:val="nil"/>
            </w:tcBorders>
          </w:tcPr>
          <w:p w:rsidR="00573FEC" w:rsidRPr="00BB0F08" w:rsidRDefault="00573FEC" w:rsidP="008C1D6B">
            <w:pPr>
              <w:rPr>
                <w:b/>
                <w:lang w:val="en-GB"/>
              </w:rPr>
            </w:pPr>
          </w:p>
        </w:tc>
        <w:tc>
          <w:tcPr>
            <w:tcW w:w="2520" w:type="dxa"/>
            <w:tcBorders>
              <w:bottom w:val="nil"/>
            </w:tcBorders>
          </w:tcPr>
          <w:p w:rsidR="00573FEC" w:rsidRPr="00BB0F08" w:rsidRDefault="00573FEC" w:rsidP="008C1D6B">
            <w:pPr>
              <w:rPr>
                <w:b/>
                <w:lang w:val="en-GB"/>
              </w:rPr>
            </w:pPr>
            <w:r w:rsidRPr="00BB0F08">
              <w:rPr>
                <w:b/>
                <w:lang w:val="en-GB"/>
              </w:rPr>
              <w:t>-Selling of Tender Documents.</w:t>
            </w:r>
          </w:p>
        </w:tc>
        <w:tc>
          <w:tcPr>
            <w:tcW w:w="7020" w:type="dxa"/>
            <w:tcBorders>
              <w:bottom w:val="nil"/>
            </w:tcBorders>
          </w:tcPr>
          <w:p w:rsidR="00573FEC" w:rsidRPr="006B2FBC" w:rsidRDefault="00573FEC" w:rsidP="001D6DD9">
            <w:pPr>
              <w:pStyle w:val="BodyText"/>
              <w:jc w:val="both"/>
              <w:rPr>
                <w:b/>
                <w:sz w:val="18"/>
                <w:szCs w:val="18"/>
              </w:rPr>
            </w:pPr>
            <w:r w:rsidRPr="006B2FBC">
              <w:rPr>
                <w:b/>
                <w:sz w:val="18"/>
                <w:szCs w:val="18"/>
              </w:rPr>
              <w:t xml:space="preserve"> Office of the Executive Engineer PWD City Division</w:t>
            </w:r>
            <w:r w:rsidR="001D6DD9">
              <w:rPr>
                <w:b/>
                <w:sz w:val="18"/>
                <w:szCs w:val="18"/>
              </w:rPr>
              <w:t>,</w:t>
            </w:r>
            <w:r w:rsidRPr="006B2FBC">
              <w:rPr>
                <w:b/>
                <w:sz w:val="18"/>
                <w:szCs w:val="18"/>
              </w:rPr>
              <w:t>Dhaka PWD Di</w:t>
            </w:r>
            <w:r w:rsidR="001D6DD9">
              <w:rPr>
                <w:b/>
                <w:sz w:val="18"/>
                <w:szCs w:val="18"/>
              </w:rPr>
              <w:t>vision-IV, PWD Division Azimpur,</w:t>
            </w:r>
            <w:r w:rsidRPr="006B2FBC">
              <w:rPr>
                <w:b/>
                <w:sz w:val="18"/>
                <w:szCs w:val="18"/>
              </w:rPr>
              <w:t xml:space="preserve"> Sher-E-Bangla Nagar </w:t>
            </w:r>
            <w:r w:rsidR="001D6DD9">
              <w:rPr>
                <w:b/>
                <w:sz w:val="18"/>
                <w:szCs w:val="18"/>
              </w:rPr>
              <w:t>PWD Division-I/II/III/Mohakhali,</w:t>
            </w:r>
            <w:r w:rsidRPr="006B2FBC">
              <w:rPr>
                <w:b/>
                <w:sz w:val="18"/>
                <w:szCs w:val="18"/>
              </w:rPr>
              <w:t>Mirpu</w:t>
            </w:r>
            <w:r w:rsidR="001D6DD9">
              <w:rPr>
                <w:b/>
                <w:sz w:val="18"/>
                <w:szCs w:val="18"/>
              </w:rPr>
              <w:t>r &amp; Maintenance Division, Dhaka,</w:t>
            </w:r>
            <w:r w:rsidRPr="006B2FBC">
              <w:rPr>
                <w:b/>
                <w:sz w:val="18"/>
                <w:szCs w:val="18"/>
              </w:rPr>
              <w:t xml:space="preserve"> Chitta</w:t>
            </w:r>
            <w:r w:rsidR="001D6DD9">
              <w:rPr>
                <w:b/>
                <w:sz w:val="18"/>
                <w:szCs w:val="18"/>
              </w:rPr>
              <w:t>gong PWD Division-I, Chittagong,</w:t>
            </w:r>
            <w:r w:rsidR="00FD56FB">
              <w:rPr>
                <w:b/>
                <w:sz w:val="18"/>
                <w:szCs w:val="18"/>
              </w:rPr>
              <w:t xml:space="preserve"> Khulna PWD Division-I, Khulna,</w:t>
            </w:r>
            <w:r w:rsidRPr="006B2FBC">
              <w:rPr>
                <w:b/>
                <w:sz w:val="18"/>
                <w:szCs w:val="18"/>
              </w:rPr>
              <w:t>Raj</w:t>
            </w:r>
            <w:r w:rsidR="001D6DD9">
              <w:rPr>
                <w:b/>
                <w:sz w:val="18"/>
                <w:szCs w:val="18"/>
              </w:rPr>
              <w:t>shahi  PWD Division-I, Rajshahi,</w:t>
            </w:r>
            <w:r w:rsidRPr="006B2FBC">
              <w:rPr>
                <w:b/>
                <w:sz w:val="18"/>
                <w:szCs w:val="18"/>
              </w:rPr>
              <w:t>Sylhet P</w:t>
            </w:r>
            <w:r w:rsidR="001D6DD9">
              <w:rPr>
                <w:b/>
                <w:sz w:val="18"/>
                <w:szCs w:val="18"/>
              </w:rPr>
              <w:t>WD Division, Sylhet,</w:t>
            </w:r>
            <w:r w:rsidRPr="006B2FBC">
              <w:rPr>
                <w:b/>
                <w:sz w:val="18"/>
                <w:szCs w:val="18"/>
              </w:rPr>
              <w:t>Barisal PWD Division, Barishal. Office of The Sub-Divisional Engineer, PWD Sub-Division No-V, Under PWD division-IV, Purta Bhaban, Dhaka.</w:t>
            </w:r>
          </w:p>
        </w:tc>
      </w:tr>
      <w:tr w:rsidR="00573FEC" w:rsidRPr="00BB0F08" w:rsidTr="008C1D6B">
        <w:trPr>
          <w:trHeight w:val="287"/>
        </w:trPr>
        <w:tc>
          <w:tcPr>
            <w:tcW w:w="540" w:type="dxa"/>
            <w:tcBorders>
              <w:top w:val="single" w:sz="4" w:space="0" w:color="auto"/>
              <w:left w:val="single" w:sz="4" w:space="0" w:color="auto"/>
              <w:bottom w:val="single" w:sz="4" w:space="0" w:color="auto"/>
              <w:right w:val="single" w:sz="4" w:space="0" w:color="auto"/>
            </w:tcBorders>
          </w:tcPr>
          <w:p w:rsidR="00573FEC" w:rsidRPr="00BB0F08" w:rsidRDefault="00573FEC" w:rsidP="008C1D6B">
            <w:pPr>
              <w:rPr>
                <w:b/>
                <w:lang w:val="en-GB"/>
              </w:rPr>
            </w:pPr>
          </w:p>
        </w:tc>
        <w:tc>
          <w:tcPr>
            <w:tcW w:w="2520" w:type="dxa"/>
            <w:tcBorders>
              <w:top w:val="single" w:sz="4" w:space="0" w:color="auto"/>
              <w:left w:val="single" w:sz="4" w:space="0" w:color="auto"/>
              <w:bottom w:val="single" w:sz="4" w:space="0" w:color="auto"/>
              <w:right w:val="single" w:sz="4" w:space="0" w:color="auto"/>
            </w:tcBorders>
          </w:tcPr>
          <w:p w:rsidR="00573FEC" w:rsidRPr="00BB0F08" w:rsidRDefault="00573FEC" w:rsidP="008C1D6B">
            <w:pPr>
              <w:rPr>
                <w:b/>
                <w:lang w:val="en-GB"/>
              </w:rPr>
            </w:pPr>
            <w:r w:rsidRPr="00BB0F08">
              <w:rPr>
                <w:b/>
                <w:lang w:val="en-GB"/>
              </w:rPr>
              <w:t>-Receiving  of Tender Documents</w:t>
            </w:r>
          </w:p>
        </w:tc>
        <w:tc>
          <w:tcPr>
            <w:tcW w:w="7020" w:type="dxa"/>
            <w:tcBorders>
              <w:top w:val="single" w:sz="4" w:space="0" w:color="auto"/>
              <w:left w:val="single" w:sz="4" w:space="0" w:color="auto"/>
              <w:bottom w:val="single" w:sz="4" w:space="0" w:color="auto"/>
              <w:right w:val="single" w:sz="4" w:space="0" w:color="auto"/>
            </w:tcBorders>
          </w:tcPr>
          <w:p w:rsidR="00573FEC" w:rsidRPr="006B2FBC" w:rsidRDefault="00573FEC" w:rsidP="008C1D6B">
            <w:pPr>
              <w:jc w:val="both"/>
              <w:rPr>
                <w:b/>
                <w:sz w:val="18"/>
                <w:szCs w:val="18"/>
              </w:rPr>
            </w:pPr>
            <w:r w:rsidRPr="006B2FBC">
              <w:rPr>
                <w:b/>
                <w:sz w:val="18"/>
                <w:szCs w:val="18"/>
              </w:rPr>
              <w:t>i)   Office of the Divisional Commissioner, Dhaka.</w:t>
            </w:r>
          </w:p>
          <w:p w:rsidR="00573FEC" w:rsidRPr="006B2FBC" w:rsidRDefault="00573FEC" w:rsidP="008C1D6B">
            <w:pPr>
              <w:jc w:val="both"/>
              <w:rPr>
                <w:b/>
                <w:sz w:val="18"/>
                <w:szCs w:val="18"/>
              </w:rPr>
            </w:pPr>
            <w:r w:rsidRPr="006B2FBC">
              <w:rPr>
                <w:b/>
                <w:sz w:val="18"/>
                <w:szCs w:val="18"/>
              </w:rPr>
              <w:t>ii)  Office of the Metropolitan Police Commissioner, Dhaka.</w:t>
            </w:r>
          </w:p>
          <w:p w:rsidR="00573FEC" w:rsidRPr="006B2FBC" w:rsidRDefault="00573FEC" w:rsidP="008C1D6B">
            <w:pPr>
              <w:jc w:val="both"/>
              <w:rPr>
                <w:b/>
                <w:sz w:val="18"/>
                <w:szCs w:val="18"/>
              </w:rPr>
            </w:pPr>
            <w:r w:rsidRPr="006B2FBC">
              <w:rPr>
                <w:b/>
                <w:sz w:val="18"/>
                <w:szCs w:val="18"/>
              </w:rPr>
              <w:t xml:space="preserve">iii) Officeof the Executive Engineer, </w:t>
            </w:r>
            <w:r w:rsidR="0027286F">
              <w:rPr>
                <w:b/>
                <w:sz w:val="18"/>
                <w:szCs w:val="18"/>
              </w:rPr>
              <w:t>Mohakhali</w:t>
            </w:r>
            <w:r w:rsidRPr="006B2FBC">
              <w:rPr>
                <w:b/>
                <w:sz w:val="18"/>
                <w:szCs w:val="18"/>
              </w:rPr>
              <w:t xml:space="preserve"> PWD Division- Sher-E-Bangla</w:t>
            </w:r>
          </w:p>
          <w:p w:rsidR="00573FEC" w:rsidRPr="006B2FBC" w:rsidRDefault="00573FEC" w:rsidP="008C1D6B">
            <w:pPr>
              <w:jc w:val="both"/>
              <w:rPr>
                <w:b/>
                <w:sz w:val="18"/>
                <w:szCs w:val="18"/>
              </w:rPr>
            </w:pPr>
            <w:r w:rsidRPr="006B2FBC">
              <w:rPr>
                <w:b/>
                <w:sz w:val="18"/>
                <w:szCs w:val="18"/>
              </w:rPr>
              <w:t xml:space="preserve">      Nagar, Dhaka.</w:t>
            </w:r>
          </w:p>
          <w:p w:rsidR="00573FEC" w:rsidRPr="006B2FBC" w:rsidRDefault="00573FEC" w:rsidP="008C1D6B">
            <w:pPr>
              <w:ind w:left="252" w:hanging="252"/>
              <w:jc w:val="both"/>
              <w:rPr>
                <w:b/>
                <w:sz w:val="18"/>
                <w:szCs w:val="18"/>
              </w:rPr>
            </w:pPr>
            <w:r w:rsidRPr="006B2FBC">
              <w:rPr>
                <w:b/>
                <w:sz w:val="18"/>
                <w:szCs w:val="18"/>
              </w:rPr>
              <w:t xml:space="preserve">iv) Office of the Executive Engineer, PWD Resource Division, Allenbari, Tejgaon,   </w:t>
            </w:r>
          </w:p>
          <w:p w:rsidR="00573FEC" w:rsidRPr="006B2FBC" w:rsidRDefault="00573FEC" w:rsidP="008C1D6B">
            <w:pPr>
              <w:ind w:left="252" w:hanging="252"/>
              <w:jc w:val="both"/>
              <w:rPr>
                <w:b/>
                <w:sz w:val="18"/>
                <w:szCs w:val="18"/>
              </w:rPr>
            </w:pPr>
            <w:r w:rsidRPr="006B2FBC">
              <w:rPr>
                <w:b/>
                <w:sz w:val="18"/>
                <w:szCs w:val="18"/>
              </w:rPr>
              <w:t xml:space="preserve">      Dhaka.</w:t>
            </w:r>
          </w:p>
          <w:p w:rsidR="00573FEC" w:rsidRPr="006B2FBC" w:rsidRDefault="00573FEC" w:rsidP="008C1D6B">
            <w:pPr>
              <w:jc w:val="both"/>
              <w:rPr>
                <w:b/>
                <w:sz w:val="18"/>
                <w:szCs w:val="18"/>
              </w:rPr>
            </w:pPr>
            <w:r w:rsidRPr="006B2FBC">
              <w:rPr>
                <w:b/>
                <w:sz w:val="18"/>
                <w:szCs w:val="18"/>
              </w:rPr>
              <w:t xml:space="preserve">v)  Office of the Executive Engineer, S.B.Nagar PWD  Division-II, Sher-E-Bangla </w:t>
            </w:r>
          </w:p>
          <w:p w:rsidR="00573FEC" w:rsidRPr="006B2FBC" w:rsidRDefault="00573FEC" w:rsidP="008C1D6B">
            <w:pPr>
              <w:jc w:val="both"/>
              <w:rPr>
                <w:b/>
                <w:sz w:val="18"/>
                <w:szCs w:val="18"/>
              </w:rPr>
            </w:pPr>
            <w:r w:rsidRPr="006B2FBC">
              <w:rPr>
                <w:b/>
                <w:sz w:val="18"/>
                <w:szCs w:val="18"/>
              </w:rPr>
              <w:t xml:space="preserve">     Nagar, Dhaka. </w:t>
            </w:r>
          </w:p>
        </w:tc>
      </w:tr>
      <w:tr w:rsidR="00573FEC" w:rsidRPr="00BB0F08" w:rsidTr="008C1D6B">
        <w:trPr>
          <w:trHeight w:val="287"/>
        </w:trPr>
        <w:tc>
          <w:tcPr>
            <w:tcW w:w="540" w:type="dxa"/>
          </w:tcPr>
          <w:p w:rsidR="00573FEC" w:rsidRPr="00BB0F08" w:rsidRDefault="00573FEC" w:rsidP="008C1D6B">
            <w:pPr>
              <w:rPr>
                <w:b/>
                <w:lang w:val="en-GB"/>
              </w:rPr>
            </w:pPr>
          </w:p>
        </w:tc>
        <w:tc>
          <w:tcPr>
            <w:tcW w:w="2520" w:type="dxa"/>
          </w:tcPr>
          <w:p w:rsidR="00573FEC" w:rsidRPr="00BB0F08" w:rsidRDefault="00573FEC" w:rsidP="008C1D6B">
            <w:pPr>
              <w:rPr>
                <w:b/>
                <w:lang w:val="en-GB"/>
              </w:rPr>
            </w:pPr>
            <w:r w:rsidRPr="00BB0F08">
              <w:rPr>
                <w:b/>
                <w:lang w:val="en-GB"/>
              </w:rPr>
              <w:t>-Opening Tender  Documents</w:t>
            </w:r>
          </w:p>
        </w:tc>
        <w:tc>
          <w:tcPr>
            <w:tcW w:w="7020" w:type="dxa"/>
          </w:tcPr>
          <w:p w:rsidR="00573FEC" w:rsidRPr="00BB0F08" w:rsidRDefault="00573FEC" w:rsidP="008C1D6B">
            <w:pPr>
              <w:jc w:val="both"/>
              <w:rPr>
                <w:b/>
              </w:rPr>
            </w:pPr>
            <w:r w:rsidRPr="00BB0F08">
              <w:rPr>
                <w:b/>
              </w:rPr>
              <w:t>Office of the Executive Engineer, S.B.Nagar PWD Division-II, Sher-E-Bangla Nagar, Dhaka.</w:t>
            </w:r>
          </w:p>
          <w:p w:rsidR="00573FEC" w:rsidRPr="00BB0F08" w:rsidRDefault="00573FEC" w:rsidP="008C1D6B">
            <w:pPr>
              <w:pStyle w:val="BodyText"/>
              <w:rPr>
                <w:b/>
                <w:sz w:val="20"/>
              </w:rPr>
            </w:pPr>
          </w:p>
        </w:tc>
      </w:tr>
      <w:tr w:rsidR="00573FEC" w:rsidRPr="00BB0F08" w:rsidTr="008C1D6B">
        <w:trPr>
          <w:trHeight w:val="287"/>
        </w:trPr>
        <w:tc>
          <w:tcPr>
            <w:tcW w:w="540" w:type="dxa"/>
          </w:tcPr>
          <w:p w:rsidR="00573FEC" w:rsidRPr="00BB0F08" w:rsidRDefault="00573FEC" w:rsidP="008C1D6B">
            <w:pPr>
              <w:rPr>
                <w:b/>
                <w:lang w:val="en-GB"/>
              </w:rPr>
            </w:pPr>
            <w:r w:rsidRPr="00BB0F08">
              <w:rPr>
                <w:b/>
                <w:lang w:val="en-GB"/>
              </w:rPr>
              <w:t>13.</w:t>
            </w:r>
          </w:p>
        </w:tc>
        <w:tc>
          <w:tcPr>
            <w:tcW w:w="2520" w:type="dxa"/>
          </w:tcPr>
          <w:p w:rsidR="00573FEC" w:rsidRPr="00BB0F08" w:rsidRDefault="00573FEC" w:rsidP="008C1D6B">
            <w:pPr>
              <w:rPr>
                <w:b/>
                <w:lang w:val="en-GB"/>
              </w:rPr>
            </w:pPr>
            <w:r w:rsidRPr="00BB0F08">
              <w:rPr>
                <w:b/>
                <w:lang w:val="en-GB"/>
              </w:rPr>
              <w:t>Tender  Last selling, Date &amp; Time</w:t>
            </w:r>
          </w:p>
        </w:tc>
        <w:tc>
          <w:tcPr>
            <w:tcW w:w="7020" w:type="dxa"/>
          </w:tcPr>
          <w:p w:rsidR="00573FEC" w:rsidRPr="00BB0F08" w:rsidRDefault="007B61EF" w:rsidP="008C1D6B">
            <w:pPr>
              <w:pStyle w:val="BodyText"/>
              <w:rPr>
                <w:b/>
                <w:sz w:val="20"/>
              </w:rPr>
            </w:pPr>
            <w:r>
              <w:rPr>
                <w:b/>
                <w:sz w:val="20"/>
              </w:rPr>
              <w:t>Date  28  /12</w:t>
            </w:r>
            <w:r w:rsidR="00573FEC" w:rsidRPr="00BB0F08">
              <w:rPr>
                <w:b/>
                <w:sz w:val="20"/>
              </w:rPr>
              <w:t>/2015                        Time: 5.00 P.M.</w:t>
            </w:r>
          </w:p>
        </w:tc>
      </w:tr>
      <w:tr w:rsidR="00573FEC" w:rsidRPr="00BB0F08" w:rsidTr="008C1D6B">
        <w:trPr>
          <w:trHeight w:val="287"/>
        </w:trPr>
        <w:tc>
          <w:tcPr>
            <w:tcW w:w="540" w:type="dxa"/>
          </w:tcPr>
          <w:p w:rsidR="00573FEC" w:rsidRPr="00BB0F08" w:rsidRDefault="00573FEC" w:rsidP="008C1D6B">
            <w:pPr>
              <w:rPr>
                <w:b/>
                <w:lang w:val="en-GB"/>
              </w:rPr>
            </w:pPr>
            <w:r w:rsidRPr="00BB0F08">
              <w:rPr>
                <w:b/>
                <w:lang w:val="en-GB"/>
              </w:rPr>
              <w:t>14.</w:t>
            </w:r>
          </w:p>
        </w:tc>
        <w:tc>
          <w:tcPr>
            <w:tcW w:w="2520" w:type="dxa"/>
          </w:tcPr>
          <w:p w:rsidR="00573FEC" w:rsidRPr="00BB0F08" w:rsidRDefault="00573FEC" w:rsidP="008C1D6B">
            <w:pPr>
              <w:rPr>
                <w:b/>
                <w:lang w:val="en-GB"/>
              </w:rPr>
            </w:pPr>
            <w:r w:rsidRPr="00BB0F08">
              <w:rPr>
                <w:b/>
                <w:lang w:val="en-GB"/>
              </w:rPr>
              <w:t>Tender closing  Date &amp; Time</w:t>
            </w:r>
          </w:p>
        </w:tc>
        <w:tc>
          <w:tcPr>
            <w:tcW w:w="7020" w:type="dxa"/>
          </w:tcPr>
          <w:p w:rsidR="00573FEC" w:rsidRPr="00BB0F08" w:rsidRDefault="007B61EF" w:rsidP="008C1D6B">
            <w:pPr>
              <w:pStyle w:val="BodyText"/>
              <w:rPr>
                <w:b/>
                <w:sz w:val="20"/>
              </w:rPr>
            </w:pPr>
            <w:r>
              <w:rPr>
                <w:b/>
                <w:sz w:val="20"/>
              </w:rPr>
              <w:t>Date  29  /12</w:t>
            </w:r>
            <w:r w:rsidR="00573FEC" w:rsidRPr="00BB0F08">
              <w:rPr>
                <w:b/>
                <w:sz w:val="20"/>
              </w:rPr>
              <w:t>/2015                        Time: 12.00 Noon</w:t>
            </w:r>
          </w:p>
        </w:tc>
      </w:tr>
      <w:tr w:rsidR="00573FEC" w:rsidRPr="00BB0F08" w:rsidTr="008C1D6B">
        <w:trPr>
          <w:trHeight w:val="287"/>
        </w:trPr>
        <w:tc>
          <w:tcPr>
            <w:tcW w:w="540" w:type="dxa"/>
          </w:tcPr>
          <w:p w:rsidR="00573FEC" w:rsidRPr="00BB0F08" w:rsidRDefault="00573FEC" w:rsidP="008C1D6B">
            <w:pPr>
              <w:rPr>
                <w:b/>
                <w:lang w:val="en-GB"/>
              </w:rPr>
            </w:pPr>
            <w:r w:rsidRPr="00BB0F08">
              <w:rPr>
                <w:b/>
                <w:lang w:val="en-GB"/>
              </w:rPr>
              <w:t>15.</w:t>
            </w:r>
          </w:p>
        </w:tc>
        <w:tc>
          <w:tcPr>
            <w:tcW w:w="2520" w:type="dxa"/>
          </w:tcPr>
          <w:p w:rsidR="00573FEC" w:rsidRPr="00BB0F08" w:rsidRDefault="00573FEC" w:rsidP="008C1D6B">
            <w:pPr>
              <w:rPr>
                <w:b/>
                <w:lang w:val="en-GB"/>
              </w:rPr>
            </w:pPr>
            <w:r w:rsidRPr="00BB0F08">
              <w:rPr>
                <w:b/>
                <w:lang w:val="en-GB"/>
              </w:rPr>
              <w:t>Tender  Opening Place, Date &amp; Time</w:t>
            </w:r>
          </w:p>
        </w:tc>
        <w:tc>
          <w:tcPr>
            <w:tcW w:w="7020" w:type="dxa"/>
          </w:tcPr>
          <w:p w:rsidR="00573FEC" w:rsidRPr="00BB0F08" w:rsidRDefault="00573FEC" w:rsidP="00D9040B">
            <w:pPr>
              <w:pStyle w:val="BodyText"/>
              <w:tabs>
                <w:tab w:val="clear" w:pos="720"/>
              </w:tabs>
              <w:rPr>
                <w:b/>
                <w:sz w:val="20"/>
              </w:rPr>
            </w:pPr>
            <w:r w:rsidRPr="00BB0F08">
              <w:rPr>
                <w:b/>
                <w:sz w:val="20"/>
              </w:rPr>
              <w:t>Tender will be opened on</w:t>
            </w:r>
            <w:r w:rsidR="00D6617D">
              <w:rPr>
                <w:b/>
                <w:sz w:val="20"/>
              </w:rPr>
              <w:t>29/12</w:t>
            </w:r>
            <w:r w:rsidRPr="00BB0F08">
              <w:rPr>
                <w:b/>
                <w:sz w:val="20"/>
              </w:rPr>
              <w:t>/2015 at 2.00 P.M. in the Office of the Executive Engineer, Sher-E-Bangla Nagar PWD Division-II, and Dhaka. Intending Tenderers or their authorized representatives may remain present during opening of tenders.</w:t>
            </w:r>
          </w:p>
        </w:tc>
      </w:tr>
      <w:tr w:rsidR="00573FEC" w:rsidRPr="00BB0F08" w:rsidTr="008C1D6B">
        <w:trPr>
          <w:trHeight w:val="287"/>
        </w:trPr>
        <w:tc>
          <w:tcPr>
            <w:tcW w:w="540" w:type="dxa"/>
            <w:tcBorders>
              <w:bottom w:val="nil"/>
            </w:tcBorders>
          </w:tcPr>
          <w:p w:rsidR="00573FEC" w:rsidRPr="00BB0F08" w:rsidRDefault="00311EB0" w:rsidP="008C1D6B">
            <w:pPr>
              <w:rPr>
                <w:b/>
                <w:lang w:val="en-GB"/>
              </w:rPr>
            </w:pPr>
            <w:r>
              <w:rPr>
                <w:b/>
                <w:lang w:val="en-GB"/>
              </w:rPr>
              <w:t>16</w:t>
            </w:r>
            <w:r w:rsidR="00573FEC" w:rsidRPr="00BB0F08">
              <w:rPr>
                <w:b/>
                <w:lang w:val="en-GB"/>
              </w:rPr>
              <w:t>.</w:t>
            </w:r>
          </w:p>
        </w:tc>
        <w:tc>
          <w:tcPr>
            <w:tcW w:w="2520" w:type="dxa"/>
            <w:tcBorders>
              <w:bottom w:val="nil"/>
            </w:tcBorders>
          </w:tcPr>
          <w:p w:rsidR="00573FEC" w:rsidRPr="00BB0F08" w:rsidRDefault="00573FEC" w:rsidP="008C1D6B">
            <w:pPr>
              <w:rPr>
                <w:b/>
                <w:lang w:val="en-GB"/>
              </w:rPr>
            </w:pPr>
            <w:r w:rsidRPr="00BB0F08">
              <w:rPr>
                <w:b/>
                <w:lang w:val="en-GB"/>
              </w:rPr>
              <w:t>Special Instruction.</w:t>
            </w:r>
          </w:p>
        </w:tc>
        <w:tc>
          <w:tcPr>
            <w:tcW w:w="7020" w:type="dxa"/>
            <w:tcBorders>
              <w:bottom w:val="nil"/>
            </w:tcBorders>
          </w:tcPr>
          <w:p w:rsidR="00573FEC" w:rsidRPr="00BB0F08" w:rsidRDefault="00573FEC" w:rsidP="008C1D6B">
            <w:pPr>
              <w:pStyle w:val="BodyText"/>
              <w:ind w:left="252" w:hanging="252"/>
              <w:rPr>
                <w:b/>
                <w:sz w:val="20"/>
              </w:rPr>
            </w:pPr>
            <w:r w:rsidRPr="00BB0F08">
              <w:rPr>
                <w:b/>
                <w:sz w:val="20"/>
              </w:rPr>
              <w:t>a) This Tender notice is in brief and the details of the Tender can be seen at the office of the undersigned during office hours.</w:t>
            </w:r>
          </w:p>
        </w:tc>
      </w:tr>
      <w:tr w:rsidR="00573FEC" w:rsidRPr="00BB0F08" w:rsidTr="008C1D6B">
        <w:trPr>
          <w:trHeight w:val="287"/>
        </w:trPr>
        <w:tc>
          <w:tcPr>
            <w:tcW w:w="540" w:type="dxa"/>
            <w:tcBorders>
              <w:top w:val="nil"/>
              <w:bottom w:val="nil"/>
            </w:tcBorders>
          </w:tcPr>
          <w:p w:rsidR="00573FEC" w:rsidRPr="00BB0F08" w:rsidRDefault="00573FEC" w:rsidP="008C1D6B">
            <w:pPr>
              <w:rPr>
                <w:b/>
                <w:lang w:val="en-GB"/>
              </w:rPr>
            </w:pPr>
          </w:p>
        </w:tc>
        <w:tc>
          <w:tcPr>
            <w:tcW w:w="2520" w:type="dxa"/>
            <w:tcBorders>
              <w:top w:val="nil"/>
              <w:bottom w:val="nil"/>
            </w:tcBorders>
          </w:tcPr>
          <w:p w:rsidR="00573FEC" w:rsidRPr="00BB0F08" w:rsidRDefault="00573FEC" w:rsidP="008C1D6B">
            <w:pPr>
              <w:rPr>
                <w:b/>
                <w:lang w:val="en-GB"/>
              </w:rPr>
            </w:pPr>
          </w:p>
        </w:tc>
        <w:tc>
          <w:tcPr>
            <w:tcW w:w="7020" w:type="dxa"/>
            <w:tcBorders>
              <w:top w:val="nil"/>
              <w:bottom w:val="nil"/>
            </w:tcBorders>
          </w:tcPr>
          <w:p w:rsidR="00573FEC" w:rsidRPr="00BB0F08" w:rsidRDefault="00573FEC" w:rsidP="008C1D6B">
            <w:pPr>
              <w:pStyle w:val="BodyText"/>
              <w:tabs>
                <w:tab w:val="clear" w:pos="720"/>
              </w:tabs>
              <w:ind w:left="252" w:hanging="252"/>
              <w:rPr>
                <w:b/>
                <w:sz w:val="20"/>
              </w:rPr>
            </w:pPr>
            <w:r w:rsidRPr="00BB0F08">
              <w:rPr>
                <w:b/>
                <w:sz w:val="20"/>
              </w:rPr>
              <w:t>b) If the Tenderer submits any false/incorrect or forged certificate, the Tender security may be forfeited.</w:t>
            </w:r>
          </w:p>
        </w:tc>
      </w:tr>
      <w:tr w:rsidR="00573FEC" w:rsidRPr="00BB0F08" w:rsidTr="008C1D6B">
        <w:trPr>
          <w:trHeight w:val="287"/>
        </w:trPr>
        <w:tc>
          <w:tcPr>
            <w:tcW w:w="540" w:type="dxa"/>
            <w:tcBorders>
              <w:top w:val="nil"/>
              <w:bottom w:val="single" w:sz="4" w:space="0" w:color="auto"/>
            </w:tcBorders>
          </w:tcPr>
          <w:p w:rsidR="00573FEC" w:rsidRPr="00BB0F08" w:rsidRDefault="00573FEC" w:rsidP="008C1D6B">
            <w:pPr>
              <w:rPr>
                <w:b/>
                <w:lang w:val="en-GB"/>
              </w:rPr>
            </w:pPr>
          </w:p>
        </w:tc>
        <w:tc>
          <w:tcPr>
            <w:tcW w:w="2520" w:type="dxa"/>
            <w:tcBorders>
              <w:top w:val="nil"/>
              <w:bottom w:val="single" w:sz="4" w:space="0" w:color="auto"/>
            </w:tcBorders>
          </w:tcPr>
          <w:p w:rsidR="00573FEC" w:rsidRPr="00BB0F08" w:rsidRDefault="00573FEC" w:rsidP="008C1D6B">
            <w:pPr>
              <w:rPr>
                <w:b/>
                <w:lang w:val="en-GB"/>
              </w:rPr>
            </w:pPr>
          </w:p>
        </w:tc>
        <w:tc>
          <w:tcPr>
            <w:tcW w:w="7020" w:type="dxa"/>
            <w:tcBorders>
              <w:top w:val="nil"/>
              <w:bottom w:val="single" w:sz="4" w:space="0" w:color="auto"/>
            </w:tcBorders>
          </w:tcPr>
          <w:p w:rsidR="00573FEC" w:rsidRPr="00BB0F08" w:rsidRDefault="00573FEC" w:rsidP="008C1D6B">
            <w:pPr>
              <w:pStyle w:val="BodyText"/>
              <w:tabs>
                <w:tab w:val="clear" w:pos="720"/>
              </w:tabs>
              <w:ind w:left="252" w:hanging="252"/>
              <w:rPr>
                <w:b/>
                <w:sz w:val="20"/>
              </w:rPr>
            </w:pPr>
            <w:r w:rsidRPr="00BB0F08">
              <w:rPr>
                <w:b/>
                <w:sz w:val="20"/>
              </w:rPr>
              <w:t>c) The Tender notice can also be available in the official web site of Public Works Department (</w:t>
            </w:r>
            <w:hyperlink r:id="rId8" w:history="1">
              <w:r w:rsidRPr="00BB0F08">
                <w:rPr>
                  <w:rStyle w:val="Hyperlink"/>
                  <w:b/>
                  <w:sz w:val="20"/>
                </w:rPr>
                <w:t>www.pwd.gov.bd</w:t>
              </w:r>
            </w:hyperlink>
            <w:r w:rsidRPr="00BB0F08">
              <w:rPr>
                <w:b/>
                <w:sz w:val="20"/>
              </w:rPr>
              <w:t>) and Web site of CPTU (</w:t>
            </w:r>
            <w:hyperlink r:id="rId9" w:history="1">
              <w:r w:rsidRPr="00BB0F08">
                <w:rPr>
                  <w:rStyle w:val="Hyperlink"/>
                  <w:b/>
                  <w:sz w:val="20"/>
                </w:rPr>
                <w:t>www.cptu.gov.bd</w:t>
              </w:r>
            </w:hyperlink>
            <w:r w:rsidRPr="00BB0F08">
              <w:rPr>
                <w:b/>
                <w:sz w:val="20"/>
              </w:rPr>
              <w:t xml:space="preserve"> ) (Planning Commission Complex), Sher-e-Bangla Nagar, and Dhaka.</w:t>
            </w:r>
          </w:p>
        </w:tc>
      </w:tr>
      <w:tr w:rsidR="00573FEC" w:rsidRPr="00BB0F08" w:rsidTr="008C1D6B">
        <w:trPr>
          <w:trHeight w:val="287"/>
        </w:trPr>
        <w:tc>
          <w:tcPr>
            <w:tcW w:w="540" w:type="dxa"/>
            <w:tcBorders>
              <w:top w:val="single" w:sz="4" w:space="0" w:color="auto"/>
              <w:bottom w:val="single" w:sz="4" w:space="0" w:color="auto"/>
            </w:tcBorders>
          </w:tcPr>
          <w:p w:rsidR="00573FEC" w:rsidRPr="00BB0F08" w:rsidRDefault="00573FEC" w:rsidP="008C1D6B">
            <w:pPr>
              <w:rPr>
                <w:b/>
                <w:lang w:val="en-GB"/>
              </w:rPr>
            </w:pPr>
            <w:r w:rsidRPr="00BB0F08">
              <w:rPr>
                <w:b/>
                <w:lang w:val="en-GB"/>
              </w:rPr>
              <w:t>18.</w:t>
            </w:r>
          </w:p>
        </w:tc>
        <w:tc>
          <w:tcPr>
            <w:tcW w:w="2520" w:type="dxa"/>
            <w:tcBorders>
              <w:top w:val="single" w:sz="4" w:space="0" w:color="auto"/>
              <w:bottom w:val="single" w:sz="4" w:space="0" w:color="auto"/>
            </w:tcBorders>
          </w:tcPr>
          <w:p w:rsidR="00573FEC" w:rsidRPr="00BB0F08" w:rsidRDefault="00573FEC" w:rsidP="008C1D6B">
            <w:pPr>
              <w:rPr>
                <w:b/>
                <w:lang w:val="en-GB"/>
              </w:rPr>
            </w:pPr>
            <w:r w:rsidRPr="00BB0F08">
              <w:rPr>
                <w:b/>
                <w:lang w:val="en-GB"/>
              </w:rPr>
              <w:t>Name of  Official Inviting  Tender.</w:t>
            </w:r>
          </w:p>
        </w:tc>
        <w:tc>
          <w:tcPr>
            <w:tcW w:w="7020" w:type="dxa"/>
            <w:tcBorders>
              <w:top w:val="single" w:sz="4" w:space="0" w:color="auto"/>
              <w:bottom w:val="single" w:sz="4" w:space="0" w:color="auto"/>
            </w:tcBorders>
          </w:tcPr>
          <w:p w:rsidR="00573FEC" w:rsidRPr="00BB0F08" w:rsidRDefault="00573FEC" w:rsidP="008C1D6B">
            <w:pPr>
              <w:pStyle w:val="BodyText"/>
              <w:tabs>
                <w:tab w:val="clear" w:pos="720"/>
              </w:tabs>
              <w:rPr>
                <w:b/>
                <w:sz w:val="20"/>
              </w:rPr>
            </w:pPr>
            <w:r w:rsidRPr="00BB0F08">
              <w:rPr>
                <w:b/>
                <w:sz w:val="20"/>
              </w:rPr>
              <w:t>Mohammad Ataur Rahman Siddique, Executive Engineer, Sher-E-Bangla Nagar P.W.D.Division-II, Dhaka.  Telephone No. 9110422. Fax No. 88-02-9110422.</w:t>
            </w:r>
          </w:p>
        </w:tc>
      </w:tr>
      <w:tr w:rsidR="00573FEC" w:rsidRPr="00BB0F08" w:rsidTr="008C1D6B">
        <w:trPr>
          <w:trHeight w:val="287"/>
        </w:trPr>
        <w:tc>
          <w:tcPr>
            <w:tcW w:w="540" w:type="dxa"/>
            <w:tcBorders>
              <w:top w:val="single" w:sz="4" w:space="0" w:color="auto"/>
            </w:tcBorders>
          </w:tcPr>
          <w:p w:rsidR="00573FEC" w:rsidRPr="00BB0F08" w:rsidRDefault="00573FEC" w:rsidP="008C1D6B">
            <w:pPr>
              <w:rPr>
                <w:b/>
                <w:lang w:val="en-GB"/>
              </w:rPr>
            </w:pPr>
            <w:r w:rsidRPr="00BB0F08">
              <w:rPr>
                <w:b/>
                <w:lang w:val="en-GB"/>
              </w:rPr>
              <w:t>19.</w:t>
            </w:r>
          </w:p>
        </w:tc>
        <w:tc>
          <w:tcPr>
            <w:tcW w:w="9540" w:type="dxa"/>
            <w:gridSpan w:val="2"/>
            <w:tcBorders>
              <w:top w:val="single" w:sz="4" w:space="0" w:color="auto"/>
            </w:tcBorders>
          </w:tcPr>
          <w:p w:rsidR="00573FEC" w:rsidRPr="00BB0F08" w:rsidRDefault="00573FEC" w:rsidP="008C1D6B">
            <w:pPr>
              <w:pStyle w:val="BodyText"/>
              <w:tabs>
                <w:tab w:val="clear" w:pos="720"/>
              </w:tabs>
              <w:rPr>
                <w:b/>
                <w:sz w:val="20"/>
              </w:rPr>
            </w:pPr>
            <w:r w:rsidRPr="00BB0F08">
              <w:rPr>
                <w:b/>
                <w:sz w:val="20"/>
              </w:rPr>
              <w:t>The procuring entity reserves the right to accept or reject any or all Tenders without assigning any reason whatsoever.</w:t>
            </w:r>
          </w:p>
        </w:tc>
      </w:tr>
    </w:tbl>
    <w:p w:rsidR="00573FEC" w:rsidRPr="00BB0F08" w:rsidRDefault="00573FEC" w:rsidP="00573FEC">
      <w:pPr>
        <w:rPr>
          <w:b/>
        </w:rPr>
      </w:pPr>
    </w:p>
    <w:p w:rsidR="00573FEC" w:rsidRPr="00BB0F08" w:rsidRDefault="00573FEC" w:rsidP="00573FEC">
      <w:pPr>
        <w:rPr>
          <w:b/>
        </w:rPr>
      </w:pPr>
    </w:p>
    <w:p w:rsidR="00573FEC" w:rsidRPr="00BB0F08" w:rsidRDefault="00573FEC" w:rsidP="00573FEC">
      <w:pPr>
        <w:rPr>
          <w:b/>
        </w:rPr>
      </w:pPr>
    </w:p>
    <w:p w:rsidR="00573FEC" w:rsidRPr="00BB0F08" w:rsidRDefault="00573FEC" w:rsidP="00573FEC">
      <w:pPr>
        <w:rPr>
          <w:b/>
        </w:rPr>
      </w:pPr>
    </w:p>
    <w:p w:rsidR="00573FEC" w:rsidRPr="00BB0F08" w:rsidRDefault="00573FEC" w:rsidP="00573FEC">
      <w:pPr>
        <w:rPr>
          <w:b/>
        </w:rPr>
      </w:pPr>
    </w:p>
    <w:p w:rsidR="00573FEC" w:rsidRPr="00BB0F08" w:rsidRDefault="00573FEC" w:rsidP="00573FEC">
      <w:pPr>
        <w:rPr>
          <w:b/>
        </w:rPr>
      </w:pPr>
    </w:p>
    <w:p w:rsidR="00573FEC" w:rsidRPr="00BB0F08" w:rsidRDefault="00573FEC" w:rsidP="00573FEC">
      <w:pPr>
        <w:rPr>
          <w:b/>
        </w:rPr>
      </w:pPr>
    </w:p>
    <w:p w:rsidR="00573FEC" w:rsidRPr="00BB0F08" w:rsidRDefault="00573FEC" w:rsidP="00573FEC">
      <w:pPr>
        <w:rPr>
          <w:b/>
        </w:rPr>
      </w:pPr>
    </w:p>
    <w:tbl>
      <w:tblPr>
        <w:tblW w:w="0" w:type="auto"/>
        <w:tblLook w:val="01E0"/>
      </w:tblPr>
      <w:tblGrid>
        <w:gridCol w:w="1867"/>
        <w:gridCol w:w="2465"/>
        <w:gridCol w:w="1986"/>
        <w:gridCol w:w="3645"/>
      </w:tblGrid>
      <w:tr w:rsidR="00573FEC" w:rsidRPr="00BB0F08" w:rsidTr="003B350E">
        <w:tc>
          <w:tcPr>
            <w:tcW w:w="1867" w:type="dxa"/>
          </w:tcPr>
          <w:p w:rsidR="00573FEC" w:rsidRPr="00BB0F08" w:rsidRDefault="00573FEC" w:rsidP="008C1D6B">
            <w:pPr>
              <w:pStyle w:val="Footer"/>
              <w:jc w:val="center"/>
              <w:rPr>
                <w:rFonts w:eastAsia="SimSun"/>
                <w:b/>
              </w:rPr>
            </w:pPr>
          </w:p>
        </w:tc>
        <w:tc>
          <w:tcPr>
            <w:tcW w:w="2465" w:type="dxa"/>
          </w:tcPr>
          <w:p w:rsidR="00573FEC" w:rsidRPr="00BB0F08" w:rsidRDefault="00573FEC" w:rsidP="008C1D6B">
            <w:pPr>
              <w:pStyle w:val="Footer"/>
              <w:jc w:val="center"/>
              <w:rPr>
                <w:rFonts w:eastAsia="SimSun"/>
                <w:b/>
              </w:rPr>
            </w:pPr>
          </w:p>
        </w:tc>
        <w:tc>
          <w:tcPr>
            <w:tcW w:w="1986" w:type="dxa"/>
          </w:tcPr>
          <w:p w:rsidR="00573FEC" w:rsidRPr="00BB0F08" w:rsidRDefault="00573FEC" w:rsidP="008C1D6B">
            <w:pPr>
              <w:pStyle w:val="Footer"/>
              <w:jc w:val="center"/>
              <w:rPr>
                <w:rFonts w:eastAsia="SimSun"/>
                <w:b/>
              </w:rPr>
            </w:pPr>
          </w:p>
        </w:tc>
        <w:tc>
          <w:tcPr>
            <w:tcW w:w="3645" w:type="dxa"/>
          </w:tcPr>
          <w:p w:rsidR="00573FEC" w:rsidRPr="00BB0F08" w:rsidRDefault="00573FEC" w:rsidP="008C1D6B">
            <w:pPr>
              <w:pStyle w:val="Footer"/>
              <w:jc w:val="center"/>
              <w:rPr>
                <w:rFonts w:eastAsia="SimSun"/>
                <w:b/>
              </w:rPr>
            </w:pPr>
            <w:r w:rsidRPr="00BB0F08">
              <w:rPr>
                <w:rFonts w:eastAsia="SimSun"/>
                <w:b/>
              </w:rPr>
              <w:t>( Mohammad Ataur Rahman Siddique )</w:t>
            </w:r>
          </w:p>
          <w:p w:rsidR="00573FEC" w:rsidRPr="00BB0F08" w:rsidRDefault="00573FEC" w:rsidP="008C1D6B">
            <w:pPr>
              <w:pStyle w:val="Footer"/>
              <w:jc w:val="center"/>
              <w:rPr>
                <w:rFonts w:eastAsia="SimSun"/>
                <w:b/>
              </w:rPr>
            </w:pPr>
            <w:r w:rsidRPr="00BB0F08">
              <w:rPr>
                <w:rFonts w:eastAsia="SimSun"/>
                <w:b/>
              </w:rPr>
              <w:t>Executive Engineer</w:t>
            </w:r>
          </w:p>
          <w:p w:rsidR="00573FEC" w:rsidRPr="00BB0F08" w:rsidRDefault="00573FEC" w:rsidP="008C1D6B">
            <w:pPr>
              <w:pStyle w:val="Footer"/>
              <w:jc w:val="center"/>
              <w:rPr>
                <w:rFonts w:eastAsia="SimSun"/>
                <w:b/>
              </w:rPr>
            </w:pPr>
            <w:r w:rsidRPr="00BB0F08">
              <w:rPr>
                <w:rFonts w:eastAsia="SimSun"/>
                <w:b/>
              </w:rPr>
              <w:t>S.B.Nagar P.W.D.Division-II</w:t>
            </w:r>
          </w:p>
          <w:p w:rsidR="00573FEC" w:rsidRPr="00BB0F08" w:rsidRDefault="00573FEC" w:rsidP="008C1D6B">
            <w:pPr>
              <w:pStyle w:val="Footer"/>
              <w:jc w:val="center"/>
              <w:rPr>
                <w:rFonts w:eastAsia="SimSun"/>
                <w:b/>
              </w:rPr>
            </w:pPr>
            <w:r w:rsidRPr="00BB0F08">
              <w:rPr>
                <w:rFonts w:eastAsia="SimSun"/>
                <w:b/>
              </w:rPr>
              <w:t>Dhaka.</w:t>
            </w:r>
          </w:p>
        </w:tc>
      </w:tr>
    </w:tbl>
    <w:p w:rsidR="00573FEC" w:rsidRPr="009F2717" w:rsidRDefault="00573FEC" w:rsidP="009F2717">
      <w:pPr>
        <w:pStyle w:val="BodyTextIndent"/>
        <w:ind w:left="0"/>
        <w:rPr>
          <w:b/>
        </w:rPr>
      </w:pPr>
      <w:r w:rsidRPr="00BB0F08">
        <w:rPr>
          <w:b/>
        </w:rPr>
        <w:tab/>
      </w:r>
    </w:p>
    <w:p w:rsidR="00E27EF3" w:rsidRDefault="00E27EF3" w:rsidP="00573FEC">
      <w:pPr>
        <w:pStyle w:val="BodyTextIndent"/>
      </w:pPr>
    </w:p>
    <w:p w:rsidR="00E27EF3" w:rsidRDefault="00E27EF3" w:rsidP="00573FEC">
      <w:pPr>
        <w:pStyle w:val="BodyTextIndent"/>
      </w:pPr>
    </w:p>
    <w:p w:rsidR="00E27EF3" w:rsidRDefault="00E27EF3" w:rsidP="00573FEC">
      <w:pPr>
        <w:pStyle w:val="BodyTextIndent"/>
      </w:pPr>
    </w:p>
    <w:sectPr w:rsidR="00E27EF3" w:rsidSect="002E3EFE">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F3" w:rsidRDefault="003B68F3" w:rsidP="009F2717">
      <w:r>
        <w:separator/>
      </w:r>
    </w:p>
  </w:endnote>
  <w:endnote w:type="continuationSeparator" w:id="1">
    <w:p w:rsidR="003B68F3" w:rsidRDefault="003B68F3" w:rsidP="009F2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17" w:rsidRDefault="009F2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17" w:rsidRDefault="009F27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17" w:rsidRDefault="009F2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F3" w:rsidRDefault="003B68F3" w:rsidP="009F2717">
      <w:r>
        <w:separator/>
      </w:r>
    </w:p>
  </w:footnote>
  <w:footnote w:type="continuationSeparator" w:id="1">
    <w:p w:rsidR="003B68F3" w:rsidRDefault="003B68F3" w:rsidP="009F2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17" w:rsidRDefault="009F27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278" o:spid="_x0000_s2050" type="#_x0000_t136" style="position:absolute;margin-left:0;margin-top:0;width:458.1pt;height:229.05pt;rotation:315;z-index:-251654144;mso-position-horizontal:center;mso-position-horizontal-relative:margin;mso-position-vertical:center;mso-position-vertical-relative:margin" o:allowincell="f" fillcolor="#c0504d [3205]" stroked="f">
          <v:fill opacity=".5"/>
          <v:textpath style="font-family:&quot;Times New Roman&quot;;font-size:1pt" string="PW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17" w:rsidRDefault="009F27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279" o:spid="_x0000_s2051" type="#_x0000_t136" style="position:absolute;margin-left:0;margin-top:0;width:458.1pt;height:229.05pt;rotation:315;z-index:-251652096;mso-position-horizontal:center;mso-position-horizontal-relative:margin;mso-position-vertical:center;mso-position-vertical-relative:margin" o:allowincell="f" fillcolor="#c0504d [3205]" stroked="f">
          <v:fill opacity=".5"/>
          <v:textpath style="font-family:&quot;Times New Roman&quot;;font-size:1pt" string="PW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17" w:rsidRDefault="009F27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277" o:spid="_x0000_s2049" type="#_x0000_t136" style="position:absolute;margin-left:0;margin-top:0;width:458.1pt;height:229.05pt;rotation:315;z-index:-251656192;mso-position-horizontal:center;mso-position-horizontal-relative:margin;mso-position-vertical:center;mso-position-vertical-relative:margin" o:allowincell="f" fillcolor="#c0504d [3205]" stroked="f">
          <v:fill opacity=".5"/>
          <v:textpath style="font-family:&quot;Times New Roman&quot;;font-size:1pt" string="PW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73FEC"/>
    <w:rsid w:val="00003DFC"/>
    <w:rsid w:val="00012002"/>
    <w:rsid w:val="00056EA9"/>
    <w:rsid w:val="000A3897"/>
    <w:rsid w:val="000A6710"/>
    <w:rsid w:val="000C076C"/>
    <w:rsid w:val="000F6EB1"/>
    <w:rsid w:val="001157B9"/>
    <w:rsid w:val="001B13D2"/>
    <w:rsid w:val="001D086B"/>
    <w:rsid w:val="001D6DD9"/>
    <w:rsid w:val="002157F5"/>
    <w:rsid w:val="0021595A"/>
    <w:rsid w:val="00233EC8"/>
    <w:rsid w:val="0023646A"/>
    <w:rsid w:val="00240F84"/>
    <w:rsid w:val="002543F0"/>
    <w:rsid w:val="0027286F"/>
    <w:rsid w:val="002E3EFE"/>
    <w:rsid w:val="00311EB0"/>
    <w:rsid w:val="003156D6"/>
    <w:rsid w:val="003A57F5"/>
    <w:rsid w:val="003A6E2D"/>
    <w:rsid w:val="003B350E"/>
    <w:rsid w:val="003B68F3"/>
    <w:rsid w:val="003B7787"/>
    <w:rsid w:val="003F0266"/>
    <w:rsid w:val="003F05A6"/>
    <w:rsid w:val="003F61DA"/>
    <w:rsid w:val="00422E81"/>
    <w:rsid w:val="004871D3"/>
    <w:rsid w:val="004B7F45"/>
    <w:rsid w:val="00573FEC"/>
    <w:rsid w:val="005907BD"/>
    <w:rsid w:val="005A7F23"/>
    <w:rsid w:val="005B5350"/>
    <w:rsid w:val="005D64EC"/>
    <w:rsid w:val="005E5470"/>
    <w:rsid w:val="005E7EC2"/>
    <w:rsid w:val="0060268E"/>
    <w:rsid w:val="006122D4"/>
    <w:rsid w:val="0065352A"/>
    <w:rsid w:val="006B2FBC"/>
    <w:rsid w:val="006B6D9D"/>
    <w:rsid w:val="006E0147"/>
    <w:rsid w:val="006F1C1B"/>
    <w:rsid w:val="006F2EE2"/>
    <w:rsid w:val="006F729B"/>
    <w:rsid w:val="00707756"/>
    <w:rsid w:val="00716977"/>
    <w:rsid w:val="00736B8A"/>
    <w:rsid w:val="00781C7B"/>
    <w:rsid w:val="007B2542"/>
    <w:rsid w:val="007B36B5"/>
    <w:rsid w:val="007B410B"/>
    <w:rsid w:val="007B61EF"/>
    <w:rsid w:val="00863AA2"/>
    <w:rsid w:val="008864B2"/>
    <w:rsid w:val="008F196A"/>
    <w:rsid w:val="008F32D5"/>
    <w:rsid w:val="009802DA"/>
    <w:rsid w:val="00983ADE"/>
    <w:rsid w:val="009846B0"/>
    <w:rsid w:val="009A7DE5"/>
    <w:rsid w:val="009C4413"/>
    <w:rsid w:val="009E4732"/>
    <w:rsid w:val="009F2717"/>
    <w:rsid w:val="00A0722B"/>
    <w:rsid w:val="00A123B9"/>
    <w:rsid w:val="00A30EE6"/>
    <w:rsid w:val="00A31608"/>
    <w:rsid w:val="00A405AB"/>
    <w:rsid w:val="00A75133"/>
    <w:rsid w:val="00AE3998"/>
    <w:rsid w:val="00B01207"/>
    <w:rsid w:val="00B02D2D"/>
    <w:rsid w:val="00B163C7"/>
    <w:rsid w:val="00B36F5F"/>
    <w:rsid w:val="00B478EC"/>
    <w:rsid w:val="00B678A6"/>
    <w:rsid w:val="00BA47B1"/>
    <w:rsid w:val="00BB0F08"/>
    <w:rsid w:val="00BC5312"/>
    <w:rsid w:val="00BE53BE"/>
    <w:rsid w:val="00BF76EF"/>
    <w:rsid w:val="00C05016"/>
    <w:rsid w:val="00C13CE4"/>
    <w:rsid w:val="00C76D5C"/>
    <w:rsid w:val="00C91FE4"/>
    <w:rsid w:val="00CB01C1"/>
    <w:rsid w:val="00CD7E49"/>
    <w:rsid w:val="00D12DEC"/>
    <w:rsid w:val="00D6617D"/>
    <w:rsid w:val="00D9040B"/>
    <w:rsid w:val="00DE2E93"/>
    <w:rsid w:val="00E064ED"/>
    <w:rsid w:val="00E163F7"/>
    <w:rsid w:val="00E27EF3"/>
    <w:rsid w:val="00E75A01"/>
    <w:rsid w:val="00E86560"/>
    <w:rsid w:val="00E93FE0"/>
    <w:rsid w:val="00ED0CD5"/>
    <w:rsid w:val="00EF3FCA"/>
    <w:rsid w:val="00F2322B"/>
    <w:rsid w:val="00F23303"/>
    <w:rsid w:val="00F34039"/>
    <w:rsid w:val="00F352D4"/>
    <w:rsid w:val="00F62663"/>
    <w:rsid w:val="00F679A4"/>
    <w:rsid w:val="00F96962"/>
    <w:rsid w:val="00FA3BEA"/>
    <w:rsid w:val="00FC172B"/>
    <w:rsid w:val="00FD56FB"/>
    <w:rsid w:val="00FE4D14"/>
    <w:rsid w:val="00FF5707"/>
    <w:rsid w:val="00FF5E6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FEC"/>
    <w:pPr>
      <w:tabs>
        <w:tab w:val="center" w:pos="4320"/>
        <w:tab w:val="right" w:pos="8640"/>
      </w:tabs>
    </w:pPr>
  </w:style>
  <w:style w:type="character" w:customStyle="1" w:styleId="HeaderChar">
    <w:name w:val="Header Char"/>
    <w:basedOn w:val="DefaultParagraphFont"/>
    <w:link w:val="Header"/>
    <w:rsid w:val="00573FEC"/>
    <w:rPr>
      <w:rFonts w:ascii="Times New Roman" w:eastAsia="Times New Roman" w:hAnsi="Times New Roman" w:cs="Times New Roman"/>
      <w:sz w:val="20"/>
      <w:szCs w:val="20"/>
    </w:rPr>
  </w:style>
  <w:style w:type="paragraph" w:styleId="BodyText">
    <w:name w:val="Body Text"/>
    <w:basedOn w:val="Normal"/>
    <w:link w:val="BodyTextChar"/>
    <w:rsid w:val="00573FEC"/>
    <w:pPr>
      <w:tabs>
        <w:tab w:val="left" w:pos="720"/>
      </w:tabs>
    </w:pPr>
    <w:rPr>
      <w:sz w:val="24"/>
    </w:rPr>
  </w:style>
  <w:style w:type="character" w:customStyle="1" w:styleId="BodyTextChar">
    <w:name w:val="Body Text Char"/>
    <w:basedOn w:val="DefaultParagraphFont"/>
    <w:link w:val="BodyText"/>
    <w:rsid w:val="00573FEC"/>
    <w:rPr>
      <w:rFonts w:ascii="Times New Roman" w:eastAsia="Times New Roman" w:hAnsi="Times New Roman" w:cs="Times New Roman"/>
      <w:sz w:val="24"/>
      <w:szCs w:val="20"/>
    </w:rPr>
  </w:style>
  <w:style w:type="character" w:styleId="Hyperlink">
    <w:name w:val="Hyperlink"/>
    <w:basedOn w:val="DefaultParagraphFont"/>
    <w:rsid w:val="00573FEC"/>
    <w:rPr>
      <w:color w:val="0000FF"/>
      <w:u w:val="single"/>
    </w:rPr>
  </w:style>
  <w:style w:type="paragraph" w:styleId="BodyTextIndent">
    <w:name w:val="Body Text Indent"/>
    <w:basedOn w:val="Normal"/>
    <w:link w:val="BodyTextIndentChar"/>
    <w:rsid w:val="00573FEC"/>
    <w:pPr>
      <w:spacing w:after="120"/>
      <w:ind w:left="360"/>
    </w:pPr>
  </w:style>
  <w:style w:type="character" w:customStyle="1" w:styleId="BodyTextIndentChar">
    <w:name w:val="Body Text Indent Char"/>
    <w:basedOn w:val="DefaultParagraphFont"/>
    <w:link w:val="BodyTextIndent"/>
    <w:rsid w:val="00573FEC"/>
    <w:rPr>
      <w:rFonts w:ascii="Times New Roman" w:eastAsia="Times New Roman" w:hAnsi="Times New Roman" w:cs="Times New Roman"/>
      <w:sz w:val="20"/>
      <w:szCs w:val="20"/>
    </w:rPr>
  </w:style>
  <w:style w:type="paragraph" w:styleId="Footer">
    <w:name w:val="footer"/>
    <w:basedOn w:val="Normal"/>
    <w:link w:val="FooterChar"/>
    <w:rsid w:val="00573FEC"/>
    <w:pPr>
      <w:tabs>
        <w:tab w:val="center" w:pos="4320"/>
        <w:tab w:val="right" w:pos="8640"/>
      </w:tabs>
    </w:pPr>
  </w:style>
  <w:style w:type="character" w:customStyle="1" w:styleId="FooterChar">
    <w:name w:val="Footer Char"/>
    <w:basedOn w:val="DefaultParagraphFont"/>
    <w:link w:val="Footer"/>
    <w:rsid w:val="00573FEC"/>
    <w:rPr>
      <w:rFonts w:ascii="Times New Roman" w:eastAsia="Times New Roman" w:hAnsi="Times New Roman" w:cs="Times New Roman"/>
      <w:sz w:val="20"/>
      <w:szCs w:val="20"/>
    </w:rPr>
  </w:style>
  <w:style w:type="paragraph" w:customStyle="1" w:styleId="BankNormal">
    <w:name w:val="BankNormal"/>
    <w:basedOn w:val="Normal"/>
    <w:semiHidden/>
    <w:rsid w:val="00E75A01"/>
    <w:pPr>
      <w:spacing w:after="240"/>
    </w:pPr>
    <w:rPr>
      <w:sz w:val="24"/>
    </w:rPr>
  </w:style>
  <w:style w:type="paragraph" w:styleId="BalloonText">
    <w:name w:val="Balloon Text"/>
    <w:basedOn w:val="Normal"/>
    <w:link w:val="BalloonTextChar"/>
    <w:uiPriority w:val="99"/>
    <w:semiHidden/>
    <w:unhideWhenUsed/>
    <w:rsid w:val="009F2717"/>
    <w:rPr>
      <w:rFonts w:ascii="Tahoma" w:hAnsi="Tahoma" w:cs="Tahoma"/>
      <w:sz w:val="16"/>
      <w:szCs w:val="16"/>
    </w:rPr>
  </w:style>
  <w:style w:type="character" w:customStyle="1" w:styleId="BalloonTextChar">
    <w:name w:val="Balloon Text Char"/>
    <w:basedOn w:val="DefaultParagraphFont"/>
    <w:link w:val="BalloonText"/>
    <w:uiPriority w:val="99"/>
    <w:semiHidden/>
    <w:rsid w:val="009F27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FDEF-A07E-4C2A-BBAB-380CDE08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2015-11-26T13:33:00Z</cp:lastPrinted>
  <dcterms:created xsi:type="dcterms:W3CDTF">2015-11-22T09:29:00Z</dcterms:created>
  <dcterms:modified xsi:type="dcterms:W3CDTF">2015-12-01T06:38:00Z</dcterms:modified>
</cp:coreProperties>
</file>