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2C" w:rsidRDefault="00482F2C" w:rsidP="00482F2C">
      <w:pPr>
        <w:tabs>
          <w:tab w:val="left" w:pos="3570"/>
        </w:tabs>
        <w:spacing w:after="0" w:line="240" w:lineRule="auto"/>
        <w:jc w:val="center"/>
        <w:rPr>
          <w:szCs w:val="16"/>
        </w:rPr>
      </w:pPr>
    </w:p>
    <w:p w:rsidR="00482F2C" w:rsidRDefault="00482F2C" w:rsidP="00482F2C">
      <w:pPr>
        <w:tabs>
          <w:tab w:val="left" w:pos="3570"/>
        </w:tabs>
        <w:spacing w:after="0" w:line="240" w:lineRule="auto"/>
        <w:jc w:val="center"/>
        <w:rPr>
          <w:szCs w:val="16"/>
        </w:rPr>
      </w:pPr>
    </w:p>
    <w:p w:rsidR="002E0BB0" w:rsidRPr="0030076B" w:rsidRDefault="002E0BB0" w:rsidP="002E0BB0">
      <w:pPr>
        <w:pStyle w:val="Title"/>
        <w:rPr>
          <w:rFonts w:ascii="Calibri" w:hAnsi="Calibri" w:cs="Calibri"/>
          <w:sz w:val="20"/>
        </w:rPr>
      </w:pPr>
      <w:r w:rsidRPr="0030076B">
        <w:rPr>
          <w:rFonts w:ascii="Calibri" w:hAnsi="Calibri" w:cs="Calibri"/>
          <w:sz w:val="20"/>
        </w:rPr>
        <w:t>GOVERNMENT OF THE PEOPLE’S REPUBLIC OF BANGLADESH</w:t>
      </w:r>
    </w:p>
    <w:p w:rsidR="002E0BB0" w:rsidRPr="0030076B" w:rsidRDefault="002E0BB0" w:rsidP="002E0BB0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30076B">
        <w:rPr>
          <w:rFonts w:cs="Calibri"/>
          <w:b/>
          <w:bCs/>
          <w:sz w:val="20"/>
          <w:szCs w:val="20"/>
        </w:rPr>
        <w:t>OFFICE OF THE EXECUTIVE ENGINEER</w:t>
      </w:r>
    </w:p>
    <w:p w:rsidR="002E0BB0" w:rsidRPr="0030076B" w:rsidRDefault="002E0BB0" w:rsidP="002E0BB0">
      <w:pPr>
        <w:spacing w:after="0" w:line="240" w:lineRule="auto"/>
        <w:jc w:val="center"/>
        <w:rPr>
          <w:rFonts w:eastAsia="SimSun" w:cs="Calibri"/>
          <w:b/>
          <w:bCs/>
          <w:sz w:val="20"/>
          <w:szCs w:val="20"/>
          <w:lang w:val="en-GB"/>
        </w:rPr>
      </w:pPr>
      <w:r>
        <w:rPr>
          <w:rFonts w:cs="Calibri"/>
          <w:b/>
          <w:bCs/>
          <w:sz w:val="20"/>
          <w:szCs w:val="20"/>
        </w:rPr>
        <w:t>JAMALPUR PWD DIVISION, JAMALPUR</w:t>
      </w:r>
    </w:p>
    <w:p w:rsidR="002E0BB0" w:rsidRPr="0030076B" w:rsidRDefault="002E0BB0" w:rsidP="002E0BB0">
      <w:pPr>
        <w:pStyle w:val="Heading2"/>
        <w:spacing w:before="0" w:after="0"/>
        <w:jc w:val="center"/>
        <w:rPr>
          <w:rFonts w:ascii="Calibri" w:eastAsia="SimSun" w:hAnsi="Calibri" w:cs="Calibri"/>
          <w:b w:val="0"/>
          <w:i w:val="0"/>
          <w:sz w:val="20"/>
          <w:szCs w:val="20"/>
          <w:lang w:val="en-GB"/>
        </w:rPr>
      </w:pPr>
      <w:r w:rsidRPr="0030076B">
        <w:rPr>
          <w:rFonts w:ascii="Calibri" w:eastAsia="SimSun" w:hAnsi="Calibri" w:cs="Calibri"/>
          <w:b w:val="0"/>
          <w:i w:val="0"/>
          <w:sz w:val="20"/>
          <w:szCs w:val="20"/>
          <w:lang w:val="en-GB"/>
        </w:rPr>
        <w:t>INVITATION FOR TENDERS</w:t>
      </w:r>
    </w:p>
    <w:p w:rsidR="002E0BB0" w:rsidRPr="0030076B" w:rsidRDefault="002E0BB0" w:rsidP="002E0BB0">
      <w:pPr>
        <w:spacing w:line="240" w:lineRule="auto"/>
        <w:jc w:val="center"/>
        <w:rPr>
          <w:rFonts w:eastAsia="SimSun" w:cs="Calibri"/>
          <w:b/>
          <w:bCs/>
          <w:sz w:val="20"/>
          <w:szCs w:val="20"/>
          <w:lang w:val="en-GB" w:eastAsia="zh-CN"/>
        </w:rPr>
      </w:pPr>
      <w:proofErr w:type="gramStart"/>
      <w:r w:rsidRPr="0030076B">
        <w:rPr>
          <w:rFonts w:eastAsia="SimSun" w:cs="Calibri"/>
          <w:b/>
          <w:bCs/>
          <w:sz w:val="20"/>
          <w:szCs w:val="20"/>
          <w:lang w:val="en-GB" w:eastAsia="zh-CN"/>
        </w:rPr>
        <w:t>Tender No- 11/2015-2016.</w:t>
      </w:r>
      <w:bookmarkStart w:id="0" w:name="_GoBack"/>
      <w:bookmarkEnd w:id="0"/>
      <w:proofErr w:type="gramEnd"/>
    </w:p>
    <w:p w:rsidR="002E0BB0" w:rsidRPr="0030076B" w:rsidRDefault="002E0BB0" w:rsidP="002E0BB0">
      <w:pPr>
        <w:spacing w:line="240" w:lineRule="auto"/>
        <w:rPr>
          <w:rFonts w:cs="Calibri"/>
          <w:sz w:val="20"/>
          <w:szCs w:val="20"/>
        </w:rPr>
      </w:pPr>
    </w:p>
    <w:p w:rsidR="002E0BB0" w:rsidRPr="0030076B" w:rsidRDefault="002E0BB0" w:rsidP="002E0BB0">
      <w:pPr>
        <w:spacing w:after="0" w:line="240" w:lineRule="auto"/>
        <w:rPr>
          <w:rFonts w:cs="Calibri"/>
          <w:sz w:val="20"/>
          <w:szCs w:val="20"/>
        </w:rPr>
      </w:pPr>
      <w:r w:rsidRPr="0030076B">
        <w:rPr>
          <w:rFonts w:cs="Calibri"/>
          <w:sz w:val="20"/>
          <w:szCs w:val="20"/>
        </w:rPr>
        <w:t>Memo No. 25.36.3900.164.07.001.16/1353</w:t>
      </w:r>
      <w:r w:rsidRPr="0030076B">
        <w:rPr>
          <w:rFonts w:cs="Calibri"/>
          <w:sz w:val="20"/>
          <w:szCs w:val="20"/>
        </w:rPr>
        <w:tab/>
        <w:t xml:space="preserve">                                 </w:t>
      </w:r>
      <w:r w:rsidRPr="0030076B">
        <w:rPr>
          <w:rFonts w:cs="Calibri"/>
          <w:sz w:val="20"/>
          <w:szCs w:val="20"/>
        </w:rPr>
        <w:tab/>
      </w:r>
      <w:r w:rsidRPr="0030076B">
        <w:rPr>
          <w:rFonts w:cs="Calibri"/>
          <w:sz w:val="20"/>
          <w:szCs w:val="20"/>
        </w:rPr>
        <w:tab/>
      </w:r>
      <w:r w:rsidRPr="0030076B">
        <w:rPr>
          <w:rFonts w:cs="Calibri"/>
          <w:sz w:val="20"/>
          <w:szCs w:val="20"/>
        </w:rPr>
        <w:tab/>
      </w:r>
      <w:r w:rsidRPr="0030076B">
        <w:rPr>
          <w:rFonts w:cs="Calibri"/>
          <w:sz w:val="20"/>
          <w:szCs w:val="20"/>
        </w:rPr>
        <w:tab/>
        <w:t>Date: 26-02-2016</w:t>
      </w:r>
    </w:p>
    <w:p w:rsidR="002E0BB0" w:rsidRDefault="002E0BB0" w:rsidP="002E0BB0">
      <w:pPr>
        <w:spacing w:after="0" w:line="240" w:lineRule="auto"/>
        <w:rPr>
          <w:rFonts w:cs="Calibri"/>
          <w:sz w:val="20"/>
          <w:szCs w:val="20"/>
        </w:rPr>
      </w:pPr>
      <w:r w:rsidRPr="0030076B">
        <w:rPr>
          <w:rFonts w:cs="Calibri"/>
          <w:sz w:val="20"/>
          <w:szCs w:val="20"/>
        </w:rPr>
        <w:t xml:space="preserve">Sealed tenders are </w:t>
      </w:r>
      <w:proofErr w:type="gramStart"/>
      <w:r w:rsidRPr="0030076B">
        <w:rPr>
          <w:rFonts w:cs="Calibri"/>
          <w:sz w:val="20"/>
          <w:szCs w:val="20"/>
        </w:rPr>
        <w:t>hereby  invited</w:t>
      </w:r>
      <w:proofErr w:type="gramEnd"/>
      <w:r w:rsidRPr="0030076B">
        <w:rPr>
          <w:rFonts w:cs="Calibri"/>
          <w:sz w:val="20"/>
          <w:szCs w:val="20"/>
        </w:rPr>
        <w:t xml:space="preserve"> from  the contractors in accordance with the Public Procurement Regulation 2008 (PPR-2008) for the under mentioned work as per Terms and  conditions stated below  :-</w:t>
      </w:r>
    </w:p>
    <w:p w:rsidR="00B86E17" w:rsidRPr="0030076B" w:rsidRDefault="00B86E17" w:rsidP="002E0BB0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90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613"/>
        <w:gridCol w:w="41"/>
        <w:gridCol w:w="626"/>
        <w:gridCol w:w="2477"/>
        <w:gridCol w:w="1080"/>
        <w:gridCol w:w="1439"/>
        <w:gridCol w:w="905"/>
      </w:tblGrid>
      <w:tr w:rsidR="002E0BB0" w:rsidRPr="0030076B" w:rsidTr="007D120C">
        <w:trPr>
          <w:cantSplit/>
          <w:trHeight w:val="1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  <w:lang w:val="en-GB"/>
              </w:rPr>
              <w:t xml:space="preserve"> </w:t>
            </w:r>
            <w:r w:rsidRPr="0030076B"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Ministry/Division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sz w:val="18"/>
                <w:szCs w:val="18"/>
              </w:rPr>
              <w:t>Ministry of Land.</w:t>
            </w:r>
          </w:p>
        </w:tc>
      </w:tr>
      <w:tr w:rsidR="002E0BB0" w:rsidRPr="0030076B" w:rsidTr="007D120C">
        <w:trPr>
          <w:cantSplit/>
          <w:trHeight w:val="1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Agency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Public Works Department.</w:t>
            </w:r>
          </w:p>
        </w:tc>
      </w:tr>
      <w:tr w:rsidR="002E0BB0" w:rsidRPr="0030076B" w:rsidTr="007D120C">
        <w:trPr>
          <w:trHeight w:val="1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Procuring Entity Name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 xml:space="preserve">Executive Engineer, PWD Division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Jamalpur</w:t>
            </w:r>
            <w:proofErr w:type="spellEnd"/>
          </w:p>
        </w:tc>
      </w:tr>
      <w:tr w:rsidR="002E0BB0" w:rsidRPr="0030076B" w:rsidTr="007D120C">
        <w:trPr>
          <w:cantSplit/>
          <w:trHeight w:val="1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Procuring Entity District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Jamalpur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2E0BB0" w:rsidRPr="0030076B" w:rsidTr="007D120C">
        <w:trPr>
          <w:trHeight w:val="1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Invitation Ref No &amp; Date.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sz w:val="18"/>
                <w:szCs w:val="18"/>
              </w:rPr>
              <w:t xml:space="preserve">The Chief Engineer, PWD, </w:t>
            </w:r>
            <w:proofErr w:type="spellStart"/>
            <w:r w:rsidRPr="0030076B">
              <w:rPr>
                <w:rFonts w:cs="Calibri"/>
                <w:sz w:val="18"/>
                <w:szCs w:val="18"/>
              </w:rPr>
              <w:t>Purta</w:t>
            </w:r>
            <w:proofErr w:type="spellEnd"/>
            <w:r w:rsidRPr="0030076B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30076B">
              <w:rPr>
                <w:rFonts w:cs="Calibri"/>
                <w:sz w:val="18"/>
                <w:szCs w:val="18"/>
              </w:rPr>
              <w:t>Bhaban</w:t>
            </w:r>
            <w:proofErr w:type="spellEnd"/>
            <w:r w:rsidRPr="0030076B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30076B">
              <w:rPr>
                <w:rFonts w:cs="Calibri"/>
                <w:sz w:val="18"/>
                <w:szCs w:val="18"/>
              </w:rPr>
              <w:t>Segunbagicha</w:t>
            </w:r>
            <w:proofErr w:type="spellEnd"/>
            <w:r w:rsidRPr="0030076B">
              <w:rPr>
                <w:rFonts w:cs="Calibri"/>
                <w:sz w:val="18"/>
                <w:szCs w:val="18"/>
              </w:rPr>
              <w:t xml:space="preserve"> Dhaka his memo </w:t>
            </w:r>
            <w:proofErr w:type="gramStart"/>
            <w:r w:rsidRPr="0030076B">
              <w:rPr>
                <w:rFonts w:cs="Calibri"/>
                <w:sz w:val="18"/>
                <w:szCs w:val="18"/>
              </w:rPr>
              <w:t>No :</w:t>
            </w:r>
            <w:proofErr w:type="gramEnd"/>
            <w:r w:rsidRPr="0030076B">
              <w:rPr>
                <w:rFonts w:cs="Calibri"/>
                <w:sz w:val="18"/>
                <w:szCs w:val="18"/>
              </w:rPr>
              <w:t xml:space="preserve"> 91/6743, 91/6744 Dated-24-02-2016.</w:t>
            </w:r>
          </w:p>
        </w:tc>
      </w:tr>
      <w:tr w:rsidR="002E0BB0" w:rsidRPr="0030076B" w:rsidTr="007D120C">
        <w:trPr>
          <w:cantSplit/>
          <w:trHeight w:val="1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6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Procurement Method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Limited Tendering Method (LTM)</w:t>
            </w:r>
          </w:p>
        </w:tc>
      </w:tr>
      <w:tr w:rsidR="002E0BB0" w:rsidRPr="0030076B" w:rsidTr="007D120C">
        <w:trPr>
          <w:cantSplit/>
          <w:trHeight w:val="1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7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Budget and Source of Funds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sz w:val="18"/>
                <w:szCs w:val="18"/>
              </w:rPr>
              <w:t xml:space="preserve">GOB </w:t>
            </w:r>
          </w:p>
        </w:tc>
      </w:tr>
      <w:tr w:rsidR="002E0BB0" w:rsidRPr="0030076B" w:rsidTr="007D120C">
        <w:trPr>
          <w:trHeight w:val="2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8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Name of Project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B0" w:rsidRPr="0030076B" w:rsidRDefault="002E0BB0" w:rsidP="00B86E17">
            <w:pPr>
              <w:pStyle w:val="BodyText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0076B">
              <w:rPr>
                <w:rFonts w:ascii="Calibri" w:hAnsi="Calibri" w:cs="Calibri"/>
                <w:bCs/>
                <w:sz w:val="18"/>
                <w:szCs w:val="18"/>
              </w:rPr>
              <w:t xml:space="preserve">Construction of </w:t>
            </w:r>
            <w:proofErr w:type="spellStart"/>
            <w:r w:rsidRPr="0030076B">
              <w:rPr>
                <w:rFonts w:ascii="Calibri" w:hAnsi="Calibri" w:cs="Calibri"/>
                <w:bCs/>
                <w:sz w:val="18"/>
                <w:szCs w:val="18"/>
              </w:rPr>
              <w:t>Upazila</w:t>
            </w:r>
            <w:proofErr w:type="spellEnd"/>
            <w:r w:rsidRPr="0030076B">
              <w:rPr>
                <w:rFonts w:ascii="Calibri" w:hAnsi="Calibri" w:cs="Calibri"/>
                <w:bCs/>
                <w:sz w:val="18"/>
                <w:szCs w:val="18"/>
              </w:rPr>
              <w:t xml:space="preserve"> and Union </w:t>
            </w:r>
            <w:proofErr w:type="spellStart"/>
            <w:r w:rsidRPr="0030076B">
              <w:rPr>
                <w:rFonts w:ascii="Calibri" w:hAnsi="Calibri" w:cs="Calibri"/>
                <w:bCs/>
                <w:sz w:val="18"/>
                <w:szCs w:val="18"/>
              </w:rPr>
              <w:t>Bhumi</w:t>
            </w:r>
            <w:proofErr w:type="spellEnd"/>
            <w:r w:rsidRPr="0030076B">
              <w:rPr>
                <w:rFonts w:ascii="Calibri" w:hAnsi="Calibri" w:cs="Calibri"/>
                <w:bCs/>
                <w:sz w:val="18"/>
                <w:szCs w:val="18"/>
              </w:rPr>
              <w:t xml:space="preserve"> Office (6</w:t>
            </w:r>
            <w:r w:rsidRPr="0030076B"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  <w:t>th</w:t>
            </w:r>
            <w:r w:rsidRPr="0030076B">
              <w:rPr>
                <w:rFonts w:ascii="Calibri" w:hAnsi="Calibri" w:cs="Calibri"/>
                <w:bCs/>
                <w:sz w:val="18"/>
                <w:szCs w:val="18"/>
              </w:rPr>
              <w:t xml:space="preserve"> Phase)</w:t>
            </w:r>
          </w:p>
        </w:tc>
      </w:tr>
      <w:tr w:rsidR="002E0BB0" w:rsidRPr="0030076B" w:rsidTr="007D120C">
        <w:trPr>
          <w:cantSplit/>
          <w:trHeight w:val="2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9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Tender Last Selling Date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 xml:space="preserve">13/03/2016. </w:t>
            </w:r>
            <w:proofErr w:type="gramStart"/>
            <w:r w:rsidRPr="0030076B">
              <w:rPr>
                <w:rFonts w:cs="Calibri"/>
                <w:sz w:val="18"/>
                <w:szCs w:val="18"/>
              </w:rPr>
              <w:t>during</w:t>
            </w:r>
            <w:proofErr w:type="gramEnd"/>
            <w:r w:rsidRPr="0030076B">
              <w:rPr>
                <w:rFonts w:cs="Calibri"/>
                <w:sz w:val="18"/>
                <w:szCs w:val="18"/>
              </w:rPr>
              <w:t xml:space="preserve"> the Office hours.</w:t>
            </w:r>
          </w:p>
        </w:tc>
      </w:tr>
      <w:tr w:rsidR="002E0BB0" w:rsidRPr="0030076B" w:rsidTr="007D120C">
        <w:trPr>
          <w:cantSplit/>
          <w:trHeight w:val="2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10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Tender Closing Date and Time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14/03/</w:t>
            </w:r>
            <w:proofErr w:type="gramStart"/>
            <w:r w:rsidRPr="0030076B">
              <w:rPr>
                <w:rFonts w:cs="Calibri"/>
                <w:bCs/>
                <w:sz w:val="18"/>
                <w:szCs w:val="18"/>
              </w:rPr>
              <w:t xml:space="preserve">2016  </w:t>
            </w:r>
            <w:r w:rsidRPr="0030076B">
              <w:rPr>
                <w:rFonts w:cs="Calibri"/>
                <w:sz w:val="18"/>
                <w:szCs w:val="18"/>
              </w:rPr>
              <w:t>at</w:t>
            </w:r>
            <w:proofErr w:type="gramEnd"/>
            <w:r w:rsidRPr="0030076B">
              <w:rPr>
                <w:rFonts w:cs="Calibri"/>
                <w:sz w:val="18"/>
                <w:szCs w:val="18"/>
              </w:rPr>
              <w:t xml:space="preserve"> 12:00 Noon.</w:t>
            </w:r>
          </w:p>
        </w:tc>
      </w:tr>
      <w:tr w:rsidR="002E0BB0" w:rsidRPr="0030076B" w:rsidTr="007D120C">
        <w:trPr>
          <w:cantSplit/>
          <w:trHeight w:val="2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11.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Tender Opening Date and Time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14/03/2016   at  03:00 Pm.</w:t>
            </w:r>
          </w:p>
        </w:tc>
      </w:tr>
      <w:tr w:rsidR="002E0BB0" w:rsidRPr="0030076B" w:rsidTr="007D120C">
        <w:trPr>
          <w:trHeight w:val="2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12.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Name &amp; Address of the office(s)</w:t>
            </w:r>
            <w:r w:rsidRPr="0030076B">
              <w:rPr>
                <w:rFonts w:cs="Calibri"/>
                <w:bCs/>
                <w:i/>
                <w:iCs/>
                <w:sz w:val="18"/>
                <w:szCs w:val="18"/>
              </w:rPr>
              <w:t xml:space="preserve">Selling Tender Document 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 xml:space="preserve">P.W.D Division,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Mymensingh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/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Kishoregonj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/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Tangail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/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Jamalpur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/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Netrakona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/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Sherpur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. </w:t>
            </w:r>
          </w:p>
        </w:tc>
      </w:tr>
      <w:tr w:rsidR="002E0BB0" w:rsidRPr="0030076B" w:rsidTr="007D120C">
        <w:trPr>
          <w:trHeight w:val="231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30076B">
              <w:rPr>
                <w:rFonts w:cs="Calibri"/>
                <w:bCs/>
                <w:i/>
                <w:iCs/>
                <w:sz w:val="18"/>
                <w:szCs w:val="18"/>
              </w:rPr>
              <w:t>- Receiving Tender Document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Pr="0030076B">
              <w:rPr>
                <w:rFonts w:cs="Calibri"/>
                <w:sz w:val="18"/>
                <w:szCs w:val="18"/>
              </w:rPr>
              <w:t xml:space="preserve">Office of the Executive Engineer, PWD Division </w:t>
            </w:r>
            <w:proofErr w:type="spellStart"/>
            <w:r w:rsidRPr="00F32F0D">
              <w:rPr>
                <w:rFonts w:cs="Calibri"/>
                <w:bCs/>
                <w:sz w:val="18"/>
                <w:szCs w:val="18"/>
              </w:rPr>
              <w:t>Jamalpur</w:t>
            </w:r>
            <w:proofErr w:type="spellEnd"/>
            <w:r w:rsidRPr="00F32F0D">
              <w:rPr>
                <w:rFonts w:cs="Calibri"/>
                <w:bCs/>
                <w:sz w:val="18"/>
                <w:szCs w:val="18"/>
              </w:rPr>
              <w:t>.</w:t>
            </w:r>
          </w:p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 xml:space="preserve">: Office of the Deputy Commissioner, </w:t>
            </w:r>
            <w:proofErr w:type="spellStart"/>
            <w:r w:rsidRPr="00F32F0D">
              <w:rPr>
                <w:rFonts w:cs="Calibri"/>
                <w:bCs/>
                <w:sz w:val="18"/>
                <w:szCs w:val="18"/>
              </w:rPr>
              <w:t>Jamalpur</w:t>
            </w:r>
            <w:proofErr w:type="spellEnd"/>
            <w:r w:rsidRPr="00F32F0D">
              <w:rPr>
                <w:rFonts w:cs="Calibri"/>
                <w:bCs/>
                <w:sz w:val="18"/>
                <w:szCs w:val="18"/>
              </w:rPr>
              <w:t>.</w:t>
            </w:r>
          </w:p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 xml:space="preserve">: Office of the Superintendent of Police, </w:t>
            </w:r>
            <w:proofErr w:type="spellStart"/>
            <w:r w:rsidRPr="00F32F0D">
              <w:rPr>
                <w:rFonts w:cs="Calibri"/>
                <w:bCs/>
                <w:sz w:val="18"/>
                <w:szCs w:val="18"/>
              </w:rPr>
              <w:t>Jamalpur</w:t>
            </w:r>
            <w:proofErr w:type="spellEnd"/>
            <w:r w:rsidRPr="00F32F0D">
              <w:rPr>
                <w:rFonts w:cs="Calibri"/>
                <w:bCs/>
                <w:sz w:val="18"/>
                <w:szCs w:val="18"/>
              </w:rPr>
              <w:t>.</w:t>
            </w:r>
          </w:p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 xml:space="preserve">: Office of the Executive Engineer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Sherpur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PWD Division,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Sherpur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2E0BB0" w:rsidRPr="0030076B" w:rsidTr="007D120C">
        <w:trPr>
          <w:trHeight w:val="23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30076B">
              <w:rPr>
                <w:rFonts w:cs="Calibri"/>
                <w:bCs/>
                <w:i/>
                <w:iCs/>
                <w:sz w:val="18"/>
                <w:szCs w:val="18"/>
              </w:rPr>
              <w:t>- Opening Tender Document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sz w:val="18"/>
                <w:szCs w:val="18"/>
              </w:rPr>
              <w:t xml:space="preserve">: Office of the Executive Engineer, PWD Division </w:t>
            </w:r>
            <w:proofErr w:type="spellStart"/>
            <w:r w:rsidRPr="00F32F0D">
              <w:rPr>
                <w:rFonts w:cs="Calibri"/>
                <w:bCs/>
                <w:sz w:val="18"/>
                <w:szCs w:val="18"/>
              </w:rPr>
              <w:t>Jamalpur</w:t>
            </w:r>
            <w:proofErr w:type="spellEnd"/>
            <w:r w:rsidRPr="00F32F0D"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  <w:tr w:rsidR="002E0BB0" w:rsidRPr="0030076B" w:rsidTr="007D120C">
        <w:tblPrEx>
          <w:tblBorders>
            <w:top w:val="single" w:sz="4" w:space="0" w:color="auto"/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79"/>
        </w:trPr>
        <w:tc>
          <w:tcPr>
            <w:tcW w:w="719" w:type="dxa"/>
            <w:vMerge w:val="restart"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en-GB"/>
              </w:rPr>
            </w:pPr>
            <w:r w:rsidRPr="0030076B">
              <w:rPr>
                <w:rFonts w:cs="Calibri"/>
                <w:bCs/>
                <w:sz w:val="18"/>
                <w:szCs w:val="18"/>
                <w:lang w:val="en-GB"/>
              </w:rPr>
              <w:t>13.</w:t>
            </w:r>
          </w:p>
        </w:tc>
        <w:tc>
          <w:tcPr>
            <w:tcW w:w="2654" w:type="dxa"/>
            <w:gridSpan w:val="2"/>
            <w:vMerge w:val="restart"/>
          </w:tcPr>
          <w:p w:rsidR="002E0BB0" w:rsidRPr="0030076B" w:rsidRDefault="002E0BB0" w:rsidP="00B86E17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GB"/>
              </w:rPr>
            </w:pPr>
            <w:r w:rsidRPr="0030076B">
              <w:rPr>
                <w:rFonts w:cs="Calibri"/>
                <w:bCs/>
                <w:sz w:val="18"/>
                <w:szCs w:val="18"/>
                <w:lang w:val="en-GB"/>
              </w:rPr>
              <w:t>Eligibility of Tenderers</w:t>
            </w:r>
          </w:p>
          <w:p w:rsidR="002E0BB0" w:rsidRPr="0030076B" w:rsidRDefault="002E0BB0" w:rsidP="00B86E17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GB"/>
              </w:rPr>
            </w:pPr>
          </w:p>
        </w:tc>
        <w:tc>
          <w:tcPr>
            <w:tcW w:w="6527" w:type="dxa"/>
            <w:gridSpan w:val="5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  <w:lang w:val="en-GB"/>
              </w:rPr>
              <w:t>This invitation for Tenders is open to all eligible Tenderers as mentioned below:</w:t>
            </w:r>
          </w:p>
        </w:tc>
      </w:tr>
      <w:tr w:rsidR="002E0BB0" w:rsidRPr="0030076B" w:rsidTr="007D120C">
        <w:tblPrEx>
          <w:tblBorders>
            <w:top w:val="single" w:sz="4" w:space="0" w:color="auto"/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18"/>
        </w:trPr>
        <w:tc>
          <w:tcPr>
            <w:tcW w:w="719" w:type="dxa"/>
            <w:vMerge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54" w:type="dxa"/>
            <w:gridSpan w:val="2"/>
            <w:vMerge/>
          </w:tcPr>
          <w:p w:rsidR="002E0BB0" w:rsidRPr="0030076B" w:rsidRDefault="002E0BB0" w:rsidP="00B86E17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26" w:type="dxa"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0076B">
              <w:rPr>
                <w:rFonts w:cs="Calibri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5901" w:type="dxa"/>
            <w:gridSpan w:val="4"/>
          </w:tcPr>
          <w:p w:rsidR="002E0BB0" w:rsidRPr="0030076B" w:rsidRDefault="002E0BB0" w:rsidP="00B86E17">
            <w:pPr>
              <w:pStyle w:val="BodyText"/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076B">
              <w:rPr>
                <w:rFonts w:ascii="Calibri" w:hAnsi="Calibri" w:cs="Calibri"/>
                <w:sz w:val="18"/>
                <w:szCs w:val="18"/>
              </w:rPr>
              <w:t xml:space="preserve">i) Special Class/Class one (combined)/Class one (Civil)/(Sanitary) of PWD/Class two (Civil)/(Sanitary) under Dhaka PWD zone &amp; Class three (Civil)/ (Sanitary) Enlisted Contractors/Firms under </w:t>
            </w:r>
            <w:proofErr w:type="spellStart"/>
            <w:r w:rsidRPr="0030076B">
              <w:rPr>
                <w:rFonts w:ascii="Calibri" w:hAnsi="Calibri" w:cs="Calibri"/>
                <w:sz w:val="18"/>
                <w:szCs w:val="18"/>
              </w:rPr>
              <w:t>Mymensingh</w:t>
            </w:r>
            <w:proofErr w:type="spellEnd"/>
            <w:r w:rsidRPr="0030076B">
              <w:rPr>
                <w:rFonts w:ascii="Calibri" w:hAnsi="Calibri" w:cs="Calibri"/>
                <w:sz w:val="18"/>
                <w:szCs w:val="18"/>
              </w:rPr>
              <w:t xml:space="preserve"> PWD Circle, </w:t>
            </w:r>
            <w:proofErr w:type="spellStart"/>
            <w:r w:rsidRPr="0030076B">
              <w:rPr>
                <w:rFonts w:ascii="Calibri" w:hAnsi="Calibri" w:cs="Calibri"/>
                <w:sz w:val="18"/>
                <w:szCs w:val="18"/>
              </w:rPr>
              <w:t>Mymensingh</w:t>
            </w:r>
            <w:proofErr w:type="spellEnd"/>
            <w:r w:rsidRPr="0030076B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2E0BB0" w:rsidRPr="0030076B" w:rsidRDefault="002E0BB0" w:rsidP="00B86E17">
            <w:pPr>
              <w:pStyle w:val="BodyText"/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076B">
              <w:rPr>
                <w:rFonts w:ascii="Calibri" w:hAnsi="Calibri" w:cs="Calibri"/>
                <w:sz w:val="18"/>
                <w:szCs w:val="18"/>
              </w:rPr>
              <w:t>ii</w:t>
            </w:r>
            <w:proofErr w:type="gramStart"/>
            <w:r w:rsidRPr="0030076B">
              <w:rPr>
                <w:rFonts w:ascii="Calibri" w:hAnsi="Calibri" w:cs="Calibri"/>
                <w:sz w:val="18"/>
                <w:szCs w:val="18"/>
              </w:rPr>
              <w:t>)Special</w:t>
            </w:r>
            <w:proofErr w:type="gramEnd"/>
            <w:r w:rsidRPr="0030076B">
              <w:rPr>
                <w:rFonts w:ascii="Calibri" w:hAnsi="Calibri" w:cs="Calibri"/>
                <w:sz w:val="18"/>
                <w:szCs w:val="18"/>
              </w:rPr>
              <w:t xml:space="preserve"> Class/Class one (combined)/Class one (E/M), who must have valid ABC/BC/C with supervisory license. Dhaka zone, Enlisted/Firms Class two &amp; Class Three (E/M) Enlisted Contractors/Firms </w:t>
            </w:r>
            <w:proofErr w:type="spellStart"/>
            <w:r w:rsidRPr="0030076B">
              <w:rPr>
                <w:rFonts w:ascii="Calibri" w:hAnsi="Calibri" w:cs="Calibri"/>
                <w:sz w:val="18"/>
                <w:szCs w:val="18"/>
              </w:rPr>
              <w:t>Mymensingh</w:t>
            </w:r>
            <w:proofErr w:type="spellEnd"/>
            <w:r w:rsidRPr="0030076B">
              <w:rPr>
                <w:rFonts w:ascii="Calibri" w:hAnsi="Calibri" w:cs="Calibri"/>
                <w:sz w:val="18"/>
                <w:szCs w:val="18"/>
              </w:rPr>
              <w:t xml:space="preserve"> PWD Circle, </w:t>
            </w:r>
            <w:proofErr w:type="spellStart"/>
            <w:r w:rsidRPr="0030076B">
              <w:rPr>
                <w:rFonts w:ascii="Calibri" w:hAnsi="Calibri" w:cs="Calibri"/>
                <w:sz w:val="18"/>
                <w:szCs w:val="18"/>
              </w:rPr>
              <w:t>Mymensingh</w:t>
            </w:r>
            <w:proofErr w:type="spellEnd"/>
            <w:r w:rsidRPr="0030076B">
              <w:rPr>
                <w:rFonts w:ascii="Calibri" w:hAnsi="Calibri" w:cs="Calibri"/>
                <w:sz w:val="18"/>
                <w:szCs w:val="18"/>
              </w:rPr>
              <w:t xml:space="preserve"> for The license must be renewed up to date.</w:t>
            </w:r>
          </w:p>
          <w:p w:rsidR="002E0BB0" w:rsidRPr="0030076B" w:rsidRDefault="002E0BB0" w:rsidP="00B86E17">
            <w:pPr>
              <w:pStyle w:val="BodyText"/>
              <w:tabs>
                <w:tab w:val="num" w:pos="540"/>
              </w:tabs>
              <w:spacing w:after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0076B">
              <w:rPr>
                <w:rFonts w:ascii="Calibri" w:hAnsi="Calibri" w:cs="Calibri"/>
                <w:sz w:val="18"/>
                <w:szCs w:val="18"/>
              </w:rPr>
              <w:t>iii</w:t>
            </w:r>
            <w:proofErr w:type="gramStart"/>
            <w:r w:rsidRPr="0030076B">
              <w:rPr>
                <w:rFonts w:ascii="Calibri" w:hAnsi="Calibri" w:cs="Calibri"/>
                <w:sz w:val="18"/>
                <w:szCs w:val="18"/>
              </w:rPr>
              <w:t>)Tenderer</w:t>
            </w:r>
            <w:proofErr w:type="gramEnd"/>
            <w:r w:rsidRPr="0030076B">
              <w:rPr>
                <w:rFonts w:ascii="Calibri" w:hAnsi="Calibri" w:cs="Calibri"/>
                <w:sz w:val="18"/>
                <w:szCs w:val="18"/>
              </w:rPr>
              <w:t xml:space="preserve"> must have up to date Income tax clearance/VAT Registration certificate from the NBR/ up to date Trade License.</w:t>
            </w:r>
          </w:p>
        </w:tc>
      </w:tr>
      <w:tr w:rsidR="002E0BB0" w:rsidRPr="0030076B" w:rsidTr="007D120C">
        <w:tblPrEx>
          <w:tblBorders>
            <w:top w:val="single" w:sz="4" w:space="0" w:color="auto"/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3"/>
        </w:trPr>
        <w:tc>
          <w:tcPr>
            <w:tcW w:w="719" w:type="dxa"/>
            <w:vMerge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54" w:type="dxa"/>
            <w:gridSpan w:val="2"/>
            <w:vMerge/>
          </w:tcPr>
          <w:p w:rsidR="002E0BB0" w:rsidRPr="0030076B" w:rsidRDefault="002E0BB0" w:rsidP="00B86E17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26" w:type="dxa"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0076B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30076B">
              <w:rPr>
                <w:rFonts w:cs="Calibri"/>
                <w:bCs/>
                <w:sz w:val="18"/>
                <w:szCs w:val="18"/>
              </w:rPr>
              <w:t>b</w:t>
            </w:r>
            <w:r w:rsidRPr="0030076B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01" w:type="dxa"/>
            <w:gridSpan w:val="4"/>
            <w:tcBorders>
              <w:bottom w:val="nil"/>
            </w:tcBorders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sz w:val="18"/>
                <w:szCs w:val="18"/>
              </w:rPr>
              <w:t>If the quoted rate is above or less more than 5% (Five Percent) of the Estimated amount; the tender will be rejected.</w:t>
            </w:r>
          </w:p>
        </w:tc>
      </w:tr>
      <w:tr w:rsidR="002E0BB0" w:rsidRPr="0030076B" w:rsidTr="007D120C">
        <w:tblPrEx>
          <w:tblBorders>
            <w:top w:val="single" w:sz="4" w:space="0" w:color="auto"/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3"/>
        </w:trPr>
        <w:tc>
          <w:tcPr>
            <w:tcW w:w="719" w:type="dxa"/>
            <w:vMerge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654" w:type="dxa"/>
            <w:gridSpan w:val="2"/>
            <w:vMerge/>
          </w:tcPr>
          <w:p w:rsidR="002E0BB0" w:rsidRPr="0030076B" w:rsidRDefault="002E0BB0" w:rsidP="00B86E17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26" w:type="dxa"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0076B">
              <w:rPr>
                <w:rFonts w:cs="Calibri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5901" w:type="dxa"/>
            <w:gridSpan w:val="4"/>
            <w:tcBorders>
              <w:bottom w:val="nil"/>
            </w:tcBorders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  <w:lang w:val="en-GB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Other required eligibility and conditions of the tenderer are shown in Tender Data Sheet of tender documents. (</w:t>
            </w:r>
            <w:proofErr w:type="gramStart"/>
            <w:r w:rsidRPr="0030076B">
              <w:rPr>
                <w:rFonts w:cs="Calibri"/>
                <w:bCs/>
                <w:sz w:val="18"/>
                <w:szCs w:val="18"/>
              </w:rPr>
              <w:t>i.e</w:t>
            </w:r>
            <w:proofErr w:type="gramEnd"/>
            <w:r w:rsidRPr="0030076B">
              <w:rPr>
                <w:rFonts w:cs="Calibri"/>
                <w:bCs/>
                <w:sz w:val="18"/>
                <w:szCs w:val="18"/>
              </w:rPr>
              <w:t xml:space="preserve">. Liquid Asset etc.) </w:t>
            </w:r>
          </w:p>
        </w:tc>
      </w:tr>
      <w:tr w:rsidR="002E0BB0" w:rsidRPr="0030076B" w:rsidTr="007D120C">
        <w:tblPrEx>
          <w:tblBorders>
            <w:top w:val="single" w:sz="4" w:space="0" w:color="auto"/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93"/>
        </w:trPr>
        <w:tc>
          <w:tcPr>
            <w:tcW w:w="719" w:type="dxa"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0076B">
              <w:rPr>
                <w:rFonts w:cs="Calibr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757" w:type="dxa"/>
            <w:gridSpan w:val="4"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0076B">
              <w:rPr>
                <w:rFonts w:cs="Calibri"/>
                <w:b/>
                <w:bCs/>
                <w:sz w:val="18"/>
                <w:szCs w:val="18"/>
              </w:rPr>
              <w:t>Description of Works :</w:t>
            </w:r>
          </w:p>
        </w:tc>
        <w:tc>
          <w:tcPr>
            <w:tcW w:w="1080" w:type="dxa"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0076B">
              <w:rPr>
                <w:rFonts w:cs="Calibri"/>
                <w:b/>
                <w:bCs/>
                <w:sz w:val="18"/>
                <w:szCs w:val="18"/>
              </w:rPr>
              <w:t xml:space="preserve">Tender Security </w:t>
            </w:r>
          </w:p>
        </w:tc>
        <w:tc>
          <w:tcPr>
            <w:tcW w:w="1439" w:type="dxa"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0076B">
              <w:rPr>
                <w:rFonts w:cs="Calibri"/>
                <w:b/>
                <w:bCs/>
                <w:sz w:val="18"/>
                <w:szCs w:val="18"/>
              </w:rPr>
              <w:t xml:space="preserve">Price of Tender Document </w:t>
            </w:r>
            <w:proofErr w:type="spellStart"/>
            <w:r w:rsidRPr="0030076B">
              <w:rPr>
                <w:rFonts w:cs="Calibri"/>
                <w:b/>
                <w:bCs/>
                <w:sz w:val="18"/>
                <w:szCs w:val="18"/>
              </w:rPr>
              <w:t>Tk</w:t>
            </w:r>
            <w:proofErr w:type="spellEnd"/>
          </w:p>
        </w:tc>
        <w:tc>
          <w:tcPr>
            <w:tcW w:w="905" w:type="dxa"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0076B">
              <w:rPr>
                <w:rFonts w:cs="Calibri"/>
                <w:b/>
                <w:bCs/>
                <w:sz w:val="18"/>
                <w:szCs w:val="18"/>
              </w:rPr>
              <w:t>Time of completion</w:t>
            </w:r>
          </w:p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0076B">
              <w:rPr>
                <w:rFonts w:cs="Calibri"/>
                <w:b/>
                <w:bCs/>
                <w:sz w:val="18"/>
                <w:szCs w:val="18"/>
              </w:rPr>
              <w:t>(Days)</w:t>
            </w:r>
          </w:p>
        </w:tc>
      </w:tr>
      <w:tr w:rsidR="002E0BB0" w:rsidRPr="0030076B" w:rsidTr="007D120C">
        <w:tblPrEx>
          <w:tblBorders>
            <w:top w:val="single" w:sz="4" w:space="0" w:color="auto"/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3"/>
        </w:trPr>
        <w:tc>
          <w:tcPr>
            <w:tcW w:w="719" w:type="dxa"/>
          </w:tcPr>
          <w:p w:rsidR="002E0BB0" w:rsidRPr="0030076B" w:rsidRDefault="002E0BB0" w:rsidP="00B86E17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076B">
              <w:rPr>
                <w:rFonts w:cs="Calibri"/>
                <w:b/>
                <w:bCs/>
                <w:sz w:val="18"/>
                <w:szCs w:val="18"/>
              </w:rPr>
              <w:t>Lot-1</w:t>
            </w:r>
          </w:p>
        </w:tc>
        <w:tc>
          <w:tcPr>
            <w:tcW w:w="5757" w:type="dxa"/>
            <w:gridSpan w:val="4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 xml:space="preserve">Construction of single storied Union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Bhumi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Office with 2 storied foundation in/c internal sanitary and </w:t>
            </w:r>
            <w:proofErr w:type="gramStart"/>
            <w:r w:rsidRPr="0030076B">
              <w:rPr>
                <w:rFonts w:cs="Calibri"/>
                <w:bCs/>
                <w:sz w:val="18"/>
                <w:szCs w:val="18"/>
              </w:rPr>
              <w:t>internal  electrification</w:t>
            </w:r>
            <w:proofErr w:type="gramEnd"/>
            <w:r w:rsidRPr="0030076B">
              <w:rPr>
                <w:rFonts w:cs="Calibri"/>
                <w:bCs/>
                <w:sz w:val="18"/>
                <w:szCs w:val="18"/>
              </w:rPr>
              <w:t xml:space="preserve"> works under ''Construction of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Upazila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and Union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Bhumi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Office (6th Phase)'' Project, one at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Sidhuli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Union, at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Madargonj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Upazila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in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Jamalpur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District.</w:t>
            </w:r>
          </w:p>
        </w:tc>
        <w:tc>
          <w:tcPr>
            <w:tcW w:w="1080" w:type="dxa"/>
            <w:vAlign w:val="center"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0076B">
              <w:rPr>
                <w:rFonts w:cs="Calibri"/>
                <w:b/>
                <w:sz w:val="18"/>
                <w:szCs w:val="18"/>
              </w:rPr>
              <w:t>1.27 Lac</w:t>
            </w:r>
          </w:p>
        </w:tc>
        <w:tc>
          <w:tcPr>
            <w:tcW w:w="1439" w:type="dxa"/>
            <w:vAlign w:val="center"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0076B">
              <w:rPr>
                <w:rFonts w:cs="Calibri"/>
                <w:b/>
                <w:bCs/>
                <w:sz w:val="18"/>
                <w:szCs w:val="18"/>
              </w:rPr>
              <w:t>1000.00</w:t>
            </w:r>
          </w:p>
        </w:tc>
        <w:tc>
          <w:tcPr>
            <w:tcW w:w="905" w:type="dxa"/>
            <w:vAlign w:val="center"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0076B">
              <w:rPr>
                <w:rFonts w:cs="Calibri"/>
                <w:b/>
                <w:bCs/>
                <w:sz w:val="18"/>
                <w:szCs w:val="18"/>
              </w:rPr>
              <w:t>4 (Four) Months</w:t>
            </w:r>
          </w:p>
        </w:tc>
      </w:tr>
      <w:tr w:rsidR="002E0BB0" w:rsidRPr="0030076B" w:rsidTr="007D120C">
        <w:tblPrEx>
          <w:tblBorders>
            <w:top w:val="single" w:sz="4" w:space="0" w:color="auto"/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99"/>
        </w:trPr>
        <w:tc>
          <w:tcPr>
            <w:tcW w:w="719" w:type="dxa"/>
          </w:tcPr>
          <w:p w:rsidR="002E0BB0" w:rsidRPr="0030076B" w:rsidRDefault="002E0BB0" w:rsidP="00B86E17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076B">
              <w:rPr>
                <w:rFonts w:cs="Calibri"/>
                <w:b/>
                <w:bCs/>
                <w:sz w:val="18"/>
                <w:szCs w:val="18"/>
              </w:rPr>
              <w:t>Lot-2</w:t>
            </w:r>
          </w:p>
        </w:tc>
        <w:tc>
          <w:tcPr>
            <w:tcW w:w="5757" w:type="dxa"/>
            <w:gridSpan w:val="4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 xml:space="preserve">Construction of single storied Union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Bhumi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Office with 2 storied foundation in/c internal sanitary and internal electrification works under '' Construction </w:t>
            </w:r>
            <w:proofErr w:type="gramStart"/>
            <w:r w:rsidRPr="0030076B">
              <w:rPr>
                <w:rFonts w:cs="Calibri"/>
                <w:bCs/>
                <w:sz w:val="18"/>
                <w:szCs w:val="18"/>
              </w:rPr>
              <w:t xml:space="preserve">of 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Upazila</w:t>
            </w:r>
            <w:proofErr w:type="spellEnd"/>
            <w:proofErr w:type="gramEnd"/>
            <w:r w:rsidRPr="0030076B">
              <w:rPr>
                <w:rFonts w:cs="Calibri"/>
                <w:bCs/>
                <w:sz w:val="18"/>
                <w:szCs w:val="18"/>
              </w:rPr>
              <w:t xml:space="preserve"> and Union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Bhumi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Office (6th Phase)'' Project, one at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Sadar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Union, at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Bakshigonj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Upazila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in </w:t>
            </w:r>
            <w:proofErr w:type="spellStart"/>
            <w:r w:rsidRPr="0030076B">
              <w:rPr>
                <w:rFonts w:cs="Calibri"/>
                <w:bCs/>
                <w:sz w:val="18"/>
                <w:szCs w:val="18"/>
              </w:rPr>
              <w:t>Jamalpur</w:t>
            </w:r>
            <w:proofErr w:type="spellEnd"/>
            <w:r w:rsidRPr="0030076B">
              <w:rPr>
                <w:rFonts w:cs="Calibri"/>
                <w:bCs/>
                <w:sz w:val="18"/>
                <w:szCs w:val="18"/>
              </w:rPr>
              <w:t xml:space="preserve"> District.</w:t>
            </w:r>
          </w:p>
        </w:tc>
        <w:tc>
          <w:tcPr>
            <w:tcW w:w="1080" w:type="dxa"/>
            <w:vAlign w:val="center"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0076B">
              <w:rPr>
                <w:rFonts w:cs="Calibri"/>
                <w:b/>
                <w:sz w:val="18"/>
                <w:szCs w:val="18"/>
              </w:rPr>
              <w:t>1.26 Lac</w:t>
            </w:r>
          </w:p>
        </w:tc>
        <w:tc>
          <w:tcPr>
            <w:tcW w:w="1439" w:type="dxa"/>
            <w:vAlign w:val="center"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0076B">
              <w:rPr>
                <w:rFonts w:cs="Calibri"/>
                <w:b/>
                <w:bCs/>
                <w:sz w:val="18"/>
                <w:szCs w:val="18"/>
              </w:rPr>
              <w:t>1000.00</w:t>
            </w:r>
          </w:p>
        </w:tc>
        <w:tc>
          <w:tcPr>
            <w:tcW w:w="905" w:type="dxa"/>
            <w:vAlign w:val="center"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0076B">
              <w:rPr>
                <w:rFonts w:cs="Calibri"/>
                <w:b/>
                <w:bCs/>
                <w:sz w:val="18"/>
                <w:szCs w:val="18"/>
              </w:rPr>
              <w:t>4 (Four) Months</w:t>
            </w:r>
          </w:p>
        </w:tc>
      </w:tr>
      <w:tr w:rsidR="002E0BB0" w:rsidRPr="0030076B" w:rsidTr="007D120C">
        <w:tblPrEx>
          <w:tblBorders>
            <w:top w:val="single" w:sz="4" w:space="0" w:color="auto"/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21"/>
        </w:trPr>
        <w:tc>
          <w:tcPr>
            <w:tcW w:w="719" w:type="dxa"/>
          </w:tcPr>
          <w:p w:rsidR="002E0BB0" w:rsidRPr="0030076B" w:rsidRDefault="002E0BB0" w:rsidP="00B86E1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0076B">
              <w:rPr>
                <w:rFonts w:cs="Calibr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613" w:type="dxa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  <w:lang w:val="en-GB"/>
              </w:rPr>
              <w:t>Special Instruction</w:t>
            </w:r>
          </w:p>
        </w:tc>
        <w:tc>
          <w:tcPr>
            <w:tcW w:w="6568" w:type="dxa"/>
            <w:gridSpan w:val="6"/>
          </w:tcPr>
          <w:p w:rsidR="002E0BB0" w:rsidRPr="0030076B" w:rsidRDefault="002E0BB0" w:rsidP="00B86E17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30076B">
              <w:rPr>
                <w:rFonts w:cs="Calibri"/>
                <w:bCs/>
                <w:sz w:val="18"/>
                <w:szCs w:val="18"/>
              </w:rPr>
              <w:t>a) The procuring entity reserves the right to accept or reject all tenders without assigning any reason thereof.</w:t>
            </w:r>
          </w:p>
        </w:tc>
      </w:tr>
    </w:tbl>
    <w:p w:rsidR="002E0BB0" w:rsidRDefault="002E0BB0" w:rsidP="002E0BB0">
      <w:pPr>
        <w:spacing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Ind w:w="-162" w:type="dxa"/>
        <w:tblLook w:val="0000" w:firstRow="0" w:lastRow="0" w:firstColumn="0" w:lastColumn="0" w:noHBand="0" w:noVBand="0"/>
      </w:tblPr>
      <w:tblGrid>
        <w:gridCol w:w="2520"/>
        <w:gridCol w:w="2070"/>
        <w:gridCol w:w="3150"/>
        <w:gridCol w:w="2520"/>
      </w:tblGrid>
      <w:tr w:rsidR="0083090C" w:rsidRPr="00A102BB" w:rsidTr="007D120C">
        <w:tc>
          <w:tcPr>
            <w:tcW w:w="2520" w:type="dxa"/>
          </w:tcPr>
          <w:p w:rsidR="0083090C" w:rsidRPr="00AD00E6" w:rsidRDefault="0083090C" w:rsidP="007D120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D00E6">
              <w:rPr>
                <w:sz w:val="18"/>
              </w:rPr>
              <w:t>Signature of the Contractor with  date and seal</w:t>
            </w:r>
          </w:p>
        </w:tc>
        <w:tc>
          <w:tcPr>
            <w:tcW w:w="2070" w:type="dxa"/>
          </w:tcPr>
          <w:p w:rsidR="0083090C" w:rsidRPr="00A102BB" w:rsidRDefault="0083090C" w:rsidP="007D120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102BB">
              <w:rPr>
                <w:sz w:val="18"/>
              </w:rPr>
              <w:t xml:space="preserve">( Md. Osman </w:t>
            </w:r>
            <w:proofErr w:type="spellStart"/>
            <w:r w:rsidRPr="00A102BB">
              <w:rPr>
                <w:sz w:val="18"/>
              </w:rPr>
              <w:t>Goni</w:t>
            </w:r>
            <w:proofErr w:type="spellEnd"/>
            <w:r w:rsidRPr="00A102BB">
              <w:rPr>
                <w:sz w:val="18"/>
              </w:rPr>
              <w:t xml:space="preserve"> )</w:t>
            </w:r>
          </w:p>
          <w:p w:rsidR="0083090C" w:rsidRPr="00A102BB" w:rsidRDefault="0083090C" w:rsidP="007D120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102BB">
              <w:rPr>
                <w:sz w:val="18"/>
              </w:rPr>
              <w:t>Sub-Assistant Engineer</w:t>
            </w:r>
          </w:p>
          <w:p w:rsidR="0083090C" w:rsidRPr="00A102BB" w:rsidRDefault="0083090C" w:rsidP="007D120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 xml:space="preserve"> PWD Division, </w:t>
            </w:r>
          </w:p>
          <w:p w:rsidR="0083090C" w:rsidRPr="00A102BB" w:rsidRDefault="0083090C" w:rsidP="007D120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>.</w:t>
            </w:r>
          </w:p>
        </w:tc>
        <w:tc>
          <w:tcPr>
            <w:tcW w:w="3150" w:type="dxa"/>
            <w:tcBorders>
              <w:left w:val="nil"/>
            </w:tcBorders>
          </w:tcPr>
          <w:p w:rsidR="0083090C" w:rsidRPr="00A102BB" w:rsidRDefault="0083090C" w:rsidP="007D120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(Md. </w:t>
            </w:r>
            <w:proofErr w:type="spellStart"/>
            <w:r>
              <w:rPr>
                <w:sz w:val="18"/>
              </w:rPr>
              <w:t>Abul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Kalam</w:t>
            </w:r>
            <w:proofErr w:type="spellEnd"/>
            <w:r>
              <w:rPr>
                <w:sz w:val="18"/>
              </w:rPr>
              <w:t xml:space="preserve"> Azad</w:t>
            </w:r>
            <w:r w:rsidRPr="00A102BB">
              <w:rPr>
                <w:sz w:val="18"/>
              </w:rPr>
              <w:t>)</w:t>
            </w:r>
          </w:p>
          <w:p w:rsidR="0083090C" w:rsidRPr="00A102BB" w:rsidRDefault="0083090C" w:rsidP="007D120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102BB">
              <w:rPr>
                <w:sz w:val="18"/>
              </w:rPr>
              <w:t>Assistant Engineer (Staff Officer</w:t>
            </w:r>
            <w:r>
              <w:rPr>
                <w:sz w:val="18"/>
              </w:rPr>
              <w:t>)(A.ch)</w:t>
            </w:r>
          </w:p>
          <w:p w:rsidR="0083090C" w:rsidRPr="00A102BB" w:rsidRDefault="0083090C" w:rsidP="007D120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 xml:space="preserve"> PWD Division, </w:t>
            </w:r>
          </w:p>
          <w:p w:rsidR="0083090C" w:rsidRPr="00A102BB" w:rsidRDefault="0083090C" w:rsidP="007D120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>.</w:t>
            </w:r>
          </w:p>
        </w:tc>
        <w:tc>
          <w:tcPr>
            <w:tcW w:w="2520" w:type="dxa"/>
          </w:tcPr>
          <w:p w:rsidR="0083090C" w:rsidRPr="00A102BB" w:rsidRDefault="0083090C" w:rsidP="007D120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Pr="00A102BB">
              <w:rPr>
                <w:sz w:val="18"/>
              </w:rPr>
              <w:t xml:space="preserve">Md. </w:t>
            </w:r>
            <w:proofErr w:type="spellStart"/>
            <w:r w:rsidRPr="00A102BB">
              <w:rPr>
                <w:sz w:val="18"/>
              </w:rPr>
              <w:t>Moyez</w:t>
            </w:r>
            <w:proofErr w:type="spellEnd"/>
            <w:r w:rsidRPr="00A102BB">
              <w:rPr>
                <w:sz w:val="18"/>
              </w:rPr>
              <w:t xml:space="preserve"> </w:t>
            </w:r>
            <w:proofErr w:type="spellStart"/>
            <w:r w:rsidRPr="00A102BB">
              <w:rPr>
                <w:sz w:val="18"/>
              </w:rPr>
              <w:t>Uddin</w:t>
            </w:r>
            <w:proofErr w:type="spellEnd"/>
            <w:r w:rsidRPr="00A102BB">
              <w:rPr>
                <w:sz w:val="18"/>
              </w:rPr>
              <w:t xml:space="preserve"> </w:t>
            </w:r>
            <w:proofErr w:type="spellStart"/>
            <w:r w:rsidRPr="00A102BB">
              <w:rPr>
                <w:sz w:val="18"/>
              </w:rPr>
              <w:t>Talukder</w:t>
            </w:r>
            <w:proofErr w:type="spellEnd"/>
            <w:r w:rsidRPr="00A102BB">
              <w:rPr>
                <w:sz w:val="18"/>
              </w:rPr>
              <w:t>)</w:t>
            </w:r>
          </w:p>
          <w:p w:rsidR="0083090C" w:rsidRPr="00A102BB" w:rsidRDefault="0083090C" w:rsidP="007D120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102BB">
              <w:rPr>
                <w:sz w:val="18"/>
              </w:rPr>
              <w:t>Executive Engineer.</w:t>
            </w:r>
          </w:p>
          <w:p w:rsidR="0083090C" w:rsidRPr="00A102BB" w:rsidRDefault="0083090C" w:rsidP="007D120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 xml:space="preserve"> PWD Division, </w:t>
            </w:r>
          </w:p>
          <w:p w:rsidR="0083090C" w:rsidRPr="00A102BB" w:rsidRDefault="0083090C" w:rsidP="007D120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>.</w:t>
            </w:r>
          </w:p>
        </w:tc>
      </w:tr>
    </w:tbl>
    <w:p w:rsidR="002E0BB0" w:rsidRDefault="002E0BB0" w:rsidP="002E0BB0">
      <w:pPr>
        <w:spacing w:line="240" w:lineRule="auto"/>
        <w:jc w:val="center"/>
        <w:rPr>
          <w:rFonts w:cs="Calibri"/>
          <w:sz w:val="20"/>
          <w:szCs w:val="20"/>
        </w:rPr>
      </w:pPr>
    </w:p>
    <w:p w:rsidR="00B86E17" w:rsidRDefault="00B86E17" w:rsidP="002E0BB0">
      <w:pPr>
        <w:spacing w:line="240" w:lineRule="auto"/>
        <w:jc w:val="center"/>
        <w:rPr>
          <w:rFonts w:cs="Calibri"/>
          <w:sz w:val="20"/>
          <w:szCs w:val="20"/>
        </w:rPr>
      </w:pPr>
    </w:p>
    <w:p w:rsidR="002E0BB0" w:rsidRDefault="002E0BB0" w:rsidP="002E0BB0">
      <w:pPr>
        <w:spacing w:line="240" w:lineRule="auto"/>
        <w:jc w:val="center"/>
        <w:rPr>
          <w:rFonts w:cs="Calibri"/>
          <w:sz w:val="20"/>
          <w:szCs w:val="20"/>
        </w:rPr>
      </w:pPr>
    </w:p>
    <w:p w:rsidR="00B86E17" w:rsidRDefault="00B86E17" w:rsidP="002E0BB0">
      <w:pPr>
        <w:spacing w:line="240" w:lineRule="auto"/>
        <w:jc w:val="center"/>
        <w:rPr>
          <w:rFonts w:cs="Calibri"/>
          <w:sz w:val="20"/>
          <w:szCs w:val="20"/>
        </w:rPr>
      </w:pPr>
    </w:p>
    <w:p w:rsidR="00B86E17" w:rsidRPr="0030076B" w:rsidRDefault="00B86E17" w:rsidP="002E0BB0">
      <w:pPr>
        <w:spacing w:line="240" w:lineRule="auto"/>
        <w:jc w:val="center"/>
        <w:rPr>
          <w:rFonts w:cs="Calibri"/>
          <w:sz w:val="20"/>
          <w:szCs w:val="20"/>
        </w:rPr>
      </w:pPr>
    </w:p>
    <w:p w:rsidR="002E0BB0" w:rsidRPr="00717597" w:rsidRDefault="002E0BB0" w:rsidP="002E0BB0">
      <w:pPr>
        <w:spacing w:line="240" w:lineRule="auto"/>
        <w:rPr>
          <w:rFonts w:cs="Calibri"/>
          <w:sz w:val="20"/>
          <w:szCs w:val="20"/>
        </w:rPr>
      </w:pPr>
      <w:r w:rsidRPr="00717597">
        <w:rPr>
          <w:rFonts w:cs="Calibri"/>
          <w:sz w:val="20"/>
          <w:szCs w:val="20"/>
        </w:rPr>
        <w:t>Memo No. 25.36.3900.164.07.001.16/</w:t>
      </w:r>
      <w:proofErr w:type="gramStart"/>
      <w:r w:rsidRPr="00717597">
        <w:rPr>
          <w:rFonts w:cs="Calibri"/>
          <w:sz w:val="20"/>
          <w:szCs w:val="20"/>
        </w:rPr>
        <w:t>1353</w:t>
      </w:r>
      <w:r>
        <w:rPr>
          <w:rFonts w:cs="Calibri"/>
          <w:sz w:val="20"/>
          <w:szCs w:val="20"/>
        </w:rPr>
        <w:t>(</w:t>
      </w:r>
      <w:proofErr w:type="gramEnd"/>
      <w:r>
        <w:rPr>
          <w:rFonts w:cs="Calibri"/>
          <w:sz w:val="20"/>
          <w:szCs w:val="20"/>
        </w:rPr>
        <w:t>16)</w:t>
      </w:r>
      <w:r w:rsidRPr="00717597">
        <w:rPr>
          <w:rFonts w:cs="Calibri"/>
          <w:sz w:val="20"/>
          <w:szCs w:val="20"/>
        </w:rPr>
        <w:t xml:space="preserve">                                 </w:t>
      </w:r>
      <w:r w:rsidRPr="00717597">
        <w:rPr>
          <w:rFonts w:cs="Calibri"/>
          <w:sz w:val="20"/>
          <w:szCs w:val="20"/>
        </w:rPr>
        <w:tab/>
      </w:r>
      <w:r w:rsidRPr="00717597">
        <w:rPr>
          <w:rFonts w:cs="Calibri"/>
          <w:sz w:val="20"/>
          <w:szCs w:val="20"/>
        </w:rPr>
        <w:tab/>
      </w:r>
      <w:r w:rsidRPr="00717597">
        <w:rPr>
          <w:rFonts w:cs="Calibri"/>
          <w:sz w:val="20"/>
          <w:szCs w:val="20"/>
        </w:rPr>
        <w:tab/>
      </w:r>
      <w:r w:rsidRPr="00717597">
        <w:rPr>
          <w:rFonts w:cs="Calibri"/>
          <w:sz w:val="20"/>
          <w:szCs w:val="20"/>
        </w:rPr>
        <w:tab/>
        <w:t>Date: 26-02-2016</w:t>
      </w:r>
    </w:p>
    <w:p w:rsidR="002E0BB0" w:rsidRPr="0030076B" w:rsidRDefault="002E0BB0" w:rsidP="002E0BB0">
      <w:pPr>
        <w:pStyle w:val="BodyText"/>
        <w:spacing w:after="0"/>
        <w:rPr>
          <w:rFonts w:ascii="Calibri" w:hAnsi="Calibri" w:cs="Calibri"/>
          <w:sz w:val="20"/>
          <w:szCs w:val="20"/>
        </w:rPr>
      </w:pPr>
      <w:r w:rsidRPr="0030076B">
        <w:rPr>
          <w:rFonts w:ascii="Calibri" w:hAnsi="Calibri" w:cs="Calibri"/>
          <w:sz w:val="20"/>
          <w:szCs w:val="20"/>
        </w:rPr>
        <w:t>Copy Submitted for kind information to: -</w:t>
      </w:r>
    </w:p>
    <w:p w:rsidR="002E0BB0" w:rsidRPr="0030076B" w:rsidRDefault="002E0BB0" w:rsidP="002E0BB0">
      <w:pPr>
        <w:pStyle w:val="BodyText"/>
        <w:spacing w:after="0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62" w:type="dxa"/>
        <w:tblLook w:val="0000" w:firstRow="0" w:lastRow="0" w:firstColumn="0" w:lastColumn="0" w:noHBand="0" w:noVBand="0"/>
      </w:tblPr>
      <w:tblGrid>
        <w:gridCol w:w="540"/>
        <w:gridCol w:w="9540"/>
      </w:tblGrid>
      <w:tr w:rsidR="002E0BB0" w:rsidRPr="0030076B" w:rsidTr="007D120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40" w:type="dxa"/>
          </w:tcPr>
          <w:p w:rsidR="002E0BB0" w:rsidRPr="0030076B" w:rsidRDefault="002E0BB0" w:rsidP="007D120C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076B">
              <w:rPr>
                <w:rFonts w:ascii="Calibri" w:hAnsi="Calibri" w:cs="Calibri"/>
                <w:sz w:val="20"/>
                <w:szCs w:val="20"/>
              </w:rPr>
              <w:t>01.</w:t>
            </w:r>
          </w:p>
        </w:tc>
        <w:tc>
          <w:tcPr>
            <w:tcW w:w="9540" w:type="dxa"/>
          </w:tcPr>
          <w:p w:rsidR="002E0BB0" w:rsidRPr="0030076B" w:rsidRDefault="002E0BB0" w:rsidP="007D120C">
            <w:pPr>
              <w:pStyle w:val="BodyText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076B">
              <w:rPr>
                <w:rFonts w:ascii="Calibri" w:hAnsi="Calibri" w:cs="Calibri"/>
                <w:sz w:val="20"/>
                <w:szCs w:val="20"/>
              </w:rPr>
              <w:t xml:space="preserve">The Chief Engineer, PWD, </w:t>
            </w:r>
            <w:proofErr w:type="spellStart"/>
            <w:r w:rsidRPr="0030076B">
              <w:rPr>
                <w:rFonts w:ascii="Calibri" w:hAnsi="Calibri" w:cs="Calibri"/>
                <w:sz w:val="20"/>
                <w:szCs w:val="20"/>
              </w:rPr>
              <w:t>Purta</w:t>
            </w:r>
            <w:proofErr w:type="spellEnd"/>
            <w:r w:rsidRPr="003007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0076B">
              <w:rPr>
                <w:rFonts w:ascii="Calibri" w:hAnsi="Calibri" w:cs="Calibri"/>
                <w:sz w:val="20"/>
                <w:szCs w:val="20"/>
              </w:rPr>
              <w:t>Bhaban</w:t>
            </w:r>
            <w:proofErr w:type="spellEnd"/>
            <w:r w:rsidRPr="0030076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0076B">
              <w:rPr>
                <w:rFonts w:ascii="Calibri" w:hAnsi="Calibri" w:cs="Calibri"/>
                <w:sz w:val="20"/>
                <w:szCs w:val="20"/>
              </w:rPr>
              <w:t>Segunbagicha</w:t>
            </w:r>
            <w:proofErr w:type="spellEnd"/>
            <w:r w:rsidRPr="0030076B">
              <w:rPr>
                <w:rFonts w:ascii="Calibri" w:hAnsi="Calibri" w:cs="Calibri"/>
                <w:sz w:val="20"/>
                <w:szCs w:val="20"/>
              </w:rPr>
              <w:t xml:space="preserve"> Dhaka for </w:t>
            </w:r>
            <w:proofErr w:type="spellStart"/>
            <w:r w:rsidRPr="0030076B">
              <w:rPr>
                <w:rFonts w:ascii="Calibri" w:hAnsi="Calibri" w:cs="Calibri"/>
                <w:sz w:val="20"/>
                <w:szCs w:val="20"/>
              </w:rPr>
              <w:t>favour</w:t>
            </w:r>
            <w:proofErr w:type="spellEnd"/>
            <w:r w:rsidRPr="0030076B">
              <w:rPr>
                <w:rFonts w:ascii="Calibri" w:hAnsi="Calibri" w:cs="Calibri"/>
                <w:sz w:val="20"/>
                <w:szCs w:val="20"/>
              </w:rPr>
              <w:t xml:space="preserve"> of his kind information. </w:t>
            </w:r>
            <w:proofErr w:type="gramStart"/>
            <w:r w:rsidRPr="0030076B">
              <w:rPr>
                <w:rFonts w:ascii="Calibri" w:hAnsi="Calibri" w:cs="Calibri"/>
                <w:sz w:val="20"/>
                <w:szCs w:val="20"/>
              </w:rPr>
              <w:t>Enclosed :1</w:t>
            </w:r>
            <w:proofErr w:type="gramEnd"/>
            <w:r w:rsidRPr="0030076B">
              <w:rPr>
                <w:rFonts w:ascii="Calibri" w:hAnsi="Calibri" w:cs="Calibri"/>
                <w:sz w:val="20"/>
                <w:szCs w:val="20"/>
              </w:rPr>
              <w:t xml:space="preserve"> copy of Tender Notice.</w:t>
            </w:r>
          </w:p>
        </w:tc>
      </w:tr>
      <w:tr w:rsidR="002E0BB0" w:rsidRPr="0030076B" w:rsidTr="007D12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2E0BB0" w:rsidRPr="0030076B" w:rsidRDefault="002E0BB0" w:rsidP="007D120C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076B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9540" w:type="dxa"/>
            <w:vAlign w:val="center"/>
          </w:tcPr>
          <w:p w:rsidR="002E0BB0" w:rsidRPr="0030076B" w:rsidRDefault="002E0BB0" w:rsidP="007D120C">
            <w:pPr>
              <w:pStyle w:val="BodyText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AF7586">
              <w:rPr>
                <w:rFonts w:ascii="SutonnyMJ" w:hAnsi="SutonnyMJ" w:cs="SutonnyMJ"/>
                <w:sz w:val="20"/>
                <w:szCs w:val="20"/>
              </w:rPr>
              <w:t>cÖKí</w:t>
            </w:r>
            <w:proofErr w:type="spellEnd"/>
            <w:proofErr w:type="gramEnd"/>
            <w:r w:rsidRPr="00AF758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AF7586">
              <w:rPr>
                <w:rFonts w:ascii="SutonnyMJ" w:hAnsi="SutonnyMJ" w:cs="SutonnyMJ"/>
                <w:sz w:val="20"/>
                <w:szCs w:val="20"/>
              </w:rPr>
              <w:t>cwiPvjK</w:t>
            </w:r>
            <w:proofErr w:type="spellEnd"/>
            <w:r w:rsidRPr="00AF7586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AF7586">
              <w:rPr>
                <w:rFonts w:ascii="SutonnyMJ" w:hAnsi="SutonnyMJ" w:cs="SutonnyMJ"/>
                <w:sz w:val="20"/>
                <w:szCs w:val="20"/>
              </w:rPr>
              <w:t>Dc‡Rjv</w:t>
            </w:r>
            <w:proofErr w:type="spellEnd"/>
            <w:r w:rsidRPr="00AF7586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AF7586">
              <w:rPr>
                <w:rFonts w:ascii="SutonnyMJ" w:hAnsi="SutonnyMJ" w:cs="SutonnyMJ"/>
                <w:sz w:val="20"/>
                <w:szCs w:val="20"/>
              </w:rPr>
              <w:t>BDwbqb</w:t>
            </w:r>
            <w:proofErr w:type="spellEnd"/>
            <w:r w:rsidRPr="00AF758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AF7586">
              <w:rPr>
                <w:rFonts w:ascii="SutonnyMJ" w:hAnsi="SutonnyMJ" w:cs="SutonnyMJ"/>
                <w:sz w:val="20"/>
                <w:szCs w:val="20"/>
              </w:rPr>
              <w:t>fywg</w:t>
            </w:r>
            <w:proofErr w:type="spellEnd"/>
            <w:r w:rsidRPr="00AF758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AF7586">
              <w:rPr>
                <w:rFonts w:ascii="SutonnyMJ" w:hAnsi="SutonnyMJ" w:cs="SutonnyMJ"/>
                <w:sz w:val="20"/>
                <w:szCs w:val="20"/>
              </w:rPr>
              <w:t>Awdm</w:t>
            </w:r>
            <w:proofErr w:type="spellEnd"/>
            <w:r w:rsidRPr="00AF758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AF7586">
              <w:rPr>
                <w:rFonts w:ascii="SutonnyMJ" w:hAnsi="SutonnyMJ" w:cs="SutonnyMJ"/>
                <w:sz w:val="20"/>
                <w:szCs w:val="20"/>
              </w:rPr>
              <w:t>wbg©vY</w:t>
            </w:r>
            <w:proofErr w:type="spellEnd"/>
            <w:r w:rsidRPr="00AF7586">
              <w:rPr>
                <w:rFonts w:ascii="SutonnyMJ" w:hAnsi="SutonnyMJ" w:cs="SutonnyMJ"/>
                <w:sz w:val="20"/>
                <w:szCs w:val="20"/>
              </w:rPr>
              <w:t xml:space="preserve"> (6ô </w:t>
            </w:r>
            <w:proofErr w:type="spellStart"/>
            <w:r w:rsidRPr="00AF7586">
              <w:rPr>
                <w:rFonts w:ascii="SutonnyMJ" w:hAnsi="SutonnyMJ" w:cs="SutonnyMJ"/>
                <w:sz w:val="20"/>
                <w:szCs w:val="20"/>
              </w:rPr>
              <w:t>ce</w:t>
            </w:r>
            <w:proofErr w:type="spellEnd"/>
            <w:r w:rsidRPr="00AF7586">
              <w:rPr>
                <w:rFonts w:ascii="SutonnyMJ" w:hAnsi="SutonnyMJ" w:cs="SutonnyMJ"/>
                <w:sz w:val="20"/>
                <w:szCs w:val="20"/>
              </w:rPr>
              <w:t xml:space="preserve">©) </w:t>
            </w:r>
            <w:proofErr w:type="spellStart"/>
            <w:r w:rsidRPr="00AF7586">
              <w:rPr>
                <w:rFonts w:ascii="SutonnyMJ" w:hAnsi="SutonnyMJ" w:cs="SutonnyMJ"/>
                <w:sz w:val="20"/>
                <w:szCs w:val="20"/>
              </w:rPr>
              <w:t>kxl©K</w:t>
            </w:r>
            <w:proofErr w:type="spellEnd"/>
            <w:r w:rsidRPr="00AF758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AF7586">
              <w:rPr>
                <w:rFonts w:ascii="SutonnyMJ" w:hAnsi="SutonnyMJ" w:cs="SutonnyMJ"/>
                <w:sz w:val="20"/>
                <w:szCs w:val="20"/>
              </w:rPr>
              <w:t>cÖKí</w:t>
            </w:r>
            <w:proofErr w:type="spellEnd"/>
            <w:r w:rsidRPr="00AF7586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AF7586">
              <w:rPr>
                <w:rFonts w:ascii="SutonnyMJ" w:hAnsi="SutonnyMJ" w:cs="SutonnyMJ"/>
                <w:sz w:val="20"/>
                <w:szCs w:val="20"/>
              </w:rPr>
              <w:t>f~wg</w:t>
            </w:r>
            <w:proofErr w:type="spellEnd"/>
            <w:r w:rsidRPr="00AF758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AF7586">
              <w:rPr>
                <w:rFonts w:ascii="SutonnyMJ" w:hAnsi="SutonnyMJ" w:cs="SutonnyMJ"/>
                <w:sz w:val="20"/>
                <w:szCs w:val="20"/>
              </w:rPr>
              <w:t>gš¿bvjq</w:t>
            </w:r>
            <w:proofErr w:type="spellEnd"/>
            <w:r w:rsidRPr="00AF7586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AF7586">
              <w:rPr>
                <w:rFonts w:ascii="SutonnyMJ" w:hAnsi="SutonnyMJ" w:cs="SutonnyMJ"/>
                <w:sz w:val="20"/>
                <w:szCs w:val="20"/>
              </w:rPr>
              <w:t>evsjv</w:t>
            </w:r>
            <w:proofErr w:type="spellEnd"/>
            <w:r w:rsidRPr="00AF7586">
              <w:rPr>
                <w:rFonts w:ascii="SutonnyMJ" w:hAnsi="SutonnyMJ" w:cs="SutonnyMJ"/>
                <w:sz w:val="20"/>
                <w:szCs w:val="20"/>
              </w:rPr>
              <w:t xml:space="preserve">‡`k </w:t>
            </w:r>
            <w:proofErr w:type="spellStart"/>
            <w:r w:rsidRPr="00AF7586">
              <w:rPr>
                <w:rFonts w:ascii="SutonnyMJ" w:hAnsi="SutonnyMJ" w:cs="SutonnyMJ"/>
                <w:sz w:val="20"/>
                <w:szCs w:val="20"/>
              </w:rPr>
              <w:t>mwPejvq</w:t>
            </w:r>
            <w:proofErr w:type="spellEnd"/>
            <w:r w:rsidRPr="00AF7586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AF7586">
              <w:rPr>
                <w:rFonts w:ascii="SutonnyMJ" w:hAnsi="SutonnyMJ" w:cs="SutonnyMJ"/>
                <w:sz w:val="20"/>
                <w:szCs w:val="20"/>
              </w:rPr>
              <w:t>XvKv</w:t>
            </w:r>
            <w:proofErr w:type="spellEnd"/>
            <w:r w:rsidRPr="00AF7586">
              <w:rPr>
                <w:rFonts w:ascii="SutonnyMJ" w:hAnsi="SutonnyMJ" w:cs="SutonnyMJ"/>
                <w:sz w:val="20"/>
                <w:szCs w:val="20"/>
              </w:rPr>
              <w:t>|</w:t>
            </w:r>
            <w:r w:rsidRPr="0030076B">
              <w:rPr>
                <w:rFonts w:ascii="Calibri" w:hAnsi="Calibri" w:cs="Calibri"/>
                <w:sz w:val="20"/>
                <w:szCs w:val="20"/>
              </w:rPr>
              <w:t xml:space="preserve"> Enclosed :1 copy of Tender Notice.</w:t>
            </w:r>
          </w:p>
        </w:tc>
      </w:tr>
      <w:tr w:rsidR="002E0BB0" w:rsidRPr="0030076B" w:rsidTr="007D120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40" w:type="dxa"/>
          </w:tcPr>
          <w:p w:rsidR="002E0BB0" w:rsidRPr="0030076B" w:rsidRDefault="002E0BB0" w:rsidP="007D120C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076B">
              <w:rPr>
                <w:rFonts w:ascii="Calibri" w:hAnsi="Calibri" w:cs="Calibri"/>
                <w:sz w:val="20"/>
                <w:szCs w:val="20"/>
              </w:rPr>
              <w:t>03.</w:t>
            </w:r>
          </w:p>
        </w:tc>
        <w:tc>
          <w:tcPr>
            <w:tcW w:w="9540" w:type="dxa"/>
          </w:tcPr>
          <w:p w:rsidR="002E0BB0" w:rsidRPr="0030076B" w:rsidRDefault="002E0BB0" w:rsidP="007D120C">
            <w:pPr>
              <w:pStyle w:val="BodyText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076B">
              <w:rPr>
                <w:rFonts w:ascii="Calibri" w:hAnsi="Calibri" w:cs="Calibri"/>
                <w:sz w:val="20"/>
                <w:szCs w:val="20"/>
              </w:rPr>
              <w:t xml:space="preserve">The Divisional Commissioner, </w:t>
            </w:r>
            <w:proofErr w:type="spellStart"/>
            <w:r w:rsidRPr="0030076B">
              <w:rPr>
                <w:rFonts w:ascii="Calibri" w:hAnsi="Calibri" w:cs="Calibri"/>
                <w:sz w:val="20"/>
                <w:szCs w:val="20"/>
              </w:rPr>
              <w:t>Mymensingh</w:t>
            </w:r>
            <w:proofErr w:type="spellEnd"/>
            <w:r w:rsidRPr="0030076B">
              <w:rPr>
                <w:rFonts w:ascii="Calibri" w:hAnsi="Calibri" w:cs="Calibri"/>
                <w:sz w:val="20"/>
                <w:szCs w:val="20"/>
              </w:rPr>
              <w:t xml:space="preserve"> Division, </w:t>
            </w:r>
            <w:proofErr w:type="spellStart"/>
            <w:r w:rsidRPr="0030076B">
              <w:rPr>
                <w:rFonts w:ascii="Calibri" w:hAnsi="Calibri" w:cs="Calibri"/>
                <w:sz w:val="20"/>
                <w:szCs w:val="20"/>
              </w:rPr>
              <w:t>Mymensingh</w:t>
            </w:r>
            <w:proofErr w:type="spellEnd"/>
            <w:r w:rsidRPr="0030076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0076B">
              <w:rPr>
                <w:rFonts w:ascii="Calibri" w:hAnsi="Calibri" w:cs="Calibri"/>
                <w:sz w:val="20"/>
                <w:szCs w:val="20"/>
              </w:rPr>
              <w:t xml:space="preserve">for information and wide circulation. </w:t>
            </w:r>
            <w:proofErr w:type="gramStart"/>
            <w:r w:rsidRPr="000F7CDE">
              <w:rPr>
                <w:rFonts w:ascii="Calibri" w:hAnsi="Calibri" w:cs="Calibri"/>
                <w:sz w:val="20"/>
                <w:szCs w:val="20"/>
              </w:rPr>
              <w:t>Enclosed :1</w:t>
            </w:r>
            <w:proofErr w:type="gramEnd"/>
            <w:r w:rsidRPr="000F7CDE">
              <w:rPr>
                <w:rFonts w:ascii="Calibri" w:hAnsi="Calibri" w:cs="Calibri"/>
                <w:sz w:val="20"/>
                <w:szCs w:val="20"/>
              </w:rPr>
              <w:t xml:space="preserve"> copy of Tender Notice.</w:t>
            </w:r>
          </w:p>
        </w:tc>
      </w:tr>
      <w:tr w:rsidR="002E0BB0" w:rsidRPr="0030076B" w:rsidTr="007D120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E0BB0" w:rsidRPr="0030076B" w:rsidRDefault="002E0BB0" w:rsidP="007D120C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076B">
              <w:rPr>
                <w:rFonts w:ascii="Calibri" w:hAnsi="Calibri" w:cs="Calibri"/>
                <w:sz w:val="20"/>
                <w:szCs w:val="20"/>
              </w:rPr>
              <w:t>04.</w:t>
            </w:r>
          </w:p>
        </w:tc>
        <w:tc>
          <w:tcPr>
            <w:tcW w:w="9540" w:type="dxa"/>
          </w:tcPr>
          <w:p w:rsidR="002E0BB0" w:rsidRPr="0030076B" w:rsidRDefault="002E0BB0" w:rsidP="007D120C">
            <w:pPr>
              <w:pStyle w:val="BodyText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076B">
              <w:rPr>
                <w:rFonts w:ascii="Calibri" w:hAnsi="Calibri" w:cs="Calibri"/>
                <w:sz w:val="20"/>
                <w:szCs w:val="20"/>
              </w:rPr>
              <w:t xml:space="preserve">The Additional Chief Engineer, PWD Zone, Dhaka for favor of his kind information and circulation. Enclosed: 1 copy of Tender Notice. </w:t>
            </w:r>
          </w:p>
        </w:tc>
      </w:tr>
      <w:tr w:rsidR="002E0BB0" w:rsidRPr="0030076B" w:rsidTr="007D120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E0BB0" w:rsidRPr="0030076B" w:rsidRDefault="002E0BB0" w:rsidP="007D120C">
            <w:pPr>
              <w:pStyle w:val="BodyText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076B">
              <w:rPr>
                <w:rFonts w:ascii="Calibri" w:hAnsi="Calibri" w:cs="Calibri"/>
                <w:sz w:val="20"/>
                <w:szCs w:val="20"/>
              </w:rPr>
              <w:t>05.</w:t>
            </w:r>
          </w:p>
        </w:tc>
        <w:tc>
          <w:tcPr>
            <w:tcW w:w="9540" w:type="dxa"/>
          </w:tcPr>
          <w:p w:rsidR="002E0BB0" w:rsidRPr="0030076B" w:rsidRDefault="002E0BB0" w:rsidP="007D120C">
            <w:pPr>
              <w:pStyle w:val="BodyText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076B">
              <w:rPr>
                <w:rFonts w:ascii="Calibri" w:hAnsi="Calibri" w:cs="Calibri"/>
                <w:sz w:val="20"/>
                <w:szCs w:val="20"/>
              </w:rPr>
              <w:t xml:space="preserve">The Superintending Engineer, </w:t>
            </w:r>
            <w:proofErr w:type="spellStart"/>
            <w:r w:rsidRPr="0030076B">
              <w:rPr>
                <w:rFonts w:ascii="Calibri" w:hAnsi="Calibri" w:cs="Calibri"/>
                <w:sz w:val="20"/>
                <w:szCs w:val="20"/>
              </w:rPr>
              <w:t>Mymensingh</w:t>
            </w:r>
            <w:proofErr w:type="spellEnd"/>
            <w:r w:rsidRPr="0030076B">
              <w:rPr>
                <w:rFonts w:ascii="Calibri" w:hAnsi="Calibri" w:cs="Calibri"/>
                <w:sz w:val="20"/>
                <w:szCs w:val="20"/>
              </w:rPr>
              <w:t xml:space="preserve"> PWD Circle, </w:t>
            </w:r>
            <w:proofErr w:type="spellStart"/>
            <w:r w:rsidRPr="0030076B">
              <w:rPr>
                <w:rFonts w:ascii="Calibri" w:hAnsi="Calibri" w:cs="Calibri"/>
                <w:sz w:val="20"/>
                <w:szCs w:val="20"/>
              </w:rPr>
              <w:t>Mymensingh</w:t>
            </w:r>
            <w:proofErr w:type="spellEnd"/>
            <w:r w:rsidRPr="0030076B">
              <w:rPr>
                <w:rFonts w:ascii="Calibri" w:hAnsi="Calibri" w:cs="Calibri"/>
                <w:sz w:val="20"/>
                <w:szCs w:val="20"/>
              </w:rPr>
              <w:t xml:space="preserve"> for favor of his kind information. </w:t>
            </w:r>
            <w:proofErr w:type="gramStart"/>
            <w:r w:rsidRPr="0030076B">
              <w:rPr>
                <w:rFonts w:ascii="Calibri" w:hAnsi="Calibri" w:cs="Calibri"/>
                <w:sz w:val="20"/>
                <w:szCs w:val="20"/>
              </w:rPr>
              <w:t>Enclosed :</w:t>
            </w:r>
            <w:proofErr w:type="gramEnd"/>
            <w:r w:rsidRPr="0030076B">
              <w:rPr>
                <w:rFonts w:ascii="Calibri" w:hAnsi="Calibri" w:cs="Calibri"/>
                <w:sz w:val="20"/>
                <w:szCs w:val="20"/>
              </w:rPr>
              <w:t xml:space="preserve"> 1 copy of Tender Notice with 1 (0ne) Copy of Tender Schedule of each lot.</w:t>
            </w:r>
            <w:r w:rsidRPr="0030076B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2E0BB0" w:rsidRPr="0030076B" w:rsidTr="007D120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40" w:type="dxa"/>
          </w:tcPr>
          <w:p w:rsidR="002E0BB0" w:rsidRPr="0030076B" w:rsidRDefault="002E0BB0" w:rsidP="007D120C">
            <w:pPr>
              <w:jc w:val="center"/>
              <w:rPr>
                <w:rFonts w:cs="Calibri"/>
                <w:sz w:val="20"/>
                <w:szCs w:val="20"/>
              </w:rPr>
            </w:pPr>
            <w:r w:rsidRPr="0030076B">
              <w:rPr>
                <w:rFonts w:cs="Calibri"/>
                <w:sz w:val="20"/>
                <w:szCs w:val="20"/>
              </w:rPr>
              <w:t>06.</w:t>
            </w:r>
          </w:p>
        </w:tc>
        <w:tc>
          <w:tcPr>
            <w:tcW w:w="9540" w:type="dxa"/>
          </w:tcPr>
          <w:p w:rsidR="002E0BB0" w:rsidRPr="0030076B" w:rsidRDefault="002E0BB0" w:rsidP="007D120C">
            <w:pPr>
              <w:pStyle w:val="Header"/>
              <w:tabs>
                <w:tab w:val="num" w:pos="1080"/>
              </w:tabs>
              <w:jc w:val="both"/>
              <w:rPr>
                <w:rFonts w:cs="Calibri"/>
                <w:sz w:val="20"/>
                <w:szCs w:val="20"/>
              </w:rPr>
            </w:pPr>
            <w:r w:rsidRPr="0030076B">
              <w:rPr>
                <w:rFonts w:cs="Calibri"/>
                <w:sz w:val="20"/>
                <w:szCs w:val="20"/>
              </w:rPr>
              <w:t xml:space="preserve">The Deputy Commissioner, </w:t>
            </w:r>
            <w:proofErr w:type="spellStart"/>
            <w:r w:rsidRPr="0030076B">
              <w:rPr>
                <w:rFonts w:cs="Calibri"/>
                <w:sz w:val="20"/>
                <w:szCs w:val="20"/>
              </w:rPr>
              <w:t>Jamalpur</w:t>
            </w:r>
            <w:proofErr w:type="spellEnd"/>
            <w:r w:rsidRPr="0030076B">
              <w:rPr>
                <w:rFonts w:cs="Calibri"/>
                <w:sz w:val="20"/>
                <w:szCs w:val="20"/>
              </w:rPr>
              <w:t xml:space="preserve"> for information &amp; wide circulation. Enclosed: 1(0ne) copy of Tender Notice. </w:t>
            </w:r>
          </w:p>
        </w:tc>
      </w:tr>
      <w:tr w:rsidR="002E0BB0" w:rsidRPr="0030076B" w:rsidTr="007D120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40" w:type="dxa"/>
          </w:tcPr>
          <w:p w:rsidR="002E0BB0" w:rsidRPr="0030076B" w:rsidRDefault="002E0BB0" w:rsidP="007D120C">
            <w:pPr>
              <w:jc w:val="center"/>
              <w:rPr>
                <w:rFonts w:cs="Calibri"/>
                <w:sz w:val="20"/>
                <w:szCs w:val="20"/>
              </w:rPr>
            </w:pPr>
            <w:r w:rsidRPr="0030076B">
              <w:rPr>
                <w:rFonts w:cs="Calibri"/>
                <w:sz w:val="20"/>
                <w:szCs w:val="20"/>
              </w:rPr>
              <w:t>07.</w:t>
            </w:r>
          </w:p>
        </w:tc>
        <w:tc>
          <w:tcPr>
            <w:tcW w:w="9540" w:type="dxa"/>
          </w:tcPr>
          <w:p w:rsidR="002E0BB0" w:rsidRPr="0030076B" w:rsidRDefault="002E0BB0" w:rsidP="007D120C">
            <w:pPr>
              <w:pStyle w:val="Header"/>
              <w:tabs>
                <w:tab w:val="num" w:pos="1080"/>
              </w:tabs>
              <w:jc w:val="both"/>
              <w:rPr>
                <w:rFonts w:cs="Calibri"/>
                <w:sz w:val="20"/>
                <w:szCs w:val="20"/>
              </w:rPr>
            </w:pPr>
            <w:r w:rsidRPr="0030076B">
              <w:rPr>
                <w:rFonts w:cs="Calibri"/>
                <w:sz w:val="20"/>
                <w:szCs w:val="20"/>
              </w:rPr>
              <w:t xml:space="preserve">The Assistant Commissioner (Land), </w:t>
            </w:r>
            <w:proofErr w:type="spellStart"/>
            <w:r w:rsidRPr="0030076B">
              <w:rPr>
                <w:rFonts w:cs="Calibri"/>
                <w:sz w:val="20"/>
                <w:szCs w:val="20"/>
              </w:rPr>
              <w:t>Bakshigonj</w:t>
            </w:r>
            <w:proofErr w:type="spellEnd"/>
            <w:r w:rsidRPr="0030076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0076B">
              <w:rPr>
                <w:rFonts w:cs="Calibri"/>
                <w:sz w:val="20"/>
                <w:szCs w:val="20"/>
              </w:rPr>
              <w:t>sadar</w:t>
            </w:r>
            <w:proofErr w:type="spellEnd"/>
            <w:r w:rsidRPr="0030076B">
              <w:rPr>
                <w:rFonts w:cs="Calibri"/>
                <w:sz w:val="20"/>
                <w:szCs w:val="20"/>
              </w:rPr>
              <w:t xml:space="preserve"> / </w:t>
            </w:r>
            <w:proofErr w:type="spellStart"/>
            <w:r w:rsidRPr="0030076B">
              <w:rPr>
                <w:rFonts w:cs="Calibri"/>
                <w:sz w:val="20"/>
                <w:szCs w:val="20"/>
              </w:rPr>
              <w:t>Sidhuli</w:t>
            </w:r>
            <w:proofErr w:type="spellEnd"/>
            <w:r w:rsidRPr="0030076B">
              <w:rPr>
                <w:rFonts w:cs="Calibri"/>
                <w:sz w:val="20"/>
                <w:szCs w:val="20"/>
              </w:rPr>
              <w:t xml:space="preserve"> Presents </w:t>
            </w:r>
            <w:proofErr w:type="spellStart"/>
            <w:r w:rsidRPr="0030076B">
              <w:rPr>
                <w:rFonts w:cs="Calibri"/>
                <w:sz w:val="20"/>
                <w:szCs w:val="20"/>
              </w:rPr>
              <w:t>Madergonj</w:t>
            </w:r>
            <w:proofErr w:type="spellEnd"/>
            <w:r w:rsidRPr="0030076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076B">
              <w:rPr>
                <w:rFonts w:cs="Calibri"/>
                <w:sz w:val="20"/>
                <w:szCs w:val="20"/>
              </w:rPr>
              <w:t>Upazila</w:t>
            </w:r>
            <w:proofErr w:type="spellEnd"/>
            <w:r w:rsidRPr="0030076B">
              <w:rPr>
                <w:rFonts w:cs="Calibri"/>
                <w:sz w:val="20"/>
                <w:szCs w:val="20"/>
              </w:rPr>
              <w:t xml:space="preserve">  for</w:t>
            </w:r>
            <w:proofErr w:type="gramEnd"/>
            <w:r w:rsidRPr="0030076B">
              <w:rPr>
                <w:rFonts w:cs="Calibri"/>
                <w:sz w:val="20"/>
                <w:szCs w:val="20"/>
              </w:rPr>
              <w:t xml:space="preserve"> information &amp; wide circulation. Enclosed: 1(0ne) copy of Tender Notice. </w:t>
            </w:r>
          </w:p>
        </w:tc>
      </w:tr>
      <w:tr w:rsidR="002E0BB0" w:rsidRPr="0030076B" w:rsidTr="007D120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40" w:type="dxa"/>
          </w:tcPr>
          <w:p w:rsidR="002E0BB0" w:rsidRPr="0030076B" w:rsidRDefault="002E0BB0" w:rsidP="007D120C">
            <w:pPr>
              <w:jc w:val="center"/>
              <w:rPr>
                <w:rFonts w:cs="Calibri"/>
                <w:sz w:val="20"/>
                <w:szCs w:val="20"/>
              </w:rPr>
            </w:pPr>
            <w:r w:rsidRPr="0030076B">
              <w:rPr>
                <w:rFonts w:cs="Calibri"/>
                <w:sz w:val="20"/>
                <w:szCs w:val="20"/>
              </w:rPr>
              <w:t>08.</w:t>
            </w:r>
          </w:p>
        </w:tc>
        <w:tc>
          <w:tcPr>
            <w:tcW w:w="9540" w:type="dxa"/>
          </w:tcPr>
          <w:p w:rsidR="002E0BB0" w:rsidRPr="0030076B" w:rsidRDefault="002E0BB0" w:rsidP="007D120C">
            <w:pPr>
              <w:pStyle w:val="Header"/>
              <w:tabs>
                <w:tab w:val="num" w:pos="1080"/>
              </w:tabs>
              <w:jc w:val="both"/>
              <w:rPr>
                <w:rFonts w:cs="Calibri"/>
                <w:sz w:val="20"/>
                <w:szCs w:val="20"/>
              </w:rPr>
            </w:pPr>
            <w:r w:rsidRPr="0030076B">
              <w:rPr>
                <w:rFonts w:cs="Calibri"/>
                <w:sz w:val="20"/>
                <w:szCs w:val="20"/>
              </w:rPr>
              <w:t xml:space="preserve">The Sub-Divisional Engineer, P.W.D. </w:t>
            </w:r>
            <w:proofErr w:type="spellStart"/>
            <w:r w:rsidRPr="0030076B">
              <w:rPr>
                <w:rFonts w:cs="Calibri"/>
                <w:sz w:val="20"/>
                <w:szCs w:val="20"/>
              </w:rPr>
              <w:t>Jamalpur</w:t>
            </w:r>
            <w:proofErr w:type="spellEnd"/>
            <w:r w:rsidRPr="0030076B">
              <w:rPr>
                <w:rFonts w:cs="Calibri"/>
                <w:sz w:val="20"/>
                <w:szCs w:val="20"/>
              </w:rPr>
              <w:t xml:space="preserve">/EM Sub-Division, </w:t>
            </w:r>
            <w:proofErr w:type="spellStart"/>
            <w:r w:rsidRPr="0030076B">
              <w:rPr>
                <w:rFonts w:cs="Calibri"/>
                <w:sz w:val="20"/>
                <w:szCs w:val="20"/>
              </w:rPr>
              <w:t>Jamlapur</w:t>
            </w:r>
            <w:proofErr w:type="spellEnd"/>
            <w:r w:rsidRPr="0030076B">
              <w:rPr>
                <w:rFonts w:cs="Calibri"/>
                <w:sz w:val="20"/>
                <w:szCs w:val="20"/>
              </w:rPr>
              <w:t xml:space="preserve">. </w:t>
            </w:r>
            <w:proofErr w:type="gramStart"/>
            <w:r w:rsidRPr="0030076B">
              <w:rPr>
                <w:rFonts w:cs="Calibri"/>
                <w:sz w:val="20"/>
                <w:szCs w:val="20"/>
              </w:rPr>
              <w:t>for</w:t>
            </w:r>
            <w:proofErr w:type="gramEnd"/>
            <w:r w:rsidRPr="0030076B">
              <w:rPr>
                <w:rFonts w:cs="Calibri"/>
                <w:sz w:val="20"/>
                <w:szCs w:val="20"/>
              </w:rPr>
              <w:t xml:space="preserve"> information &amp; wide circulation. </w:t>
            </w:r>
          </w:p>
          <w:p w:rsidR="002E0BB0" w:rsidRPr="0030076B" w:rsidRDefault="002E0BB0" w:rsidP="007D120C">
            <w:pPr>
              <w:pStyle w:val="Header"/>
              <w:tabs>
                <w:tab w:val="num" w:pos="1080"/>
              </w:tabs>
              <w:jc w:val="both"/>
              <w:rPr>
                <w:rFonts w:cs="Calibri"/>
                <w:sz w:val="20"/>
                <w:szCs w:val="20"/>
              </w:rPr>
            </w:pPr>
            <w:r w:rsidRPr="0030076B">
              <w:rPr>
                <w:rFonts w:cs="Calibri"/>
                <w:sz w:val="20"/>
                <w:szCs w:val="20"/>
              </w:rPr>
              <w:t xml:space="preserve">Enclosed: </w:t>
            </w:r>
            <w:proofErr w:type="gramStart"/>
            <w:r w:rsidRPr="0030076B">
              <w:rPr>
                <w:rFonts w:cs="Calibri"/>
                <w:sz w:val="20"/>
                <w:szCs w:val="20"/>
              </w:rPr>
              <w:t>Enclosed :</w:t>
            </w:r>
            <w:proofErr w:type="gramEnd"/>
            <w:r w:rsidRPr="0030076B">
              <w:rPr>
                <w:rFonts w:cs="Calibri"/>
                <w:sz w:val="20"/>
                <w:szCs w:val="20"/>
              </w:rPr>
              <w:t xml:space="preserve"> 1 copy of Tender Notice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2E0BB0" w:rsidRPr="0030076B" w:rsidTr="007D120C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540" w:type="dxa"/>
          </w:tcPr>
          <w:p w:rsidR="002E0BB0" w:rsidRPr="0030076B" w:rsidRDefault="002E0BB0" w:rsidP="007D120C">
            <w:pPr>
              <w:pStyle w:val="Header"/>
              <w:jc w:val="center"/>
              <w:rPr>
                <w:rFonts w:cs="Calibri"/>
                <w:sz w:val="20"/>
                <w:szCs w:val="20"/>
              </w:rPr>
            </w:pPr>
            <w:r w:rsidRPr="0030076B">
              <w:rPr>
                <w:rFonts w:cs="Calibri"/>
                <w:sz w:val="20"/>
                <w:szCs w:val="20"/>
              </w:rPr>
              <w:t>09.</w:t>
            </w:r>
          </w:p>
        </w:tc>
        <w:tc>
          <w:tcPr>
            <w:tcW w:w="9540" w:type="dxa"/>
          </w:tcPr>
          <w:p w:rsidR="002E0BB0" w:rsidRPr="0030076B" w:rsidRDefault="002E0BB0" w:rsidP="007D120C">
            <w:pPr>
              <w:pStyle w:val="Header"/>
              <w:tabs>
                <w:tab w:val="num" w:pos="1080"/>
              </w:tabs>
              <w:jc w:val="both"/>
              <w:rPr>
                <w:rFonts w:cs="Calibri"/>
                <w:sz w:val="20"/>
                <w:szCs w:val="20"/>
              </w:rPr>
            </w:pPr>
            <w:r w:rsidRPr="0030076B">
              <w:rPr>
                <w:rFonts w:cs="Calibri"/>
                <w:sz w:val="20"/>
                <w:szCs w:val="20"/>
              </w:rPr>
              <w:t xml:space="preserve">The Assistant Engineer/Divisional Accountant/Cashier/Head Assistant of this office. </w:t>
            </w:r>
          </w:p>
          <w:p w:rsidR="002E0BB0" w:rsidRPr="0030076B" w:rsidRDefault="002E0BB0" w:rsidP="007D120C">
            <w:pPr>
              <w:pStyle w:val="Header"/>
              <w:tabs>
                <w:tab w:val="num" w:pos="1080"/>
              </w:tabs>
              <w:jc w:val="both"/>
              <w:rPr>
                <w:rFonts w:cs="Calibri"/>
                <w:sz w:val="20"/>
                <w:szCs w:val="20"/>
              </w:rPr>
            </w:pPr>
            <w:r w:rsidRPr="0030076B">
              <w:rPr>
                <w:rFonts w:cs="Calibri"/>
                <w:sz w:val="20"/>
                <w:szCs w:val="20"/>
              </w:rPr>
              <w:t>Enclosed: 1 copy of Tender Notice. Head Assistant will ensure that the notices and tender documents are dispatched in due time in different Divisions and have been received by the concern offices.</w:t>
            </w:r>
          </w:p>
        </w:tc>
      </w:tr>
      <w:tr w:rsidR="002E0BB0" w:rsidRPr="0030076B" w:rsidTr="007D120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40" w:type="dxa"/>
          </w:tcPr>
          <w:p w:rsidR="002E0BB0" w:rsidRPr="0030076B" w:rsidRDefault="002E0BB0" w:rsidP="007D120C">
            <w:pPr>
              <w:pStyle w:val="Header"/>
              <w:jc w:val="center"/>
              <w:rPr>
                <w:rFonts w:cs="Calibri"/>
                <w:sz w:val="20"/>
                <w:szCs w:val="20"/>
              </w:rPr>
            </w:pPr>
            <w:r w:rsidRPr="0030076B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9540" w:type="dxa"/>
          </w:tcPr>
          <w:p w:rsidR="002E0BB0" w:rsidRPr="0030076B" w:rsidRDefault="002E0BB0" w:rsidP="007D120C">
            <w:pPr>
              <w:pStyle w:val="Header"/>
              <w:tabs>
                <w:tab w:val="num" w:pos="1080"/>
              </w:tabs>
              <w:jc w:val="both"/>
              <w:rPr>
                <w:rFonts w:cs="Calibri"/>
                <w:sz w:val="20"/>
                <w:szCs w:val="20"/>
              </w:rPr>
            </w:pPr>
            <w:r w:rsidRPr="0030076B">
              <w:rPr>
                <w:rFonts w:cs="Calibri"/>
                <w:sz w:val="20"/>
                <w:szCs w:val="20"/>
              </w:rPr>
              <w:t>Notice Board of this office.</w:t>
            </w:r>
          </w:p>
        </w:tc>
      </w:tr>
    </w:tbl>
    <w:p w:rsidR="00482F2C" w:rsidRPr="000659A3" w:rsidRDefault="00482F2C" w:rsidP="00482F2C">
      <w:pPr>
        <w:pStyle w:val="BodyTextIndent"/>
        <w:spacing w:after="0"/>
        <w:ind w:left="335"/>
        <w:rPr>
          <w:rFonts w:cs="SutonnyMJ"/>
          <w:sz w:val="18"/>
          <w:szCs w:val="16"/>
        </w:rPr>
      </w:pPr>
      <w:r>
        <w:rPr>
          <w:rFonts w:cs="SutonnyMJ"/>
          <w:sz w:val="18"/>
          <w:szCs w:val="16"/>
        </w:rPr>
        <w:t xml:space="preserve">  </w:t>
      </w:r>
    </w:p>
    <w:p w:rsidR="00482F2C" w:rsidRDefault="00482F2C" w:rsidP="00482F2C">
      <w:pPr>
        <w:pStyle w:val="BodyTextIndent"/>
        <w:spacing w:after="0"/>
        <w:ind w:left="335" w:hanging="360"/>
        <w:rPr>
          <w:rFonts w:cs="SutonnyMJ"/>
          <w:sz w:val="18"/>
          <w:szCs w:val="16"/>
        </w:rPr>
      </w:pPr>
      <w:r>
        <w:rPr>
          <w:rFonts w:cs="SutonnyMJ"/>
          <w:sz w:val="18"/>
          <w:szCs w:val="16"/>
        </w:rPr>
        <w:tab/>
      </w:r>
    </w:p>
    <w:p w:rsidR="00482F2C" w:rsidRDefault="00482F2C" w:rsidP="00482F2C">
      <w:pPr>
        <w:pStyle w:val="BodyTextIndent"/>
        <w:spacing w:after="0"/>
        <w:ind w:left="335" w:hanging="360"/>
        <w:rPr>
          <w:rFonts w:cs="SutonnyMJ"/>
          <w:sz w:val="18"/>
          <w:szCs w:val="16"/>
        </w:rPr>
      </w:pPr>
    </w:p>
    <w:p w:rsidR="00482F2C" w:rsidRPr="00B16F6F" w:rsidRDefault="00482F2C" w:rsidP="00482F2C">
      <w:pPr>
        <w:pStyle w:val="BodyTextIndent"/>
        <w:spacing w:after="0"/>
        <w:ind w:left="335" w:hanging="360"/>
        <w:rPr>
          <w:rFonts w:cs="SutonnyMJ"/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tbl>
      <w:tblPr>
        <w:tblW w:w="0" w:type="auto"/>
        <w:tblInd w:w="-162" w:type="dxa"/>
        <w:tblLook w:val="0000" w:firstRow="0" w:lastRow="0" w:firstColumn="0" w:lastColumn="0" w:noHBand="0" w:noVBand="0"/>
      </w:tblPr>
      <w:tblGrid>
        <w:gridCol w:w="2520"/>
        <w:gridCol w:w="2070"/>
        <w:gridCol w:w="3150"/>
        <w:gridCol w:w="2520"/>
      </w:tblGrid>
      <w:tr w:rsidR="00482F2C" w:rsidRPr="00A102BB" w:rsidTr="00AA74E8">
        <w:tc>
          <w:tcPr>
            <w:tcW w:w="2520" w:type="dxa"/>
          </w:tcPr>
          <w:p w:rsidR="00482F2C" w:rsidRPr="00AD00E6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D00E6">
              <w:rPr>
                <w:sz w:val="18"/>
              </w:rPr>
              <w:t>Signature of the Contractor with  date and seal</w:t>
            </w:r>
          </w:p>
        </w:tc>
        <w:tc>
          <w:tcPr>
            <w:tcW w:w="2070" w:type="dxa"/>
          </w:tcPr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102BB">
              <w:rPr>
                <w:sz w:val="18"/>
              </w:rPr>
              <w:t xml:space="preserve">( Md. Osman </w:t>
            </w:r>
            <w:proofErr w:type="spellStart"/>
            <w:r w:rsidRPr="00A102BB">
              <w:rPr>
                <w:sz w:val="18"/>
              </w:rPr>
              <w:t>Goni</w:t>
            </w:r>
            <w:proofErr w:type="spellEnd"/>
            <w:r w:rsidRPr="00A102BB">
              <w:rPr>
                <w:sz w:val="18"/>
              </w:rPr>
              <w:t xml:space="preserve"> )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102BB">
              <w:rPr>
                <w:sz w:val="18"/>
              </w:rPr>
              <w:t>Sub-Assistant Engineer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 xml:space="preserve"> PWD Division, 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>.</w:t>
            </w:r>
          </w:p>
        </w:tc>
        <w:tc>
          <w:tcPr>
            <w:tcW w:w="3150" w:type="dxa"/>
            <w:tcBorders>
              <w:left w:val="nil"/>
            </w:tcBorders>
          </w:tcPr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(Md. </w:t>
            </w:r>
            <w:proofErr w:type="spellStart"/>
            <w:r>
              <w:rPr>
                <w:sz w:val="18"/>
              </w:rPr>
              <w:t>Abul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Kalam</w:t>
            </w:r>
            <w:proofErr w:type="spellEnd"/>
            <w:r>
              <w:rPr>
                <w:sz w:val="18"/>
              </w:rPr>
              <w:t xml:space="preserve"> Azad</w:t>
            </w:r>
            <w:r w:rsidRPr="00A102BB">
              <w:rPr>
                <w:sz w:val="18"/>
              </w:rPr>
              <w:t>)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102BB">
              <w:rPr>
                <w:sz w:val="18"/>
              </w:rPr>
              <w:t>Assistant Engineer (Staff Officer</w:t>
            </w:r>
            <w:r>
              <w:rPr>
                <w:sz w:val="18"/>
              </w:rPr>
              <w:t>)(A.ch)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 xml:space="preserve"> PWD Division, 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>.</w:t>
            </w:r>
          </w:p>
        </w:tc>
        <w:tc>
          <w:tcPr>
            <w:tcW w:w="2520" w:type="dxa"/>
          </w:tcPr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Pr="00A102BB">
              <w:rPr>
                <w:sz w:val="18"/>
              </w:rPr>
              <w:t xml:space="preserve">Md. </w:t>
            </w:r>
            <w:proofErr w:type="spellStart"/>
            <w:r w:rsidRPr="00A102BB">
              <w:rPr>
                <w:sz w:val="18"/>
              </w:rPr>
              <w:t>Moyez</w:t>
            </w:r>
            <w:proofErr w:type="spellEnd"/>
            <w:r w:rsidRPr="00A102BB">
              <w:rPr>
                <w:sz w:val="18"/>
              </w:rPr>
              <w:t xml:space="preserve"> </w:t>
            </w:r>
            <w:proofErr w:type="spellStart"/>
            <w:r w:rsidRPr="00A102BB">
              <w:rPr>
                <w:sz w:val="18"/>
              </w:rPr>
              <w:t>Uddin</w:t>
            </w:r>
            <w:proofErr w:type="spellEnd"/>
            <w:r w:rsidRPr="00A102BB">
              <w:rPr>
                <w:sz w:val="18"/>
              </w:rPr>
              <w:t xml:space="preserve"> </w:t>
            </w:r>
            <w:proofErr w:type="spellStart"/>
            <w:r w:rsidRPr="00A102BB">
              <w:rPr>
                <w:sz w:val="18"/>
              </w:rPr>
              <w:t>Talukder</w:t>
            </w:r>
            <w:proofErr w:type="spellEnd"/>
            <w:r w:rsidRPr="00A102BB">
              <w:rPr>
                <w:sz w:val="18"/>
              </w:rPr>
              <w:t>)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r w:rsidRPr="00A102BB">
              <w:rPr>
                <w:sz w:val="18"/>
              </w:rPr>
              <w:t>Executive Engineer.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 xml:space="preserve"> PWD Division, </w:t>
            </w:r>
          </w:p>
          <w:p w:rsidR="00482F2C" w:rsidRPr="00A102BB" w:rsidRDefault="00482F2C" w:rsidP="00482F2C">
            <w:pPr>
              <w:pStyle w:val="BodyText2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102BB">
              <w:rPr>
                <w:sz w:val="18"/>
              </w:rPr>
              <w:t>Jamalpur</w:t>
            </w:r>
            <w:proofErr w:type="spellEnd"/>
            <w:r w:rsidRPr="00A102BB">
              <w:rPr>
                <w:sz w:val="18"/>
              </w:rPr>
              <w:t>.</w:t>
            </w:r>
          </w:p>
        </w:tc>
      </w:tr>
    </w:tbl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ind w:left="335" w:hanging="360"/>
        <w:rPr>
          <w:sz w:val="16"/>
          <w:szCs w:val="16"/>
        </w:rPr>
      </w:pPr>
    </w:p>
    <w:p w:rsidR="00482F2C" w:rsidRDefault="00482F2C" w:rsidP="00482F2C">
      <w:pPr>
        <w:pStyle w:val="BodyTextIndent"/>
        <w:spacing w:after="0"/>
        <w:rPr>
          <w:sz w:val="16"/>
          <w:szCs w:val="16"/>
        </w:rPr>
      </w:pPr>
    </w:p>
    <w:p w:rsidR="002104E1" w:rsidRPr="00482F2C" w:rsidRDefault="002104E1" w:rsidP="00482F2C">
      <w:pPr>
        <w:spacing w:after="0" w:line="240" w:lineRule="auto"/>
      </w:pPr>
    </w:p>
    <w:sectPr w:rsidR="002104E1" w:rsidRPr="00482F2C" w:rsidSect="00130929">
      <w:headerReference w:type="default" r:id="rId7"/>
      <w:footerReference w:type="default" r:id="rId8"/>
      <w:pgSz w:w="11909" w:h="16834" w:code="9"/>
      <w:pgMar w:top="202" w:right="432" w:bottom="288" w:left="1152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05" w:rsidRDefault="00E54B05" w:rsidP="00FD1C2C">
      <w:pPr>
        <w:spacing w:after="0" w:line="240" w:lineRule="auto"/>
      </w:pPr>
      <w:r>
        <w:separator/>
      </w:r>
    </w:p>
  </w:endnote>
  <w:endnote w:type="continuationSeparator" w:id="0">
    <w:p w:rsidR="00E54B05" w:rsidRDefault="00E54B05" w:rsidP="00FD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40" w:rsidRPr="000E4502" w:rsidRDefault="00037949">
    <w:pPr>
      <w:pStyle w:val="Footer"/>
      <w:rPr>
        <w:color w:val="632423"/>
        <w:sz w:val="24"/>
        <w:szCs w:val="24"/>
      </w:rPr>
    </w:pPr>
    <w:r w:rsidRPr="000E4502">
      <w:rPr>
        <w:sz w:val="24"/>
        <w:szCs w:val="24"/>
      </w:rPr>
      <w:t xml:space="preserve">                     </w:t>
    </w:r>
    <w:r w:rsidR="0035778F" w:rsidRPr="0035778F">
      <w:rPr>
        <w:color w:val="632423"/>
        <w:sz w:val="20"/>
        <w:szCs w:val="24"/>
      </w:rPr>
      <w:t xml:space="preserve">Published by </w:t>
    </w:r>
    <w:r w:rsidRPr="0035778F">
      <w:rPr>
        <w:color w:val="632423"/>
        <w:sz w:val="20"/>
        <w:szCs w:val="24"/>
      </w:rPr>
      <w:t>MIS-CELL</w:t>
    </w:r>
    <w:proofErr w:type="gramStart"/>
    <w:r w:rsidRPr="0035778F">
      <w:rPr>
        <w:color w:val="632423"/>
        <w:sz w:val="20"/>
        <w:szCs w:val="24"/>
      </w:rPr>
      <w:t>,PWD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05" w:rsidRDefault="00E54B05" w:rsidP="00FD1C2C">
      <w:pPr>
        <w:spacing w:after="0" w:line="240" w:lineRule="auto"/>
      </w:pPr>
      <w:r>
        <w:separator/>
      </w:r>
    </w:p>
  </w:footnote>
  <w:footnote w:type="continuationSeparator" w:id="0">
    <w:p w:rsidR="00E54B05" w:rsidRDefault="00E54B05" w:rsidP="00FD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40" w:rsidRDefault="00FB707D" w:rsidP="00130929">
    <w:pPr>
      <w:pStyle w:val="Header"/>
      <w:tabs>
        <w:tab w:val="clear" w:pos="4680"/>
        <w:tab w:val="clear" w:pos="9360"/>
        <w:tab w:val="left" w:pos="2055"/>
        <w:tab w:val="left" w:pos="2646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100330</wp:posOffset>
          </wp:positionV>
          <wp:extent cx="777875" cy="744220"/>
          <wp:effectExtent l="0" t="0" r="0" b="0"/>
          <wp:wrapNone/>
          <wp:docPr id="2" name="Picture 2" descr="Copy of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1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B05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6517" o:spid="_x0000_s2049" type="#_x0000_t136" style="position:absolute;margin-left:0;margin-top:0;width:377.1pt;height:282.8pt;rotation:315;z-index:-251658240;mso-position-horizontal:center;mso-position-horizontal-relative:margin;mso-position-vertical:center;mso-position-vertical-relative:margin" o:allowincell="f" fillcolor="#943634" stroked="f">
          <v:fill opacity=".5"/>
          <v:textpath style="font-family:&quot;Calibri&quot;;font-size:1pt" string="PWD"/>
          <w10:wrap anchorx="margin" anchory="margin"/>
        </v:shape>
      </w:pict>
    </w:r>
    <w:r w:rsidR="00037949">
      <w:tab/>
    </w:r>
    <w:r w:rsidR="0013092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4E1"/>
    <w:rsid w:val="00037586"/>
    <w:rsid w:val="00037949"/>
    <w:rsid w:val="000506C4"/>
    <w:rsid w:val="00072904"/>
    <w:rsid w:val="000B355F"/>
    <w:rsid w:val="001010BD"/>
    <w:rsid w:val="00104E33"/>
    <w:rsid w:val="001269BF"/>
    <w:rsid w:val="00130929"/>
    <w:rsid w:val="002104E1"/>
    <w:rsid w:val="00227A55"/>
    <w:rsid w:val="002C3086"/>
    <w:rsid w:val="002D5758"/>
    <w:rsid w:val="002E0BB0"/>
    <w:rsid w:val="0030249E"/>
    <w:rsid w:val="00305C14"/>
    <w:rsid w:val="0032003A"/>
    <w:rsid w:val="00330733"/>
    <w:rsid w:val="0035778F"/>
    <w:rsid w:val="0037222B"/>
    <w:rsid w:val="0039612C"/>
    <w:rsid w:val="0040085F"/>
    <w:rsid w:val="00482F2C"/>
    <w:rsid w:val="004B700B"/>
    <w:rsid w:val="005241A8"/>
    <w:rsid w:val="00540884"/>
    <w:rsid w:val="0056576C"/>
    <w:rsid w:val="00574C1E"/>
    <w:rsid w:val="005A0730"/>
    <w:rsid w:val="005C07D8"/>
    <w:rsid w:val="005F5626"/>
    <w:rsid w:val="00614906"/>
    <w:rsid w:val="00646E25"/>
    <w:rsid w:val="0072087A"/>
    <w:rsid w:val="00773E68"/>
    <w:rsid w:val="007F736D"/>
    <w:rsid w:val="008226AB"/>
    <w:rsid w:val="0083090C"/>
    <w:rsid w:val="00840BD2"/>
    <w:rsid w:val="008579A7"/>
    <w:rsid w:val="00867992"/>
    <w:rsid w:val="008A4A23"/>
    <w:rsid w:val="00931078"/>
    <w:rsid w:val="00943E2F"/>
    <w:rsid w:val="00952AA3"/>
    <w:rsid w:val="00A21C88"/>
    <w:rsid w:val="00AD515F"/>
    <w:rsid w:val="00AF71AE"/>
    <w:rsid w:val="00B86E17"/>
    <w:rsid w:val="00BB585B"/>
    <w:rsid w:val="00C37CB9"/>
    <w:rsid w:val="00CF1EDD"/>
    <w:rsid w:val="00D71863"/>
    <w:rsid w:val="00D77AAA"/>
    <w:rsid w:val="00E04C31"/>
    <w:rsid w:val="00E12A80"/>
    <w:rsid w:val="00E54B05"/>
    <w:rsid w:val="00E95E76"/>
    <w:rsid w:val="00F1099A"/>
    <w:rsid w:val="00F50FCD"/>
    <w:rsid w:val="00FA5451"/>
    <w:rsid w:val="00FB707D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1"/>
    <w:rPr>
      <w:rFonts w:ascii="Calibri" w:eastAsia="Calibri" w:hAnsi="Calibri" w:cs="Times New Roman"/>
    </w:rPr>
  </w:style>
  <w:style w:type="paragraph" w:styleId="Heading1">
    <w:name w:val="heading 1"/>
    <w:aliases w:val="Document Header1 Char Char,Document Header1 Char Char Char,Document Header1 Char Char Char Char Char Char,Document Header1 Char Char Char Char"/>
    <w:basedOn w:val="Normal"/>
    <w:next w:val="Normal"/>
    <w:link w:val="Heading1Char1"/>
    <w:qFormat/>
    <w:rsid w:val="002104E1"/>
    <w:pPr>
      <w:keepNext/>
      <w:spacing w:after="0" w:line="240" w:lineRule="auto"/>
      <w:jc w:val="center"/>
      <w:outlineLvl w:val="0"/>
    </w:pPr>
    <w:rPr>
      <w:rFonts w:ascii="SutonnyMJ" w:eastAsia="Times New Roman" w:hAnsi="SutonnyMJ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E0B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,Char Char Char Char Char,Header1 Char Char, Char Char Char Char Char Char,Header Char Char,Char Char Char Char,Header1,Header1 Char"/>
    <w:basedOn w:val="Normal"/>
    <w:link w:val="HeaderChar"/>
    <w:uiPriority w:val="99"/>
    <w:rsid w:val="0021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,Char Char Char Char Char Char,Header1 Char Char Char, Char Char Char Char Char Char Char,Header Char Char Char,Char Char Char Char Char1,Header1 Char1,Header1 Char Char1"/>
    <w:basedOn w:val="DefaultParagraphFont"/>
    <w:link w:val="Header"/>
    <w:uiPriority w:val="99"/>
    <w:rsid w:val="002104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21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04E1"/>
    <w:rPr>
      <w:rFonts w:ascii="Calibri" w:eastAsia="Calibri" w:hAnsi="Calibri" w:cs="Times New Roman"/>
    </w:rPr>
  </w:style>
  <w:style w:type="character" w:styleId="Hyperlink">
    <w:name w:val="Hyperlink"/>
    <w:rsid w:val="002104E1"/>
    <w:rPr>
      <w:color w:val="0000FF"/>
      <w:u w:val="single"/>
    </w:rPr>
  </w:style>
  <w:style w:type="paragraph" w:customStyle="1" w:styleId="Sub-ClauseText">
    <w:name w:val="Sub-Clause Text"/>
    <w:basedOn w:val="Normal"/>
    <w:rsid w:val="002104E1"/>
    <w:pPr>
      <w:spacing w:before="120" w:after="120" w:line="240" w:lineRule="auto"/>
      <w:jc w:val="both"/>
    </w:pPr>
    <w:rPr>
      <w:rFonts w:ascii="Times New Roman" w:eastAsia="Times New Roman" w:hAnsi="Times New Roman" w:cs="Vrinda"/>
      <w:spacing w:val="-4"/>
      <w:sz w:val="24"/>
      <w:szCs w:val="24"/>
      <w:lang w:eastAsia="zh-CN" w:bidi="bn-BD"/>
    </w:rPr>
  </w:style>
  <w:style w:type="character" w:customStyle="1" w:styleId="Heading1Char">
    <w:name w:val="Heading 1 Char"/>
    <w:basedOn w:val="DefaultParagraphFont"/>
    <w:uiPriority w:val="9"/>
    <w:rsid w:val="00210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aliases w:val="Document Header1 Char Char Char1,Document Header1 Char Char Char Char1,Document Header1 Char Char Char Char Char Char Char,Document Header1 Char Char Char Char Char"/>
    <w:basedOn w:val="DefaultParagraphFont"/>
    <w:link w:val="Heading1"/>
    <w:rsid w:val="002104E1"/>
    <w:rPr>
      <w:rFonts w:ascii="SutonnyMJ" w:eastAsia="Times New Roman" w:hAnsi="SutonnyMJ" w:cs="Times New Roman"/>
      <w:sz w:val="32"/>
      <w:szCs w:val="20"/>
    </w:rPr>
  </w:style>
  <w:style w:type="paragraph" w:styleId="ListParagraph">
    <w:name w:val="List Paragraph"/>
    <w:basedOn w:val="Normal"/>
    <w:qFormat/>
    <w:rsid w:val="002104E1"/>
    <w:pPr>
      <w:spacing w:after="0" w:line="240" w:lineRule="auto"/>
      <w:ind w:left="720"/>
      <w:contextualSpacing/>
      <w:jc w:val="both"/>
    </w:pPr>
    <w:rPr>
      <w:rFonts w:cs="Vrind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700B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700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9612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9612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E0BB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2E0BB0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2E0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2E0BB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E0BB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WORLD</dc:creator>
  <cp:lastModifiedBy>User</cp:lastModifiedBy>
  <cp:revision>24</cp:revision>
  <cp:lastPrinted>2015-09-08T06:10:00Z</cp:lastPrinted>
  <dcterms:created xsi:type="dcterms:W3CDTF">2015-09-08T05:44:00Z</dcterms:created>
  <dcterms:modified xsi:type="dcterms:W3CDTF">2016-03-12T18:05:00Z</dcterms:modified>
</cp:coreProperties>
</file>