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34" w:rsidRPr="00057843" w:rsidRDefault="005E7534" w:rsidP="005E7534">
      <w:pPr>
        <w:tabs>
          <w:tab w:val="left" w:pos="3090"/>
        </w:tabs>
        <w:spacing w:line="276" w:lineRule="auto"/>
        <w:jc w:val="center"/>
        <w:rPr>
          <w:rFonts w:ascii="Calibri" w:hAnsi="Calibri" w:cs="Calibri"/>
          <w:b/>
          <w:bCs/>
          <w:sz w:val="30"/>
          <w:szCs w:val="28"/>
        </w:rPr>
      </w:pPr>
      <w:r w:rsidRPr="00057843">
        <w:rPr>
          <w:rFonts w:ascii="Calibri" w:hAnsi="Calibri" w:cs="Calibri"/>
          <w:b/>
          <w:bCs/>
          <w:sz w:val="30"/>
          <w:szCs w:val="28"/>
        </w:rPr>
        <w:t>Government of the People’s Republic of Bangladesh</w:t>
      </w:r>
    </w:p>
    <w:p w:rsidR="005E7534" w:rsidRPr="00057843" w:rsidRDefault="005E7534" w:rsidP="005E7534">
      <w:pPr>
        <w:autoSpaceDE w:val="0"/>
        <w:autoSpaceDN w:val="0"/>
        <w:adjustRightInd w:val="0"/>
        <w:spacing w:line="276" w:lineRule="auto"/>
        <w:jc w:val="center"/>
        <w:rPr>
          <w:rFonts w:ascii="Calibri" w:eastAsia="Times New Roman" w:hAnsi="Calibri" w:cs="Calibri"/>
          <w:b/>
          <w:bCs/>
          <w:sz w:val="22"/>
          <w:szCs w:val="20"/>
          <w:lang w:eastAsia="en-US"/>
        </w:rPr>
      </w:pPr>
      <w:r w:rsidRPr="00057843">
        <w:rPr>
          <w:rFonts w:ascii="Calibri" w:eastAsia="Times New Roman" w:hAnsi="Calibri" w:cs="Calibri"/>
          <w:b/>
          <w:bCs/>
          <w:sz w:val="22"/>
          <w:szCs w:val="20"/>
          <w:lang w:eastAsia="en-US"/>
        </w:rPr>
        <w:t>Office of the Superintending Engineer</w:t>
      </w:r>
    </w:p>
    <w:p w:rsidR="005E7534" w:rsidRPr="00057843" w:rsidRDefault="005E7534" w:rsidP="005E7534">
      <w:pPr>
        <w:autoSpaceDE w:val="0"/>
        <w:autoSpaceDN w:val="0"/>
        <w:adjustRightInd w:val="0"/>
        <w:spacing w:line="276" w:lineRule="auto"/>
        <w:jc w:val="center"/>
        <w:rPr>
          <w:rFonts w:ascii="Calibri" w:eastAsia="Times New Roman" w:hAnsi="Calibri" w:cs="Calibri"/>
          <w:b/>
          <w:bCs/>
          <w:sz w:val="22"/>
          <w:szCs w:val="20"/>
          <w:lang w:eastAsia="en-US"/>
        </w:rPr>
      </w:pPr>
      <w:proofErr w:type="spellStart"/>
      <w:r w:rsidRPr="00057843">
        <w:rPr>
          <w:rFonts w:ascii="Calibri" w:eastAsia="Times New Roman" w:hAnsi="Calibri" w:cs="Calibri"/>
          <w:b/>
          <w:bCs/>
          <w:sz w:val="22"/>
          <w:szCs w:val="20"/>
          <w:lang w:eastAsia="en-US"/>
        </w:rPr>
        <w:t>Rajshahi</w:t>
      </w:r>
      <w:proofErr w:type="spellEnd"/>
      <w:r w:rsidRPr="00057843">
        <w:rPr>
          <w:rFonts w:ascii="Calibri" w:eastAsia="Times New Roman" w:hAnsi="Calibri" w:cs="Calibri"/>
          <w:b/>
          <w:bCs/>
          <w:sz w:val="22"/>
          <w:szCs w:val="20"/>
          <w:lang w:eastAsia="en-US"/>
        </w:rPr>
        <w:t xml:space="preserve"> PWD Circle, </w:t>
      </w:r>
      <w:proofErr w:type="spellStart"/>
      <w:r w:rsidRPr="00057843">
        <w:rPr>
          <w:rFonts w:ascii="Calibri" w:eastAsia="Times New Roman" w:hAnsi="Calibri" w:cs="Calibri"/>
          <w:b/>
          <w:bCs/>
          <w:sz w:val="22"/>
          <w:szCs w:val="20"/>
          <w:lang w:eastAsia="en-US"/>
        </w:rPr>
        <w:t>Rajshahi</w:t>
      </w:r>
      <w:proofErr w:type="spellEnd"/>
    </w:p>
    <w:p w:rsidR="005E7534" w:rsidRPr="00057843" w:rsidRDefault="005E7534" w:rsidP="005E7534">
      <w:pPr>
        <w:autoSpaceDE w:val="0"/>
        <w:autoSpaceDN w:val="0"/>
        <w:adjustRightInd w:val="0"/>
        <w:spacing w:line="276" w:lineRule="auto"/>
        <w:jc w:val="center"/>
        <w:rPr>
          <w:rFonts w:ascii="Calibri" w:hAnsi="Calibri" w:cs="Calibri"/>
          <w:sz w:val="22"/>
          <w:szCs w:val="20"/>
        </w:rPr>
      </w:pPr>
      <w:r w:rsidRPr="00057843">
        <w:rPr>
          <w:rFonts w:ascii="Calibri" w:eastAsia="Times New Roman" w:hAnsi="Calibri" w:cs="Calibri"/>
          <w:b/>
          <w:bCs/>
          <w:sz w:val="22"/>
          <w:szCs w:val="20"/>
          <w:lang w:eastAsia="en-US"/>
        </w:rPr>
        <w:t>Phone: +880 247 812274, Fax: +880 247 812274</w:t>
      </w:r>
    </w:p>
    <w:p w:rsidR="005E7534" w:rsidRPr="00057843" w:rsidRDefault="005E7534" w:rsidP="005E7534">
      <w:pPr>
        <w:spacing w:line="276" w:lineRule="auto"/>
        <w:jc w:val="center"/>
        <w:rPr>
          <w:rFonts w:ascii="Calibri" w:hAnsi="Calibri" w:cs="Calibri"/>
          <w:b/>
          <w:bCs/>
          <w:sz w:val="26"/>
          <w:lang w:val="en-GB"/>
        </w:rPr>
      </w:pPr>
      <w:r w:rsidRPr="00057843">
        <w:rPr>
          <w:rFonts w:ascii="Calibri" w:hAnsi="Calibri" w:cs="Calibri"/>
          <w:b/>
          <w:bCs/>
          <w:sz w:val="26"/>
          <w:lang w:val="en-GB"/>
        </w:rPr>
        <w:t>Invitation for Tender</w:t>
      </w:r>
    </w:p>
    <w:p w:rsidR="005E7534" w:rsidRPr="00057843" w:rsidRDefault="005E7534" w:rsidP="005E7534">
      <w:pPr>
        <w:spacing w:line="276" w:lineRule="auto"/>
        <w:rPr>
          <w:rFonts w:ascii="Calibri" w:hAnsi="Calibri" w:cs="Calibri"/>
          <w:iCs/>
          <w:sz w:val="20"/>
          <w:szCs w:val="18"/>
          <w:lang w:val="en-GB"/>
        </w:rPr>
      </w:pPr>
      <w:r>
        <w:rPr>
          <w:rFonts w:ascii="Calibri" w:hAnsi="Calibri" w:cs="Calibri"/>
          <w:iCs/>
          <w:sz w:val="20"/>
          <w:szCs w:val="18"/>
          <w:lang w:val="en-GB"/>
        </w:rPr>
        <w:t>Memo no: 254 T. E</w:t>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r>
      <w:r>
        <w:rPr>
          <w:rFonts w:ascii="Calibri" w:hAnsi="Calibri" w:cs="Calibri"/>
          <w:iCs/>
          <w:sz w:val="20"/>
          <w:szCs w:val="18"/>
          <w:lang w:val="en-GB"/>
        </w:rPr>
        <w:tab/>
        <w:t>Date</w:t>
      </w:r>
      <w:proofErr w:type="gramStart"/>
      <w:r>
        <w:rPr>
          <w:rFonts w:ascii="Calibri" w:hAnsi="Calibri" w:cs="Calibri"/>
          <w:iCs/>
          <w:sz w:val="20"/>
          <w:szCs w:val="18"/>
          <w:lang w:val="en-GB"/>
        </w:rPr>
        <w:t>:02</w:t>
      </w:r>
      <w:proofErr w:type="gramEnd"/>
      <w:r>
        <w:rPr>
          <w:rFonts w:ascii="Calibri" w:hAnsi="Calibri" w:cs="Calibri"/>
          <w:iCs/>
          <w:sz w:val="20"/>
          <w:szCs w:val="18"/>
          <w:lang w:val="en-GB"/>
        </w:rPr>
        <w:t>/01/2018</w:t>
      </w:r>
    </w:p>
    <w:tbl>
      <w:tblPr>
        <w:tblStyle w:val="TableGrid"/>
        <w:tblW w:w="0" w:type="auto"/>
        <w:tblLayout w:type="fixed"/>
        <w:tblLook w:val="04A0"/>
      </w:tblPr>
      <w:tblGrid>
        <w:gridCol w:w="378"/>
        <w:gridCol w:w="3444"/>
        <w:gridCol w:w="234"/>
        <w:gridCol w:w="672"/>
        <w:gridCol w:w="5525"/>
      </w:tblGrid>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Ministry/Division</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2"/>
                <w:szCs w:val="20"/>
                <w:lang w:eastAsia="en-US"/>
              </w:rPr>
              <w:t>Ministry of Science and Technology</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Agency</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Public Works Department (PWD)</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Procuring Entity Name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 xml:space="preserve">Superintending Engineer,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Circle,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Procuring Entity District</w:t>
            </w:r>
          </w:p>
        </w:tc>
        <w:tc>
          <w:tcPr>
            <w:tcW w:w="6197" w:type="dxa"/>
            <w:gridSpan w:val="2"/>
          </w:tcPr>
          <w:p w:rsidR="005E7534" w:rsidRPr="00057843" w:rsidRDefault="005E7534" w:rsidP="00980699">
            <w:pPr>
              <w:spacing w:line="276" w:lineRule="auto"/>
              <w:rPr>
                <w:iCs/>
                <w:sz w:val="20"/>
                <w:szCs w:val="18"/>
                <w:lang w:val="en-GB"/>
              </w:rPr>
            </w:pP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 xml:space="preserve">Invitation for </w:t>
            </w:r>
          </w:p>
        </w:tc>
        <w:tc>
          <w:tcPr>
            <w:tcW w:w="6197" w:type="dxa"/>
            <w:gridSpan w:val="2"/>
          </w:tcPr>
          <w:p w:rsidR="005E7534" w:rsidRPr="00057843" w:rsidRDefault="005E7534" w:rsidP="00980699">
            <w:pPr>
              <w:autoSpaceDE w:val="0"/>
              <w:autoSpaceDN w:val="0"/>
              <w:adjustRightInd w:val="0"/>
              <w:spacing w:line="276" w:lineRule="auto"/>
              <w:rPr>
                <w:iCs/>
                <w:szCs w:val="22"/>
                <w:lang w:val="en-GB"/>
              </w:rPr>
            </w:pPr>
            <w:r w:rsidRPr="00057843">
              <w:rPr>
                <w:rFonts w:eastAsia="Times New Roman"/>
                <w:bCs/>
                <w:sz w:val="20"/>
                <w:szCs w:val="18"/>
                <w:lang w:eastAsia="en-US"/>
              </w:rPr>
              <w:t>Works</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Invitation Ref No</w:t>
            </w:r>
          </w:p>
        </w:tc>
        <w:tc>
          <w:tcPr>
            <w:tcW w:w="6197" w:type="dxa"/>
            <w:gridSpan w:val="2"/>
          </w:tcPr>
          <w:p w:rsidR="005E7534" w:rsidRPr="00B8580E" w:rsidRDefault="005E7534" w:rsidP="00980699">
            <w:pPr>
              <w:spacing w:line="276" w:lineRule="auto"/>
              <w:jc w:val="both"/>
              <w:rPr>
                <w:rFonts w:ascii="Calibri" w:hAnsi="Calibri"/>
                <w:sz w:val="22"/>
              </w:rPr>
            </w:pPr>
            <w:r w:rsidRPr="00057843">
              <w:rPr>
                <w:rFonts w:ascii="Calibri" w:hAnsi="Calibri"/>
                <w:sz w:val="22"/>
              </w:rPr>
              <w:t xml:space="preserve">The Superintending Engineer, </w:t>
            </w:r>
            <w:r>
              <w:rPr>
                <w:rFonts w:ascii="Calibri" w:hAnsi="Calibri"/>
                <w:sz w:val="22"/>
              </w:rPr>
              <w:t>Audit &amp; Monitoring Circle,</w:t>
            </w:r>
            <w:r w:rsidRPr="00057843">
              <w:rPr>
                <w:rFonts w:ascii="Calibri" w:hAnsi="Calibri"/>
                <w:sz w:val="22"/>
              </w:rPr>
              <w:t xml:space="preserve"> Dhaka.</w:t>
            </w:r>
          </w:p>
          <w:p w:rsidR="005E7534" w:rsidRDefault="005E7534" w:rsidP="00980699">
            <w:pPr>
              <w:spacing w:line="276" w:lineRule="auto"/>
              <w:rPr>
                <w:iCs/>
                <w:sz w:val="20"/>
                <w:szCs w:val="18"/>
                <w:lang w:val="en-GB"/>
              </w:rPr>
            </w:pPr>
            <w:r>
              <w:rPr>
                <w:iCs/>
                <w:sz w:val="20"/>
                <w:szCs w:val="18"/>
                <w:lang w:val="en-GB"/>
              </w:rPr>
              <w:t xml:space="preserve">Vide memo no 25.36.0000.360.14.004.09.78 </w:t>
            </w:r>
          </w:p>
          <w:p w:rsidR="005E7534" w:rsidRPr="00057843" w:rsidRDefault="005E7534" w:rsidP="00980699">
            <w:pPr>
              <w:spacing w:line="276" w:lineRule="auto"/>
              <w:rPr>
                <w:iCs/>
                <w:sz w:val="20"/>
                <w:szCs w:val="18"/>
                <w:lang w:val="en-GB"/>
              </w:rPr>
            </w:pPr>
            <w:r>
              <w:rPr>
                <w:iCs/>
                <w:sz w:val="20"/>
                <w:szCs w:val="18"/>
                <w:lang w:val="en-GB"/>
              </w:rPr>
              <w:t>Date -03/10/2017</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Date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02/01/2018</w:t>
            </w:r>
          </w:p>
        </w:tc>
      </w:tr>
      <w:tr w:rsidR="005E7534" w:rsidRPr="00057843" w:rsidTr="00980699">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rPr>
                <w:b/>
                <w:sz w:val="20"/>
                <w:szCs w:val="18"/>
              </w:rPr>
            </w:pPr>
            <w:r w:rsidRPr="00057843">
              <w:rPr>
                <w:b/>
                <w:sz w:val="20"/>
                <w:szCs w:val="18"/>
              </w:rPr>
              <w:t>KEY INFORMATION</w:t>
            </w:r>
          </w:p>
        </w:tc>
        <w:tc>
          <w:tcPr>
            <w:tcW w:w="6197" w:type="dxa"/>
            <w:gridSpan w:val="2"/>
          </w:tcPr>
          <w:p w:rsidR="005E7534" w:rsidRPr="00057843" w:rsidRDefault="005E7534" w:rsidP="00980699">
            <w:pPr>
              <w:spacing w:line="276" w:lineRule="auto"/>
              <w:rPr>
                <w:rFonts w:eastAsia="Times New Roman"/>
                <w:bCs/>
                <w:sz w:val="20"/>
                <w:szCs w:val="18"/>
                <w:lang w:eastAsia="en-US"/>
              </w:rPr>
            </w:pP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rPr>
                <w:iCs/>
                <w:sz w:val="20"/>
                <w:szCs w:val="18"/>
                <w:lang w:val="en-GB"/>
              </w:rPr>
            </w:pPr>
            <w:r w:rsidRPr="00057843">
              <w:rPr>
                <w:sz w:val="20"/>
                <w:szCs w:val="18"/>
              </w:rPr>
              <w:t>Procurement Method</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NCT Open Tendering Method (OTM)</w:t>
            </w:r>
          </w:p>
        </w:tc>
      </w:tr>
      <w:tr w:rsidR="005E7534" w:rsidRPr="00057843" w:rsidTr="00980699">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b/>
                <w:sz w:val="20"/>
                <w:szCs w:val="18"/>
              </w:rPr>
            </w:pPr>
            <w:r w:rsidRPr="00057843">
              <w:rPr>
                <w:b/>
                <w:sz w:val="20"/>
                <w:szCs w:val="18"/>
              </w:rPr>
              <w:t>FUNDING INFORMATION</w:t>
            </w:r>
          </w:p>
        </w:tc>
        <w:tc>
          <w:tcPr>
            <w:tcW w:w="6197" w:type="dxa"/>
            <w:gridSpan w:val="2"/>
          </w:tcPr>
          <w:p w:rsidR="005E7534" w:rsidRPr="00057843" w:rsidRDefault="005E7534" w:rsidP="00980699">
            <w:pPr>
              <w:spacing w:line="276" w:lineRule="auto"/>
              <w:rPr>
                <w:rFonts w:eastAsia="Times New Roman"/>
                <w:bCs/>
                <w:sz w:val="20"/>
                <w:szCs w:val="18"/>
                <w:lang w:eastAsia="en-US"/>
              </w:rPr>
            </w:pP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Budget and Source of Funds</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Government Of Bangladesh (GOB)</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rPr>
            </w:pPr>
            <w:r w:rsidRPr="00057843">
              <w:rPr>
                <w:sz w:val="20"/>
                <w:szCs w:val="18"/>
              </w:rPr>
              <w:t>Development Partners</w:t>
            </w:r>
          </w:p>
        </w:tc>
        <w:tc>
          <w:tcPr>
            <w:tcW w:w="6197" w:type="dxa"/>
            <w:gridSpan w:val="2"/>
          </w:tcPr>
          <w:p w:rsidR="005E7534" w:rsidRPr="00057843" w:rsidRDefault="005E7534" w:rsidP="00980699">
            <w:pPr>
              <w:spacing w:line="276" w:lineRule="auto"/>
              <w:rPr>
                <w:rFonts w:eastAsia="Times New Roman"/>
                <w:bCs/>
                <w:sz w:val="20"/>
                <w:szCs w:val="18"/>
                <w:lang w:eastAsia="en-US"/>
              </w:rPr>
            </w:pPr>
            <w:r w:rsidRPr="00057843">
              <w:rPr>
                <w:rFonts w:eastAsia="Times New Roman"/>
                <w:bCs/>
                <w:sz w:val="20"/>
                <w:szCs w:val="18"/>
                <w:lang w:eastAsia="en-US"/>
              </w:rPr>
              <w:t>None</w:t>
            </w:r>
          </w:p>
        </w:tc>
      </w:tr>
      <w:tr w:rsidR="005E7534" w:rsidRPr="00057843" w:rsidTr="00980699">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rPr>
            </w:pPr>
            <w:r w:rsidRPr="00057843">
              <w:rPr>
                <w:sz w:val="20"/>
                <w:szCs w:val="18"/>
              </w:rPr>
              <w:t>PARTICULAR INFORMATION</w:t>
            </w:r>
          </w:p>
        </w:tc>
        <w:tc>
          <w:tcPr>
            <w:tcW w:w="6197" w:type="dxa"/>
            <w:gridSpan w:val="2"/>
          </w:tcPr>
          <w:p w:rsidR="005E7534" w:rsidRPr="00057843" w:rsidRDefault="005E7534" w:rsidP="00980699">
            <w:pPr>
              <w:spacing w:line="276" w:lineRule="auto"/>
              <w:rPr>
                <w:rFonts w:eastAsia="Times New Roman"/>
                <w:bCs/>
                <w:sz w:val="20"/>
                <w:szCs w:val="18"/>
                <w:lang w:eastAsia="en-US"/>
              </w:rPr>
            </w:pP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rPr>
            </w:pPr>
            <w:r w:rsidRPr="00057843">
              <w:rPr>
                <w:sz w:val="20"/>
                <w:szCs w:val="18"/>
              </w:rPr>
              <w:t>Project Name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 xml:space="preserve">Establishment of </w:t>
            </w:r>
            <w:proofErr w:type="spellStart"/>
            <w:r w:rsidRPr="00057843">
              <w:rPr>
                <w:rFonts w:eastAsia="Times New Roman"/>
                <w:bCs/>
                <w:sz w:val="20"/>
                <w:szCs w:val="18"/>
                <w:lang w:eastAsia="en-US"/>
              </w:rPr>
              <w:t>Bangabandhu</w:t>
            </w:r>
            <w:proofErr w:type="spellEnd"/>
            <w:r w:rsidRPr="00057843">
              <w:rPr>
                <w:rFonts w:eastAsia="Times New Roman"/>
                <w:bCs/>
                <w:sz w:val="20"/>
                <w:szCs w:val="18"/>
                <w:lang w:eastAsia="en-US"/>
              </w:rPr>
              <w:t xml:space="preserve"> Sheikh </w:t>
            </w:r>
            <w:proofErr w:type="spellStart"/>
            <w:r w:rsidRPr="00057843">
              <w:rPr>
                <w:rFonts w:eastAsia="Times New Roman"/>
                <w:bCs/>
                <w:sz w:val="20"/>
                <w:szCs w:val="18"/>
                <w:lang w:eastAsia="en-US"/>
              </w:rPr>
              <w:t>Mujibur</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Rahman</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Novotheatre</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Tender Package No.</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WD1, WD2, WD3</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Tender Package Name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 xml:space="preserve">Establishment of </w:t>
            </w:r>
            <w:proofErr w:type="spellStart"/>
            <w:r w:rsidRPr="00057843">
              <w:rPr>
                <w:rFonts w:eastAsia="Times New Roman"/>
                <w:bCs/>
                <w:sz w:val="20"/>
                <w:szCs w:val="18"/>
                <w:lang w:eastAsia="en-US"/>
              </w:rPr>
              <w:t>Bangabandhu</w:t>
            </w:r>
            <w:proofErr w:type="spellEnd"/>
            <w:r w:rsidRPr="00057843">
              <w:rPr>
                <w:rFonts w:eastAsia="Times New Roman"/>
                <w:bCs/>
                <w:sz w:val="20"/>
                <w:szCs w:val="18"/>
                <w:lang w:eastAsia="en-US"/>
              </w:rPr>
              <w:t xml:space="preserve"> Sheikh </w:t>
            </w:r>
            <w:proofErr w:type="spellStart"/>
            <w:r w:rsidRPr="00057843">
              <w:rPr>
                <w:rFonts w:eastAsia="Times New Roman"/>
                <w:bCs/>
                <w:sz w:val="20"/>
                <w:szCs w:val="18"/>
                <w:lang w:eastAsia="en-US"/>
              </w:rPr>
              <w:t>Mujibur</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Rahman</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Novotheatre</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including </w:t>
            </w:r>
            <w:proofErr w:type="spellStart"/>
            <w:r w:rsidRPr="00057843">
              <w:rPr>
                <w:rFonts w:eastAsia="Times New Roman"/>
                <w:bCs/>
                <w:sz w:val="20"/>
                <w:szCs w:val="18"/>
                <w:lang w:eastAsia="en-US"/>
              </w:rPr>
              <w:t>Civil</w:t>
            </w:r>
            <w:proofErr w:type="gramStart"/>
            <w:r w:rsidRPr="00057843">
              <w:rPr>
                <w:rFonts w:eastAsia="Times New Roman"/>
                <w:bCs/>
                <w:sz w:val="20"/>
                <w:szCs w:val="18"/>
                <w:lang w:eastAsia="en-US"/>
              </w:rPr>
              <w:t>,Sanitary</w:t>
            </w:r>
            <w:proofErr w:type="spellEnd"/>
            <w:proofErr w:type="gramEnd"/>
            <w:r w:rsidRPr="00057843">
              <w:rPr>
                <w:rFonts w:eastAsia="Times New Roman"/>
                <w:bCs/>
                <w:sz w:val="20"/>
                <w:szCs w:val="18"/>
                <w:lang w:eastAsia="en-US"/>
              </w:rPr>
              <w:t>, Electrical and ancillary works,FY-2017-2018.</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Tender Publication Date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02/01/2018</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
                <w:sz w:val="20"/>
                <w:szCs w:val="18"/>
                <w:lang w:eastAsia="en-US"/>
              </w:rPr>
            </w:pPr>
            <w:r w:rsidRPr="00057843">
              <w:rPr>
                <w:sz w:val="20"/>
                <w:szCs w:val="18"/>
              </w:rPr>
              <w:t>Tender Last Selling Date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07/02/2018</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Tender Closing Date and Time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08/02/2018</w:t>
            </w:r>
            <w:r w:rsidRPr="00057843">
              <w:rPr>
                <w:iCs/>
                <w:sz w:val="20"/>
                <w:szCs w:val="18"/>
                <w:lang w:val="en-GB"/>
              </w:rPr>
              <w:t>, at 12.00 noon</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Tender Opening Date and Time</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08/02/2018</w:t>
            </w:r>
            <w:r w:rsidRPr="00057843">
              <w:rPr>
                <w:iCs/>
                <w:sz w:val="20"/>
                <w:szCs w:val="18"/>
                <w:lang w:val="en-GB"/>
              </w:rPr>
              <w:t>, at 2.00 P.M.</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Cs/>
                <w:sz w:val="20"/>
                <w:szCs w:val="18"/>
              </w:rPr>
            </w:pPr>
            <w:r w:rsidRPr="00057843">
              <w:rPr>
                <w:sz w:val="20"/>
                <w:szCs w:val="18"/>
              </w:rPr>
              <w:t>Name &amp; Address of the office(s)</w:t>
            </w:r>
          </w:p>
        </w:tc>
        <w:tc>
          <w:tcPr>
            <w:tcW w:w="6197" w:type="dxa"/>
            <w:gridSpan w:val="2"/>
          </w:tcPr>
          <w:p w:rsidR="005E7534" w:rsidRPr="00057843" w:rsidRDefault="005E7534" w:rsidP="00980699">
            <w:pPr>
              <w:spacing w:line="276" w:lineRule="auto"/>
              <w:rPr>
                <w:iCs/>
                <w:sz w:val="20"/>
                <w:szCs w:val="18"/>
                <w:lang w:val="en-GB"/>
              </w:rPr>
            </w:pPr>
          </w:p>
        </w:tc>
      </w:tr>
      <w:tr w:rsidR="005E7534" w:rsidRPr="00057843" w:rsidTr="00980699">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Cs/>
                <w:sz w:val="20"/>
                <w:szCs w:val="18"/>
                <w:lang w:eastAsia="en-US"/>
              </w:rPr>
            </w:pPr>
            <w:r w:rsidRPr="00057843">
              <w:rPr>
                <w:iCs/>
                <w:sz w:val="20"/>
                <w:szCs w:val="18"/>
              </w:rPr>
              <w:t>Selling Tender Document (Principal)</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 xml:space="preserve">Superintending Engineer,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Circle,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5E7534">
        <w:trPr>
          <w:trHeight w:val="440"/>
        </w:trPr>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Cs/>
                <w:sz w:val="20"/>
                <w:szCs w:val="18"/>
                <w:lang w:eastAsia="en-US"/>
              </w:rPr>
            </w:pPr>
            <w:r w:rsidRPr="00057843">
              <w:rPr>
                <w:iCs/>
                <w:sz w:val="20"/>
                <w:szCs w:val="18"/>
              </w:rPr>
              <w:t>Selling Tender Document (Others)</w:t>
            </w:r>
          </w:p>
        </w:tc>
        <w:tc>
          <w:tcPr>
            <w:tcW w:w="6197" w:type="dxa"/>
            <w:gridSpan w:val="2"/>
          </w:tcPr>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1. Divisional Commissioner,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2. Metropolitan Police Commissioner,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w:t>
            </w:r>
          </w:p>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3. Executive Engineer,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Division-1,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Division-2</w:t>
            </w:r>
            <w:proofErr w:type="gramStart"/>
            <w:r w:rsidRPr="00057843">
              <w:rPr>
                <w:rFonts w:eastAsia="Times New Roman"/>
                <w:bCs/>
                <w:sz w:val="20"/>
                <w:szCs w:val="18"/>
                <w:lang w:eastAsia="en-US"/>
              </w:rPr>
              <w:t>,Rajshahi</w:t>
            </w:r>
            <w:proofErr w:type="gramEnd"/>
            <w:r w:rsidRPr="00057843">
              <w:rPr>
                <w:rFonts w:eastAsia="Times New Roman"/>
                <w:bCs/>
                <w:sz w:val="20"/>
                <w:szCs w:val="18"/>
                <w:lang w:eastAsia="en-US"/>
              </w:rPr>
              <w:t>/</w:t>
            </w:r>
            <w:proofErr w:type="spellStart"/>
            <w:r w:rsidRPr="00057843">
              <w:rPr>
                <w:rFonts w:eastAsia="Times New Roman"/>
                <w:bCs/>
                <w:sz w:val="20"/>
                <w:szCs w:val="18"/>
                <w:lang w:eastAsia="en-US"/>
              </w:rPr>
              <w:t>Chapainawabgonj</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Chapainawabgonj</w:t>
            </w:r>
            <w:proofErr w:type="spellEnd"/>
            <w:r w:rsidRPr="00057843">
              <w:rPr>
                <w:rFonts w:eastAsia="Times New Roman"/>
                <w:bCs/>
                <w:sz w:val="20"/>
                <w:szCs w:val="18"/>
                <w:lang w:eastAsia="en-US"/>
              </w:rPr>
              <w:t>/</w:t>
            </w:r>
            <w:proofErr w:type="spellStart"/>
            <w:r w:rsidRPr="00057843">
              <w:rPr>
                <w:rFonts w:eastAsia="Times New Roman"/>
                <w:bCs/>
                <w:sz w:val="20"/>
                <w:szCs w:val="18"/>
                <w:lang w:eastAsia="en-US"/>
              </w:rPr>
              <w:t>Pabna</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Pabna</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Naogaon</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Naogaon</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Natore</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Natore</w:t>
            </w:r>
            <w:proofErr w:type="spellEnd"/>
            <w:r w:rsidRPr="00057843">
              <w:rPr>
                <w:rFonts w:eastAsia="Times New Roman"/>
                <w:bCs/>
                <w:sz w:val="20"/>
                <w:szCs w:val="18"/>
                <w:lang w:eastAsia="en-US"/>
              </w:rPr>
              <w:t xml:space="preserve"> .</w:t>
            </w:r>
          </w:p>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4. Executive Engineer, </w:t>
            </w:r>
            <w:proofErr w:type="spellStart"/>
            <w:r w:rsidRPr="00057843">
              <w:rPr>
                <w:rFonts w:eastAsia="Times New Roman"/>
                <w:bCs/>
                <w:sz w:val="20"/>
                <w:szCs w:val="18"/>
                <w:lang w:eastAsia="en-US"/>
              </w:rPr>
              <w:t>Bogra</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Bogra</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Shirajgonj</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Shirajgonj</w:t>
            </w:r>
            <w:proofErr w:type="spellEnd"/>
            <w:r w:rsidRPr="00057843">
              <w:rPr>
                <w:rFonts w:eastAsia="Times New Roman"/>
                <w:bCs/>
                <w:sz w:val="20"/>
                <w:szCs w:val="18"/>
                <w:lang w:eastAsia="en-US"/>
              </w:rPr>
              <w:t>/</w:t>
            </w:r>
            <w:proofErr w:type="spellStart"/>
            <w:r w:rsidRPr="00057843">
              <w:rPr>
                <w:rFonts w:eastAsia="Times New Roman"/>
                <w:bCs/>
                <w:sz w:val="20"/>
                <w:szCs w:val="18"/>
                <w:lang w:eastAsia="en-US"/>
              </w:rPr>
              <w:t>Joypurhat</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Joypurhat</w:t>
            </w:r>
            <w:proofErr w:type="spellEnd"/>
            <w:r w:rsidRPr="00057843">
              <w:rPr>
                <w:rFonts w:eastAsia="Times New Roman"/>
                <w:bCs/>
                <w:sz w:val="20"/>
                <w:szCs w:val="18"/>
                <w:lang w:eastAsia="en-US"/>
              </w:rPr>
              <w:t xml:space="preserve">. </w:t>
            </w:r>
          </w:p>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5. Dhaka PWD Division-I, Dhaka/ </w:t>
            </w:r>
            <w:proofErr w:type="spellStart"/>
            <w:r w:rsidRPr="00057843">
              <w:rPr>
                <w:rFonts w:eastAsia="Times New Roman"/>
                <w:bCs/>
                <w:sz w:val="20"/>
                <w:szCs w:val="18"/>
                <w:lang w:eastAsia="en-US"/>
              </w:rPr>
              <w:t>Sylhet</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Sylhet</w:t>
            </w:r>
            <w:proofErr w:type="spellEnd"/>
            <w:r w:rsidRPr="00057843">
              <w:rPr>
                <w:rFonts w:eastAsia="Times New Roman"/>
                <w:bCs/>
                <w:sz w:val="20"/>
                <w:szCs w:val="18"/>
                <w:lang w:eastAsia="en-US"/>
              </w:rPr>
              <w:t>/ Chittagong PWD Division-I, Chittagong/Barisal PWD Division, Barisal/Khulna PWD Division-1</w:t>
            </w:r>
            <w:proofErr w:type="gramStart"/>
            <w:r w:rsidRPr="00057843">
              <w:rPr>
                <w:rFonts w:eastAsia="Times New Roman"/>
                <w:bCs/>
                <w:sz w:val="20"/>
                <w:szCs w:val="18"/>
                <w:lang w:eastAsia="en-US"/>
              </w:rPr>
              <w:t>,Khulna</w:t>
            </w:r>
            <w:proofErr w:type="gram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Rongpur</w:t>
            </w:r>
            <w:proofErr w:type="spellEnd"/>
            <w:r w:rsidRPr="00057843">
              <w:rPr>
                <w:rFonts w:eastAsia="Times New Roman"/>
                <w:bCs/>
                <w:sz w:val="20"/>
                <w:szCs w:val="18"/>
                <w:lang w:eastAsia="en-US"/>
              </w:rPr>
              <w:t xml:space="preserve"> PWD Division, </w:t>
            </w:r>
            <w:proofErr w:type="spellStart"/>
            <w:r w:rsidRPr="00057843">
              <w:rPr>
                <w:rFonts w:eastAsia="Times New Roman"/>
                <w:bCs/>
                <w:sz w:val="20"/>
                <w:szCs w:val="18"/>
                <w:lang w:eastAsia="en-US"/>
              </w:rPr>
              <w:t>Rongpur</w:t>
            </w:r>
            <w:proofErr w:type="spellEnd"/>
            <w:r w:rsidRPr="00057843">
              <w:rPr>
                <w:rFonts w:eastAsia="Times New Roman"/>
                <w:bCs/>
                <w:sz w:val="20"/>
                <w:szCs w:val="18"/>
                <w:lang w:eastAsia="en-US"/>
              </w:rPr>
              <w:t>.</w:t>
            </w:r>
          </w:p>
          <w:p w:rsidR="005E7534" w:rsidRPr="00057843" w:rsidRDefault="005E7534" w:rsidP="00980699">
            <w:pPr>
              <w:spacing w:line="276" w:lineRule="auto"/>
              <w:rPr>
                <w:rFonts w:eastAsia="Times New Roman"/>
                <w:bCs/>
                <w:sz w:val="20"/>
                <w:szCs w:val="18"/>
                <w:lang w:eastAsia="en-US"/>
              </w:rPr>
            </w:pPr>
            <w:r w:rsidRPr="00057843">
              <w:rPr>
                <w:rFonts w:eastAsia="Times New Roman"/>
                <w:bCs/>
                <w:sz w:val="20"/>
                <w:szCs w:val="18"/>
                <w:lang w:eastAsia="en-US"/>
              </w:rPr>
              <w:t>6. Sub-Divisional Engineer, PWD Sub-Division-V under PWD Division-</w:t>
            </w:r>
            <w:r w:rsidRPr="00057843">
              <w:rPr>
                <w:rFonts w:eastAsia="Times New Roman"/>
                <w:bCs/>
                <w:sz w:val="20"/>
                <w:szCs w:val="18"/>
                <w:lang w:eastAsia="en-US"/>
              </w:rPr>
              <w:lastRenderedPageBreak/>
              <w:t xml:space="preserve">IV, </w:t>
            </w:r>
            <w:proofErr w:type="spellStart"/>
            <w:r w:rsidRPr="00057843">
              <w:rPr>
                <w:rFonts w:eastAsia="Times New Roman"/>
                <w:bCs/>
                <w:sz w:val="20"/>
                <w:szCs w:val="18"/>
                <w:lang w:eastAsia="en-US"/>
              </w:rPr>
              <w:t>Purta</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Bhaban</w:t>
            </w:r>
            <w:proofErr w:type="spellEnd"/>
            <w:r w:rsidRPr="00057843">
              <w:rPr>
                <w:rFonts w:eastAsia="Times New Roman"/>
                <w:bCs/>
                <w:sz w:val="20"/>
                <w:szCs w:val="18"/>
                <w:lang w:eastAsia="en-US"/>
              </w:rPr>
              <w:t>, Dhaka.</w:t>
            </w:r>
          </w:p>
        </w:tc>
      </w:tr>
      <w:tr w:rsidR="005E7534" w:rsidRPr="00057843" w:rsidTr="00980699">
        <w:tc>
          <w:tcPr>
            <w:tcW w:w="378" w:type="dxa"/>
          </w:tcPr>
          <w:p w:rsidR="005E7534" w:rsidRPr="00057843" w:rsidRDefault="005E7534" w:rsidP="00980699">
            <w:pPr>
              <w:spacing w:line="276" w:lineRule="auto"/>
              <w:jc w:val="center"/>
              <w:rPr>
                <w:iCs/>
                <w:sz w:val="20"/>
                <w:szCs w:val="18"/>
                <w:lang w:val="en-GB"/>
              </w:rPr>
            </w:pPr>
          </w:p>
        </w:tc>
        <w:tc>
          <w:tcPr>
            <w:tcW w:w="9875" w:type="dxa"/>
            <w:gridSpan w:val="4"/>
          </w:tcPr>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NO CONDITIONS APPLY FOR SALE , PURCHASE OR DISTRIBUTION OF TENDER DOCUMENTS</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Cs/>
                <w:sz w:val="20"/>
                <w:szCs w:val="18"/>
                <w:lang w:eastAsia="en-US"/>
              </w:rPr>
            </w:pPr>
            <w:r w:rsidRPr="00057843">
              <w:rPr>
                <w:iCs/>
                <w:sz w:val="20"/>
                <w:szCs w:val="18"/>
              </w:rPr>
              <w:t>Name and address of the offices Receiving Tender Document (Principal)</w:t>
            </w:r>
          </w:p>
        </w:tc>
        <w:tc>
          <w:tcPr>
            <w:tcW w:w="6197" w:type="dxa"/>
            <w:gridSpan w:val="2"/>
          </w:tcPr>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Superintending Engineer,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Circle,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Cs/>
                <w:sz w:val="20"/>
                <w:szCs w:val="18"/>
              </w:rPr>
            </w:pPr>
            <w:r w:rsidRPr="00057843">
              <w:rPr>
                <w:iCs/>
                <w:sz w:val="20"/>
                <w:szCs w:val="18"/>
              </w:rPr>
              <w:t>Name and address of the offices Receiving Tender Document (Others)</w:t>
            </w:r>
          </w:p>
        </w:tc>
        <w:tc>
          <w:tcPr>
            <w:tcW w:w="6197" w:type="dxa"/>
            <w:gridSpan w:val="2"/>
          </w:tcPr>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Divisional Commissioner,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p w:rsidR="005E7534" w:rsidRPr="00057843" w:rsidRDefault="005E7534" w:rsidP="00980699">
            <w:pPr>
              <w:autoSpaceDE w:val="0"/>
              <w:autoSpaceDN w:val="0"/>
              <w:adjustRightInd w:val="0"/>
              <w:spacing w:line="276" w:lineRule="auto"/>
              <w:rPr>
                <w:iCs/>
                <w:sz w:val="20"/>
                <w:szCs w:val="18"/>
                <w:lang w:val="en-GB"/>
              </w:rPr>
            </w:pPr>
            <w:r w:rsidRPr="00057843">
              <w:rPr>
                <w:rFonts w:eastAsia="Times New Roman"/>
                <w:bCs/>
                <w:sz w:val="20"/>
                <w:szCs w:val="18"/>
                <w:lang w:eastAsia="en-US"/>
              </w:rPr>
              <w:t xml:space="preserve">Metropolitan Police Commissioner,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w:t>
            </w:r>
          </w:p>
          <w:p w:rsidR="005E7534" w:rsidRPr="00057843" w:rsidRDefault="005E7534" w:rsidP="00980699">
            <w:pPr>
              <w:autoSpaceDE w:val="0"/>
              <w:autoSpaceDN w:val="0"/>
              <w:adjustRightInd w:val="0"/>
              <w:spacing w:line="276" w:lineRule="auto"/>
              <w:rPr>
                <w:rFonts w:eastAsia="Times New Roman"/>
                <w:bCs/>
                <w:sz w:val="20"/>
                <w:szCs w:val="18"/>
                <w:lang w:eastAsia="en-US"/>
              </w:rPr>
            </w:pP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Division-1,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iCs/>
                <w:sz w:val="20"/>
                <w:szCs w:val="18"/>
                <w:lang w:eastAsia="en-US"/>
              </w:rPr>
            </w:pPr>
            <w:r w:rsidRPr="00057843">
              <w:rPr>
                <w:iCs/>
                <w:sz w:val="20"/>
                <w:szCs w:val="18"/>
              </w:rPr>
              <w:t>Name and address of the offices Opening Tender Document</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 xml:space="preserve">Tender will be opened on 08/02/2018 at 2.00 PM in the office of Superintending Engineer,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Circle, </w:t>
            </w:r>
            <w:proofErr w:type="spellStart"/>
            <w:proofErr w:type="gramStart"/>
            <w:r w:rsidRPr="00057843">
              <w:rPr>
                <w:rFonts w:eastAsia="Times New Roman"/>
                <w:bCs/>
                <w:sz w:val="20"/>
                <w:szCs w:val="18"/>
                <w:lang w:eastAsia="en-US"/>
              </w:rPr>
              <w:t>Rajshahi</w:t>
            </w:r>
            <w:proofErr w:type="spellEnd"/>
            <w:proofErr w:type="gram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Indending</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Tenderers</w:t>
            </w:r>
            <w:proofErr w:type="spellEnd"/>
            <w:r w:rsidRPr="00057843">
              <w:rPr>
                <w:rFonts w:eastAsia="Times New Roman"/>
                <w:bCs/>
                <w:sz w:val="20"/>
                <w:szCs w:val="18"/>
                <w:lang w:eastAsia="en-US"/>
              </w:rPr>
              <w:t xml:space="preserve"> or their authorized representatives may remain present during opening of tenders.</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Place / Date / Time of Pre-Tender Meeting</w:t>
            </w:r>
          </w:p>
        </w:tc>
        <w:tc>
          <w:tcPr>
            <w:tcW w:w="6197" w:type="dxa"/>
            <w:gridSpan w:val="2"/>
          </w:tcPr>
          <w:p w:rsidR="005E7534" w:rsidRPr="009A1CE1" w:rsidRDefault="005E7534" w:rsidP="00980699">
            <w:pPr>
              <w:spacing w:line="276" w:lineRule="auto"/>
              <w:rPr>
                <w:rFonts w:eastAsia="Times New Roman"/>
                <w:bCs/>
                <w:sz w:val="20"/>
                <w:szCs w:val="18"/>
                <w:lang w:eastAsia="en-US"/>
              </w:rPr>
            </w:pPr>
            <w:r>
              <w:rPr>
                <w:rFonts w:eastAsia="Times New Roman"/>
                <w:bCs/>
                <w:sz w:val="20"/>
                <w:szCs w:val="18"/>
                <w:lang w:eastAsia="en-US"/>
              </w:rPr>
              <w:t xml:space="preserve">22/01/2018 at 11.00PM in office of </w:t>
            </w:r>
            <w:r w:rsidRPr="00057843">
              <w:rPr>
                <w:rFonts w:eastAsia="Times New Roman"/>
                <w:bCs/>
                <w:sz w:val="20"/>
                <w:szCs w:val="18"/>
                <w:lang w:eastAsia="en-US"/>
              </w:rPr>
              <w:t xml:space="preserve">Superintending Engineer,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Circle,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9875" w:type="dxa"/>
            <w:gridSpan w:val="4"/>
          </w:tcPr>
          <w:p w:rsidR="005E7534" w:rsidRPr="00057843" w:rsidRDefault="005E7534" w:rsidP="00980699">
            <w:pPr>
              <w:spacing w:line="276" w:lineRule="auto"/>
              <w:rPr>
                <w:iCs/>
                <w:sz w:val="20"/>
                <w:szCs w:val="18"/>
                <w:lang w:val="en-GB"/>
              </w:rPr>
            </w:pPr>
            <w:r w:rsidRPr="00057843">
              <w:rPr>
                <w:bCs/>
                <w:sz w:val="20"/>
                <w:szCs w:val="18"/>
              </w:rPr>
              <w:t>INFORMATION FOR TENDERER</w:t>
            </w:r>
          </w:p>
        </w:tc>
      </w:tr>
      <w:tr w:rsidR="005E7534" w:rsidRPr="00057843" w:rsidTr="00980699">
        <w:trPr>
          <w:trHeight w:val="602"/>
        </w:trPr>
        <w:tc>
          <w:tcPr>
            <w:tcW w:w="378" w:type="dxa"/>
          </w:tcPr>
          <w:p w:rsidR="005E7534" w:rsidRPr="00057843"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rPr>
                <w:sz w:val="20"/>
                <w:szCs w:val="18"/>
              </w:rPr>
            </w:pPr>
            <w:r w:rsidRPr="00057843">
              <w:rPr>
                <w:sz w:val="20"/>
                <w:szCs w:val="18"/>
              </w:rPr>
              <w:t xml:space="preserve">Brief Eligibility and Qualification of </w:t>
            </w:r>
            <w:proofErr w:type="spellStart"/>
            <w:r w:rsidRPr="00057843">
              <w:rPr>
                <w:sz w:val="20"/>
                <w:szCs w:val="18"/>
              </w:rPr>
              <w:t>Tenderers</w:t>
            </w:r>
            <w:proofErr w:type="spellEnd"/>
          </w:p>
        </w:tc>
        <w:tc>
          <w:tcPr>
            <w:tcW w:w="6197" w:type="dxa"/>
            <w:gridSpan w:val="2"/>
          </w:tcPr>
          <w:p w:rsidR="005E7534" w:rsidRPr="00057843" w:rsidRDefault="005E7534" w:rsidP="00980699">
            <w:pPr>
              <w:spacing w:line="276" w:lineRule="auto"/>
              <w:rPr>
                <w:iCs/>
                <w:sz w:val="20"/>
                <w:szCs w:val="18"/>
                <w:lang w:val="en-GB"/>
              </w:rPr>
            </w:pPr>
            <w:r w:rsidRPr="00057843">
              <w:rPr>
                <w:iCs/>
                <w:sz w:val="20"/>
                <w:szCs w:val="18"/>
                <w:lang w:val="en-GB"/>
              </w:rPr>
              <w:t xml:space="preserve">This invitation for Tender is open to all qualified </w:t>
            </w:r>
            <w:proofErr w:type="spellStart"/>
            <w:r w:rsidRPr="00057843">
              <w:rPr>
                <w:iCs/>
                <w:sz w:val="20"/>
                <w:szCs w:val="18"/>
                <w:lang w:val="en-GB"/>
              </w:rPr>
              <w:t>Tenderers</w:t>
            </w:r>
            <w:proofErr w:type="spellEnd"/>
            <w:r w:rsidRPr="00057843">
              <w:rPr>
                <w:iCs/>
                <w:sz w:val="20"/>
                <w:szCs w:val="18"/>
                <w:lang w:val="en-GB"/>
              </w:rPr>
              <w:t xml:space="preserve"> as mentioned bellow:</w:t>
            </w:r>
          </w:p>
        </w:tc>
      </w:tr>
      <w:tr w:rsidR="005E7534" w:rsidRPr="00057843" w:rsidTr="00980699">
        <w:trPr>
          <w:trHeight w:val="782"/>
        </w:trPr>
        <w:tc>
          <w:tcPr>
            <w:tcW w:w="378" w:type="dxa"/>
            <w:vMerge w:val="restart"/>
          </w:tcPr>
          <w:p w:rsidR="005E7534" w:rsidRPr="00057843" w:rsidRDefault="005E7534" w:rsidP="00980699">
            <w:pPr>
              <w:spacing w:line="276" w:lineRule="auto"/>
              <w:jc w:val="center"/>
              <w:rPr>
                <w:iCs/>
                <w:sz w:val="20"/>
                <w:szCs w:val="18"/>
                <w:lang w:val="en-GB"/>
              </w:rPr>
            </w:pPr>
          </w:p>
        </w:tc>
        <w:tc>
          <w:tcPr>
            <w:tcW w:w="3678" w:type="dxa"/>
            <w:gridSpan w:val="2"/>
            <w:vMerge w:val="restart"/>
          </w:tcPr>
          <w:p w:rsidR="005E7534" w:rsidRPr="00057843" w:rsidRDefault="005E7534" w:rsidP="00980699">
            <w:pPr>
              <w:spacing w:line="276" w:lineRule="auto"/>
              <w:rPr>
                <w:sz w:val="20"/>
                <w:szCs w:val="18"/>
                <w:lang w:eastAsia="en-US"/>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(a)</w:t>
            </w:r>
          </w:p>
        </w:tc>
        <w:tc>
          <w:tcPr>
            <w:tcW w:w="5525" w:type="dxa"/>
          </w:tcPr>
          <w:p w:rsidR="005E7534" w:rsidRPr="00057843" w:rsidRDefault="005E7534" w:rsidP="00980699">
            <w:pPr>
              <w:spacing w:line="276" w:lineRule="auto"/>
              <w:rPr>
                <w:iCs/>
                <w:sz w:val="20"/>
                <w:szCs w:val="18"/>
                <w:lang w:val="en-GB"/>
              </w:rPr>
            </w:pPr>
            <w:r w:rsidRPr="00057843">
              <w:rPr>
                <w:iCs/>
                <w:sz w:val="20"/>
                <w:szCs w:val="18"/>
                <w:lang w:val="en-GB"/>
              </w:rPr>
              <w:t xml:space="preserve">The minimum number of years of general experience  of the </w:t>
            </w:r>
            <w:proofErr w:type="spellStart"/>
            <w:r w:rsidRPr="00057843">
              <w:rPr>
                <w:iCs/>
                <w:sz w:val="20"/>
                <w:szCs w:val="18"/>
                <w:lang w:val="en-GB"/>
              </w:rPr>
              <w:t>tenderer</w:t>
            </w:r>
            <w:proofErr w:type="spellEnd"/>
            <w:r w:rsidRPr="00057843">
              <w:rPr>
                <w:iCs/>
                <w:sz w:val="20"/>
                <w:szCs w:val="18"/>
                <w:lang w:val="en-GB"/>
              </w:rPr>
              <w:t xml:space="preserve"> in construction work as prime contractor or sub- contractor or management contractor shall be </w:t>
            </w:r>
            <w:r w:rsidRPr="00057843">
              <w:rPr>
                <w:rFonts w:eastAsia="Times New Roman"/>
                <w:bCs/>
                <w:sz w:val="20"/>
                <w:szCs w:val="18"/>
                <w:lang w:eastAsia="en-US"/>
              </w:rPr>
              <w:t>10 (Ten) years</w:t>
            </w:r>
            <w:r w:rsidRPr="00057843">
              <w:rPr>
                <w:iCs/>
                <w:sz w:val="20"/>
                <w:szCs w:val="18"/>
                <w:lang w:val="en-GB"/>
              </w:rPr>
              <w:t>.</w:t>
            </w:r>
          </w:p>
        </w:tc>
      </w:tr>
      <w:tr w:rsidR="005E7534" w:rsidRPr="00057843" w:rsidTr="00980699">
        <w:trPr>
          <w:trHeight w:val="683"/>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(b)</w:t>
            </w:r>
          </w:p>
        </w:tc>
        <w:tc>
          <w:tcPr>
            <w:tcW w:w="5525" w:type="dxa"/>
          </w:tcPr>
          <w:p w:rsidR="005E7534" w:rsidRDefault="005E7534" w:rsidP="00980699">
            <w:pPr>
              <w:spacing w:line="276" w:lineRule="auto"/>
              <w:jc w:val="both"/>
              <w:rPr>
                <w:iCs/>
                <w:sz w:val="20"/>
                <w:szCs w:val="18"/>
                <w:lang w:val="en-GB"/>
              </w:rPr>
            </w:pPr>
            <w:r w:rsidRPr="00057843">
              <w:rPr>
                <w:iCs/>
                <w:sz w:val="20"/>
                <w:szCs w:val="18"/>
                <w:lang w:val="en-GB"/>
              </w:rPr>
              <w:t xml:space="preserve"> The minimum specific experience as prime contractor or sub- contractor or management contractor in successful completion of at least 1 (One) number of RCC building construction including one basement of </w:t>
            </w:r>
            <w:r w:rsidRPr="00057843">
              <w:rPr>
                <w:rFonts w:eastAsia="Times New Roman"/>
                <w:b/>
                <w:bCs/>
                <w:sz w:val="20"/>
                <w:szCs w:val="18"/>
                <w:lang w:eastAsia="en-US"/>
              </w:rPr>
              <w:t xml:space="preserve">Tk. </w:t>
            </w:r>
            <w:r w:rsidRPr="00057843">
              <w:rPr>
                <w:b/>
                <w:iCs/>
                <w:sz w:val="20"/>
                <w:szCs w:val="18"/>
                <w:lang w:val="en-GB"/>
              </w:rPr>
              <w:t xml:space="preserve">50.00 (Fifty) </w:t>
            </w:r>
            <w:proofErr w:type="spellStart"/>
            <w:r w:rsidRPr="00057843">
              <w:rPr>
                <w:b/>
                <w:iCs/>
                <w:sz w:val="20"/>
                <w:szCs w:val="18"/>
                <w:lang w:val="en-GB"/>
              </w:rPr>
              <w:t>crore</w:t>
            </w:r>
            <w:proofErr w:type="spellEnd"/>
            <w:r w:rsidRPr="00057843">
              <w:rPr>
                <w:iCs/>
                <w:sz w:val="20"/>
                <w:szCs w:val="18"/>
                <w:lang w:val="en-GB"/>
              </w:rPr>
              <w:t xml:space="preserve"> in a single contract in Government/Semi-Government/Autonomous Organization during last 5 (Five) years.</w:t>
            </w:r>
          </w:p>
          <w:p w:rsidR="005E7534" w:rsidRDefault="005E7534" w:rsidP="00980699">
            <w:pPr>
              <w:spacing w:line="276" w:lineRule="auto"/>
              <w:jc w:val="both"/>
              <w:rPr>
                <w:iCs/>
                <w:sz w:val="20"/>
                <w:szCs w:val="18"/>
                <w:lang w:val="en-GB"/>
              </w:rPr>
            </w:pPr>
            <w:r w:rsidRPr="00057843">
              <w:rPr>
                <w:iCs/>
                <w:sz w:val="20"/>
                <w:szCs w:val="18"/>
                <w:lang w:val="en-GB"/>
              </w:rPr>
              <w:t xml:space="preserve">In case of the work done under PWD, the certifying      and authenticating authority shall be the concerned Executive Engineer, under whom the work has been executed.      </w:t>
            </w:r>
          </w:p>
          <w:p w:rsidR="005E7534" w:rsidRPr="00057843" w:rsidRDefault="005E7534" w:rsidP="00980699">
            <w:pPr>
              <w:spacing w:line="276" w:lineRule="auto"/>
              <w:jc w:val="both"/>
              <w:rPr>
                <w:iCs/>
                <w:sz w:val="20"/>
                <w:szCs w:val="18"/>
                <w:lang w:val="en-GB"/>
              </w:rPr>
            </w:pPr>
            <w:r w:rsidRPr="00057843">
              <w:rPr>
                <w:iCs/>
                <w:sz w:val="20"/>
                <w:szCs w:val="18"/>
                <w:lang w:val="en-GB"/>
              </w:rPr>
              <w:t xml:space="preserve">In case of the work done under any Govt./Semi-Govt./Autonomous Organization other than PWD the certifying authority shall be an officer not below the rank of Executive Engineer and the same should be duly verified by the concerned Executive Engineer of PWD of that area under whose jurisdiction the work has been done. </w:t>
            </w:r>
          </w:p>
          <w:p w:rsidR="005E7534" w:rsidRPr="00057843" w:rsidRDefault="005E7534" w:rsidP="00980699">
            <w:pPr>
              <w:spacing w:line="276" w:lineRule="auto"/>
              <w:jc w:val="both"/>
              <w:rPr>
                <w:iCs/>
                <w:sz w:val="20"/>
                <w:szCs w:val="18"/>
                <w:lang w:val="en-GB"/>
              </w:rPr>
            </w:pPr>
            <w:r w:rsidRPr="00057843">
              <w:rPr>
                <w:iCs/>
                <w:sz w:val="20"/>
                <w:szCs w:val="18"/>
                <w:lang w:val="en-GB"/>
              </w:rPr>
              <w:t xml:space="preserve">Prescribed form for work certificate for this purpose will be available in all offices mentioned in </w:t>
            </w:r>
            <w:r>
              <w:rPr>
                <w:iCs/>
                <w:sz w:val="20"/>
                <w:szCs w:val="18"/>
                <w:lang w:val="en-GB"/>
              </w:rPr>
              <w:t>tender document.</w:t>
            </w:r>
          </w:p>
        </w:tc>
      </w:tr>
      <w:tr w:rsidR="005E7534" w:rsidRPr="00057843" w:rsidTr="00980699">
        <w:trPr>
          <w:trHeight w:val="1547"/>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(c)</w:t>
            </w:r>
          </w:p>
        </w:tc>
        <w:tc>
          <w:tcPr>
            <w:tcW w:w="5525" w:type="dxa"/>
          </w:tcPr>
          <w:p w:rsidR="005E7534" w:rsidRPr="00057843" w:rsidRDefault="005E7534" w:rsidP="00980699">
            <w:pPr>
              <w:spacing w:line="276" w:lineRule="auto"/>
              <w:jc w:val="both"/>
              <w:rPr>
                <w:iCs/>
                <w:sz w:val="20"/>
                <w:szCs w:val="18"/>
                <w:lang w:val="en-GB"/>
              </w:rPr>
            </w:pPr>
            <w:r w:rsidRPr="00057843">
              <w:rPr>
                <w:iCs/>
                <w:sz w:val="20"/>
                <w:szCs w:val="18"/>
                <w:lang w:val="en-GB"/>
              </w:rPr>
              <w:t xml:space="preserve">The </w:t>
            </w:r>
            <w:proofErr w:type="spellStart"/>
            <w:r w:rsidRPr="00057843">
              <w:rPr>
                <w:iCs/>
                <w:sz w:val="20"/>
                <w:szCs w:val="18"/>
                <w:lang w:val="en-GB"/>
              </w:rPr>
              <w:t>tenderer</w:t>
            </w:r>
            <w:proofErr w:type="spellEnd"/>
            <w:r w:rsidRPr="00057843">
              <w:rPr>
                <w:iCs/>
                <w:sz w:val="20"/>
                <w:szCs w:val="18"/>
                <w:lang w:val="en-GB"/>
              </w:rPr>
              <w:t xml:space="preserve"> shall have a minimum average annual </w:t>
            </w:r>
            <w:r w:rsidRPr="00057843">
              <w:rPr>
                <w:rFonts w:eastAsia="Times New Roman"/>
                <w:bCs/>
                <w:sz w:val="20"/>
                <w:szCs w:val="18"/>
                <w:lang w:eastAsia="en-US"/>
              </w:rPr>
              <w:t xml:space="preserve">construction turnover during last 5 (Five) Financial years </w:t>
            </w:r>
            <w:proofErr w:type="gramStart"/>
            <w:r w:rsidRPr="00057843">
              <w:rPr>
                <w:rFonts w:eastAsia="Times New Roman"/>
                <w:bCs/>
                <w:sz w:val="20"/>
                <w:szCs w:val="18"/>
                <w:lang w:eastAsia="en-US"/>
              </w:rPr>
              <w:t xml:space="preserve">of  </w:t>
            </w:r>
            <w:r w:rsidRPr="0065654F">
              <w:rPr>
                <w:rFonts w:eastAsia="Times New Roman"/>
                <w:b/>
                <w:bCs/>
                <w:sz w:val="20"/>
                <w:szCs w:val="18"/>
                <w:lang w:eastAsia="en-US"/>
              </w:rPr>
              <w:t>Tk</w:t>
            </w:r>
            <w:proofErr w:type="gramEnd"/>
            <w:r w:rsidRPr="0065654F">
              <w:rPr>
                <w:rFonts w:eastAsia="Times New Roman"/>
                <w:b/>
                <w:bCs/>
                <w:sz w:val="20"/>
                <w:szCs w:val="18"/>
                <w:lang w:eastAsia="en-US"/>
              </w:rPr>
              <w:t xml:space="preserve">. 70.00(seventy) </w:t>
            </w:r>
            <w:proofErr w:type="spellStart"/>
            <w:r w:rsidRPr="0065654F">
              <w:rPr>
                <w:rFonts w:eastAsia="Times New Roman"/>
                <w:b/>
                <w:bCs/>
                <w:sz w:val="20"/>
                <w:szCs w:val="18"/>
                <w:lang w:eastAsia="en-US"/>
              </w:rPr>
              <w:t>Crore</w:t>
            </w:r>
            <w:proofErr w:type="spellEnd"/>
            <w:r w:rsidRPr="0065654F">
              <w:rPr>
                <w:rFonts w:eastAsia="Times New Roman"/>
                <w:b/>
                <w:bCs/>
                <w:sz w:val="20"/>
                <w:szCs w:val="18"/>
                <w:lang w:eastAsia="en-US"/>
              </w:rPr>
              <w:t>.</w:t>
            </w:r>
            <w:r w:rsidRPr="00057843">
              <w:rPr>
                <w:rFonts w:eastAsia="Times New Roman"/>
                <w:bCs/>
                <w:sz w:val="20"/>
                <w:szCs w:val="18"/>
                <w:lang w:eastAsia="en-US"/>
              </w:rPr>
              <w:t xml:space="preserve"> Payment certificates for contract in progress or completed</w:t>
            </w:r>
            <w:r w:rsidRPr="00057843">
              <w:rPr>
                <w:iCs/>
                <w:sz w:val="20"/>
                <w:szCs w:val="18"/>
                <w:lang w:val="en-GB"/>
              </w:rPr>
              <w:t xml:space="preserve"> under public sector must be submitted along with tender in support of average annual construction turnover.</w:t>
            </w:r>
          </w:p>
        </w:tc>
      </w:tr>
      <w:tr w:rsidR="005E7534" w:rsidRPr="00057843" w:rsidTr="00980699">
        <w:trPr>
          <w:trHeight w:val="1749"/>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(d)</w:t>
            </w:r>
          </w:p>
        </w:tc>
        <w:tc>
          <w:tcPr>
            <w:tcW w:w="5525" w:type="dxa"/>
          </w:tcPr>
          <w:p w:rsidR="005E7534" w:rsidRPr="007F72CC" w:rsidRDefault="005E7534" w:rsidP="00980699">
            <w:pPr>
              <w:spacing w:line="276" w:lineRule="auto"/>
              <w:rPr>
                <w:b/>
                <w:iCs/>
                <w:sz w:val="20"/>
                <w:szCs w:val="18"/>
                <w:lang w:val="en-GB"/>
              </w:rPr>
            </w:pPr>
            <w:r w:rsidRPr="00057843">
              <w:rPr>
                <w:iCs/>
                <w:sz w:val="20"/>
                <w:szCs w:val="18"/>
                <w:lang w:val="en-GB"/>
              </w:rPr>
              <w:t xml:space="preserve">The minimum amount of liquid assets or working capital or credit facilities of the </w:t>
            </w:r>
            <w:proofErr w:type="spellStart"/>
            <w:r w:rsidRPr="00057843">
              <w:rPr>
                <w:iCs/>
                <w:sz w:val="20"/>
                <w:szCs w:val="18"/>
                <w:lang w:val="en-GB"/>
              </w:rPr>
              <w:t>Tenderers</w:t>
            </w:r>
            <w:proofErr w:type="spellEnd"/>
            <w:r w:rsidRPr="00057843">
              <w:rPr>
                <w:iCs/>
                <w:sz w:val="20"/>
                <w:szCs w:val="18"/>
                <w:lang w:val="en-GB"/>
              </w:rPr>
              <w:t xml:space="preserve"> shall be </w:t>
            </w:r>
            <w:r w:rsidRPr="007F72CC">
              <w:rPr>
                <w:b/>
                <w:iCs/>
                <w:sz w:val="20"/>
                <w:szCs w:val="18"/>
                <w:lang w:val="en-GB"/>
              </w:rPr>
              <w:t xml:space="preserve">Tk. 15.00(Fifteen) </w:t>
            </w:r>
            <w:proofErr w:type="spellStart"/>
            <w:r w:rsidRPr="007F72CC">
              <w:rPr>
                <w:b/>
                <w:iCs/>
                <w:sz w:val="20"/>
                <w:szCs w:val="18"/>
                <w:lang w:val="en-GB"/>
              </w:rPr>
              <w:t>Crore</w:t>
            </w:r>
            <w:proofErr w:type="spellEnd"/>
            <w:r w:rsidRPr="007F72CC">
              <w:rPr>
                <w:b/>
                <w:iCs/>
                <w:sz w:val="20"/>
                <w:szCs w:val="18"/>
                <w:lang w:val="en-GB"/>
              </w:rPr>
              <w:t>.</w:t>
            </w:r>
          </w:p>
          <w:p w:rsidR="005E7534" w:rsidRPr="00057843" w:rsidRDefault="005E7534" w:rsidP="00980699">
            <w:pPr>
              <w:spacing w:line="276" w:lineRule="auto"/>
              <w:jc w:val="both"/>
              <w:rPr>
                <w:iCs/>
                <w:sz w:val="20"/>
                <w:szCs w:val="18"/>
                <w:lang w:val="en-GB"/>
              </w:rPr>
            </w:pPr>
            <w:r w:rsidRPr="00057843">
              <w:rPr>
                <w:iCs/>
                <w:sz w:val="20"/>
                <w:szCs w:val="18"/>
                <w:lang w:val="en-GB"/>
              </w:rPr>
              <w:t xml:space="preserve">Document submitted along with the tender must be issued in between publication date </w:t>
            </w:r>
            <w:proofErr w:type="gramStart"/>
            <w:r w:rsidRPr="00057843">
              <w:rPr>
                <w:iCs/>
                <w:sz w:val="20"/>
                <w:szCs w:val="18"/>
                <w:lang w:val="en-GB"/>
              </w:rPr>
              <w:t>an</w:t>
            </w:r>
            <w:proofErr w:type="gramEnd"/>
            <w:r w:rsidRPr="00057843">
              <w:rPr>
                <w:iCs/>
                <w:sz w:val="20"/>
                <w:szCs w:val="18"/>
                <w:lang w:val="en-GB"/>
              </w:rPr>
              <w:t xml:space="preserve"> submission date of tender. Letter of commitment for Bank's Undertaking for Line of Credit as </w:t>
            </w:r>
            <w:proofErr w:type="spellStart"/>
            <w:r w:rsidRPr="00057843">
              <w:rPr>
                <w:iCs/>
                <w:sz w:val="20"/>
                <w:szCs w:val="18"/>
                <w:lang w:val="en-GB"/>
              </w:rPr>
              <w:t>per form</w:t>
            </w:r>
            <w:proofErr w:type="spellEnd"/>
            <w:r w:rsidRPr="00057843">
              <w:rPr>
                <w:iCs/>
                <w:sz w:val="20"/>
                <w:szCs w:val="18"/>
                <w:lang w:val="en-GB"/>
              </w:rPr>
              <w:t xml:space="preserve"> PW3-7 of tender and Contract Forms section must be submitted for this purpose.</w:t>
            </w:r>
          </w:p>
        </w:tc>
      </w:tr>
      <w:tr w:rsidR="005E7534" w:rsidRPr="00057843" w:rsidTr="00980699">
        <w:trPr>
          <w:trHeight w:val="782"/>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(e)</w:t>
            </w:r>
          </w:p>
        </w:tc>
        <w:tc>
          <w:tcPr>
            <w:tcW w:w="5525" w:type="dxa"/>
          </w:tcPr>
          <w:p w:rsidR="005E7534" w:rsidRPr="00057843" w:rsidRDefault="005E7534" w:rsidP="00980699">
            <w:pPr>
              <w:spacing w:line="276" w:lineRule="auto"/>
              <w:rPr>
                <w:iCs/>
                <w:sz w:val="20"/>
                <w:szCs w:val="18"/>
                <w:lang w:val="en-GB"/>
              </w:rPr>
            </w:pPr>
            <w:proofErr w:type="spellStart"/>
            <w:r w:rsidRPr="00057843">
              <w:rPr>
                <w:sz w:val="20"/>
              </w:rPr>
              <w:t>Tenderer's</w:t>
            </w:r>
            <w:proofErr w:type="spellEnd"/>
            <w:r w:rsidRPr="00057843">
              <w:rPr>
                <w:sz w:val="20"/>
              </w:rPr>
              <w:t xml:space="preserve"> having quoted the tender price more than 10 (Ten) percent above or below the official estimated cost shall be rejected</w:t>
            </w:r>
          </w:p>
        </w:tc>
      </w:tr>
      <w:tr w:rsidR="005E7534" w:rsidRPr="00057843" w:rsidTr="00980699">
        <w:trPr>
          <w:trHeight w:val="530"/>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(f)</w:t>
            </w:r>
          </w:p>
        </w:tc>
        <w:tc>
          <w:tcPr>
            <w:tcW w:w="5525" w:type="dxa"/>
          </w:tcPr>
          <w:p w:rsidR="005E7534" w:rsidRPr="00057843" w:rsidRDefault="005E7534" w:rsidP="00980699">
            <w:pPr>
              <w:spacing w:line="276" w:lineRule="auto"/>
              <w:rPr>
                <w:sz w:val="20"/>
              </w:rPr>
            </w:pPr>
            <w:r w:rsidRPr="00057843">
              <w:rPr>
                <w:sz w:val="20"/>
              </w:rPr>
              <w:t xml:space="preserve">The minimum tender capacity shall be </w:t>
            </w:r>
            <w:r w:rsidRPr="0065654F">
              <w:rPr>
                <w:b/>
                <w:sz w:val="20"/>
              </w:rPr>
              <w:t xml:space="preserve">TK. 65.00 (Sixty five) </w:t>
            </w:r>
            <w:proofErr w:type="spellStart"/>
            <w:r w:rsidRPr="0065654F">
              <w:rPr>
                <w:b/>
                <w:sz w:val="20"/>
              </w:rPr>
              <w:t>Crore</w:t>
            </w:r>
            <w:proofErr w:type="spellEnd"/>
            <w:r w:rsidRPr="0065654F">
              <w:rPr>
                <w:b/>
                <w:sz w:val="20"/>
              </w:rPr>
              <w:t>.</w:t>
            </w:r>
          </w:p>
        </w:tc>
      </w:tr>
      <w:tr w:rsidR="005E7534" w:rsidRPr="00057843" w:rsidTr="00980699">
        <w:trPr>
          <w:trHeight w:val="1749"/>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(g)</w:t>
            </w:r>
          </w:p>
        </w:tc>
        <w:tc>
          <w:tcPr>
            <w:tcW w:w="5525" w:type="dxa"/>
          </w:tcPr>
          <w:p w:rsidR="005E7534" w:rsidRPr="00057843" w:rsidRDefault="005E7534" w:rsidP="00980699">
            <w:pPr>
              <w:spacing w:line="276" w:lineRule="auto"/>
              <w:rPr>
                <w:sz w:val="20"/>
              </w:rPr>
            </w:pPr>
            <w:proofErr w:type="spellStart"/>
            <w:r w:rsidRPr="00057843">
              <w:rPr>
                <w:sz w:val="20"/>
              </w:rPr>
              <w:t>Tenderer</w:t>
            </w:r>
            <w:proofErr w:type="spellEnd"/>
            <w:r w:rsidRPr="00057843">
              <w:rPr>
                <w:sz w:val="20"/>
              </w:rPr>
              <w:t xml:space="preserve"> must posses</w:t>
            </w:r>
          </w:p>
          <w:p w:rsidR="005E7534" w:rsidRPr="00057843" w:rsidRDefault="005E7534" w:rsidP="00980699">
            <w:pPr>
              <w:spacing w:line="276" w:lineRule="auto"/>
              <w:rPr>
                <w:sz w:val="20"/>
              </w:rPr>
            </w:pPr>
            <w:r w:rsidRPr="00057843">
              <w:rPr>
                <w:sz w:val="20"/>
              </w:rPr>
              <w:t xml:space="preserve"> a) Up-to-</w:t>
            </w:r>
            <w:proofErr w:type="gramStart"/>
            <w:r w:rsidRPr="00057843">
              <w:rPr>
                <w:sz w:val="20"/>
              </w:rPr>
              <w:t>date  income</w:t>
            </w:r>
            <w:proofErr w:type="gramEnd"/>
            <w:r w:rsidRPr="00057843">
              <w:rPr>
                <w:sz w:val="20"/>
              </w:rPr>
              <w:t xml:space="preserve"> tax clearance certificate. </w:t>
            </w:r>
          </w:p>
          <w:p w:rsidR="005E7534" w:rsidRPr="00057843" w:rsidRDefault="005E7534" w:rsidP="00980699">
            <w:pPr>
              <w:spacing w:line="276" w:lineRule="auto"/>
              <w:rPr>
                <w:sz w:val="20"/>
              </w:rPr>
            </w:pPr>
            <w:r w:rsidRPr="00057843">
              <w:rPr>
                <w:sz w:val="20"/>
              </w:rPr>
              <w:t xml:space="preserve">b) Valid VAT registration certificate. </w:t>
            </w:r>
          </w:p>
          <w:p w:rsidR="005E7534" w:rsidRPr="00057843" w:rsidRDefault="005E7534" w:rsidP="00980699">
            <w:pPr>
              <w:spacing w:line="276" w:lineRule="auto"/>
              <w:rPr>
                <w:sz w:val="20"/>
              </w:rPr>
            </w:pPr>
            <w:r w:rsidRPr="00057843">
              <w:rPr>
                <w:sz w:val="20"/>
              </w:rPr>
              <w:t>c) Up-to-</w:t>
            </w:r>
            <w:proofErr w:type="gramStart"/>
            <w:r w:rsidRPr="00057843">
              <w:rPr>
                <w:sz w:val="20"/>
              </w:rPr>
              <w:t>date  Trade</w:t>
            </w:r>
            <w:proofErr w:type="gramEnd"/>
            <w:r w:rsidRPr="00057843">
              <w:rPr>
                <w:sz w:val="20"/>
              </w:rPr>
              <w:t xml:space="preserve"> license. </w:t>
            </w:r>
          </w:p>
          <w:p w:rsidR="005E7534" w:rsidRPr="00057843" w:rsidRDefault="005E7534" w:rsidP="00980699">
            <w:pPr>
              <w:spacing w:line="276" w:lineRule="auto"/>
              <w:rPr>
                <w:sz w:val="20"/>
              </w:rPr>
            </w:pPr>
            <w:r w:rsidRPr="00057843">
              <w:rPr>
                <w:sz w:val="20"/>
              </w:rPr>
              <w:t>d) Up-to date ABC category Contractor and Supervisory License from Electricity Licensing Board, Government of Bangladesh. .</w:t>
            </w:r>
          </w:p>
          <w:p w:rsidR="005E7534" w:rsidRPr="00057843" w:rsidRDefault="005E7534" w:rsidP="00980699">
            <w:pPr>
              <w:spacing w:line="276" w:lineRule="auto"/>
              <w:rPr>
                <w:sz w:val="20"/>
              </w:rPr>
            </w:pPr>
            <w:r w:rsidRPr="00057843">
              <w:rPr>
                <w:sz w:val="20"/>
              </w:rPr>
              <w:t>(e)Attested co</w:t>
            </w:r>
            <w:r>
              <w:rPr>
                <w:sz w:val="20"/>
              </w:rPr>
              <w:t>py of documents mentioned in S.L.</w:t>
            </w:r>
            <w:r w:rsidRPr="00057843">
              <w:rPr>
                <w:sz w:val="20"/>
              </w:rPr>
              <w:t xml:space="preserve"> No. (a),(b),(c),(d) are to be submitted</w:t>
            </w:r>
          </w:p>
          <w:p w:rsidR="005E7534" w:rsidRPr="00057843" w:rsidRDefault="005E7534" w:rsidP="00980699">
            <w:pPr>
              <w:spacing w:line="276" w:lineRule="auto"/>
              <w:rPr>
                <w:sz w:val="20"/>
              </w:rPr>
            </w:pPr>
            <w:r w:rsidRPr="00057843">
              <w:rPr>
                <w:sz w:val="20"/>
              </w:rPr>
              <w:t>(f) Original money receipt must be enclosed with the tender.</w:t>
            </w:r>
          </w:p>
        </w:tc>
      </w:tr>
      <w:tr w:rsidR="005E7534" w:rsidRPr="00057843" w:rsidTr="00980699">
        <w:trPr>
          <w:trHeight w:val="503"/>
        </w:trPr>
        <w:tc>
          <w:tcPr>
            <w:tcW w:w="378" w:type="dxa"/>
            <w:vMerge/>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vMerge/>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sidRPr="00057843">
              <w:rPr>
                <w:iCs/>
                <w:sz w:val="20"/>
                <w:szCs w:val="18"/>
                <w:lang w:val="en-GB"/>
              </w:rPr>
              <w:t>(h)</w:t>
            </w:r>
          </w:p>
        </w:tc>
        <w:tc>
          <w:tcPr>
            <w:tcW w:w="5525" w:type="dxa"/>
          </w:tcPr>
          <w:p w:rsidR="005E7534" w:rsidRPr="00057843" w:rsidRDefault="005E7534" w:rsidP="00980699">
            <w:pPr>
              <w:spacing w:line="276" w:lineRule="auto"/>
              <w:rPr>
                <w:sz w:val="20"/>
              </w:rPr>
            </w:pPr>
            <w:r w:rsidRPr="00057843">
              <w:rPr>
                <w:iCs/>
                <w:sz w:val="20"/>
                <w:szCs w:val="18"/>
                <w:lang w:val="en-GB"/>
              </w:rPr>
              <w:t xml:space="preserve">Other required eligibility and conditions </w:t>
            </w:r>
            <w:r>
              <w:rPr>
                <w:iCs/>
                <w:sz w:val="20"/>
                <w:szCs w:val="18"/>
                <w:lang w:val="en-GB"/>
              </w:rPr>
              <w:t xml:space="preserve">of the </w:t>
            </w:r>
            <w:proofErr w:type="spellStart"/>
            <w:r>
              <w:rPr>
                <w:iCs/>
                <w:sz w:val="20"/>
                <w:szCs w:val="18"/>
                <w:lang w:val="en-GB"/>
              </w:rPr>
              <w:t>tenderer</w:t>
            </w:r>
            <w:proofErr w:type="spellEnd"/>
            <w:r>
              <w:rPr>
                <w:iCs/>
                <w:sz w:val="20"/>
                <w:szCs w:val="18"/>
                <w:lang w:val="en-GB"/>
              </w:rPr>
              <w:t xml:space="preserve"> are shown in TDS</w:t>
            </w:r>
            <w:r w:rsidRPr="00057843">
              <w:rPr>
                <w:iCs/>
                <w:sz w:val="20"/>
                <w:szCs w:val="18"/>
                <w:lang w:val="en-GB"/>
              </w:rPr>
              <w:t xml:space="preserve"> of tender </w:t>
            </w:r>
            <w:r w:rsidRPr="00057843">
              <w:rPr>
                <w:sz w:val="20"/>
              </w:rPr>
              <w:t>document</w:t>
            </w:r>
          </w:p>
        </w:tc>
      </w:tr>
      <w:tr w:rsidR="005E7534" w:rsidRPr="00057843" w:rsidTr="00980699">
        <w:trPr>
          <w:trHeight w:val="620"/>
        </w:trPr>
        <w:tc>
          <w:tcPr>
            <w:tcW w:w="378" w:type="dxa"/>
          </w:tcPr>
          <w:p w:rsidR="005E7534" w:rsidRPr="00F00CD4"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Pr>
                <w:iCs/>
                <w:sz w:val="20"/>
                <w:szCs w:val="18"/>
                <w:lang w:val="en-GB"/>
              </w:rPr>
              <w:t>(</w:t>
            </w:r>
            <w:proofErr w:type="spellStart"/>
            <w:r>
              <w:rPr>
                <w:iCs/>
                <w:sz w:val="20"/>
                <w:szCs w:val="18"/>
                <w:lang w:val="en-GB"/>
              </w:rPr>
              <w:t>i</w:t>
            </w:r>
            <w:proofErr w:type="spellEnd"/>
            <w:r>
              <w:rPr>
                <w:iCs/>
                <w:sz w:val="20"/>
                <w:szCs w:val="18"/>
                <w:lang w:val="en-GB"/>
              </w:rPr>
              <w:t>)</w:t>
            </w:r>
          </w:p>
        </w:tc>
        <w:tc>
          <w:tcPr>
            <w:tcW w:w="5525" w:type="dxa"/>
          </w:tcPr>
          <w:p w:rsidR="005E7534" w:rsidRPr="00894A2B" w:rsidRDefault="005E7534" w:rsidP="00980699">
            <w:pPr>
              <w:pStyle w:val="Sub-ClauseText"/>
              <w:spacing w:before="0" w:after="0" w:line="276" w:lineRule="auto"/>
              <w:rPr>
                <w:rFonts w:eastAsia="SimSun"/>
                <w:iCs/>
                <w:spacing w:val="0"/>
                <w:sz w:val="20"/>
                <w:szCs w:val="18"/>
                <w:lang w:val="en-GB" w:eastAsia="zh-CN"/>
              </w:rPr>
            </w:pPr>
            <w:r w:rsidRPr="00097D2A">
              <w:rPr>
                <w:rFonts w:eastAsia="SimSun"/>
                <w:iCs/>
                <w:spacing w:val="0"/>
                <w:sz w:val="20"/>
                <w:szCs w:val="18"/>
                <w:lang w:val="en-GB" w:eastAsia="zh-CN"/>
              </w:rPr>
              <w:t xml:space="preserve">In case of JVC / JVCA and other required eligibility and conditions of the </w:t>
            </w:r>
            <w:proofErr w:type="spellStart"/>
            <w:proofErr w:type="gramStart"/>
            <w:r w:rsidRPr="00097D2A">
              <w:rPr>
                <w:rFonts w:eastAsia="SimSun"/>
                <w:iCs/>
                <w:spacing w:val="0"/>
                <w:sz w:val="20"/>
                <w:szCs w:val="18"/>
                <w:lang w:val="en-GB" w:eastAsia="zh-CN"/>
              </w:rPr>
              <w:t>tenderers</w:t>
            </w:r>
            <w:proofErr w:type="spellEnd"/>
            <w:r w:rsidRPr="00097D2A">
              <w:rPr>
                <w:rFonts w:eastAsia="SimSun"/>
                <w:iCs/>
                <w:spacing w:val="0"/>
                <w:sz w:val="20"/>
                <w:szCs w:val="18"/>
                <w:lang w:val="en-GB" w:eastAsia="zh-CN"/>
              </w:rPr>
              <w:t xml:space="preserve">  are</w:t>
            </w:r>
            <w:proofErr w:type="gramEnd"/>
            <w:r w:rsidRPr="00097D2A">
              <w:rPr>
                <w:rFonts w:eastAsia="SimSun"/>
                <w:iCs/>
                <w:spacing w:val="0"/>
                <w:sz w:val="20"/>
                <w:szCs w:val="18"/>
                <w:lang w:val="en-GB" w:eastAsia="zh-CN"/>
              </w:rPr>
              <w:t xml:space="preserve"> shown in Tender Data sheet of tender documents. </w:t>
            </w:r>
          </w:p>
        </w:tc>
      </w:tr>
      <w:tr w:rsidR="005E7534" w:rsidRPr="00057843" w:rsidTr="00980699">
        <w:trPr>
          <w:trHeight w:val="242"/>
        </w:trPr>
        <w:tc>
          <w:tcPr>
            <w:tcW w:w="378" w:type="dxa"/>
          </w:tcPr>
          <w:p w:rsidR="005E7534" w:rsidRPr="00F00CD4" w:rsidRDefault="005E7534" w:rsidP="00980699">
            <w:pPr>
              <w:spacing w:line="276" w:lineRule="auto"/>
              <w:jc w:val="center"/>
              <w:rPr>
                <w:iCs/>
                <w:sz w:val="20"/>
                <w:szCs w:val="18"/>
                <w:lang w:val="en-GB"/>
              </w:rPr>
            </w:pPr>
          </w:p>
        </w:tc>
        <w:tc>
          <w:tcPr>
            <w:tcW w:w="3678" w:type="dxa"/>
            <w:gridSpan w:val="2"/>
          </w:tcPr>
          <w:p w:rsidR="005E7534" w:rsidRPr="00057843" w:rsidRDefault="005E7534" w:rsidP="00980699">
            <w:pPr>
              <w:spacing w:line="276" w:lineRule="auto"/>
              <w:rPr>
                <w:sz w:val="20"/>
                <w:szCs w:val="18"/>
              </w:rPr>
            </w:pPr>
          </w:p>
        </w:tc>
        <w:tc>
          <w:tcPr>
            <w:tcW w:w="672" w:type="dxa"/>
          </w:tcPr>
          <w:p w:rsidR="005E7534" w:rsidRPr="00057843" w:rsidRDefault="005E7534" w:rsidP="00980699">
            <w:pPr>
              <w:spacing w:line="276" w:lineRule="auto"/>
              <w:rPr>
                <w:iCs/>
                <w:sz w:val="20"/>
                <w:szCs w:val="18"/>
                <w:lang w:val="en-GB"/>
              </w:rPr>
            </w:pPr>
            <w:r>
              <w:rPr>
                <w:iCs/>
                <w:sz w:val="20"/>
                <w:szCs w:val="18"/>
                <w:lang w:val="en-GB"/>
              </w:rPr>
              <w:t>(j)</w:t>
            </w:r>
          </w:p>
        </w:tc>
        <w:tc>
          <w:tcPr>
            <w:tcW w:w="5525" w:type="dxa"/>
          </w:tcPr>
          <w:p w:rsidR="005E7534" w:rsidRPr="00057843" w:rsidRDefault="005E7534" w:rsidP="00980699">
            <w:pPr>
              <w:spacing w:line="276" w:lineRule="auto"/>
              <w:rPr>
                <w:iCs/>
                <w:sz w:val="20"/>
                <w:szCs w:val="18"/>
                <w:lang w:val="en-GB"/>
              </w:rPr>
            </w:pPr>
            <w:r>
              <w:rPr>
                <w:iCs/>
                <w:sz w:val="20"/>
                <w:szCs w:val="18"/>
                <w:lang w:val="en-GB"/>
              </w:rPr>
              <w:t xml:space="preserve">The site is located at </w:t>
            </w:r>
            <w:proofErr w:type="spellStart"/>
            <w:r>
              <w:rPr>
                <w:iCs/>
                <w:sz w:val="20"/>
                <w:szCs w:val="18"/>
                <w:lang w:val="en-GB"/>
              </w:rPr>
              <w:t>Rajshahi</w:t>
            </w:r>
            <w:proofErr w:type="spellEnd"/>
            <w:proofErr w:type="gramStart"/>
            <w:r>
              <w:rPr>
                <w:iCs/>
                <w:sz w:val="20"/>
                <w:szCs w:val="18"/>
                <w:lang w:val="en-GB"/>
              </w:rPr>
              <w:t>..</w:t>
            </w:r>
            <w:proofErr w:type="gramEnd"/>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Brief Description of Works</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Earth work, Brick work</w:t>
            </w:r>
            <w:proofErr w:type="gramStart"/>
            <w:r w:rsidRPr="00057843">
              <w:rPr>
                <w:rFonts w:eastAsia="Times New Roman"/>
                <w:bCs/>
                <w:sz w:val="20"/>
                <w:szCs w:val="18"/>
                <w:lang w:eastAsia="en-US"/>
              </w:rPr>
              <w:t>, ,</w:t>
            </w:r>
            <w:proofErr w:type="gramEnd"/>
            <w:r w:rsidRPr="00057843">
              <w:rPr>
                <w:rFonts w:eastAsia="Times New Roman"/>
                <w:bCs/>
                <w:sz w:val="20"/>
                <w:szCs w:val="18"/>
                <w:lang w:eastAsia="en-US"/>
              </w:rPr>
              <w:t xml:space="preserve"> RCC work, sanitary and Electrification.</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678" w:type="dxa"/>
            <w:gridSpan w:val="2"/>
          </w:tcPr>
          <w:p w:rsidR="005E7534" w:rsidRPr="00057843" w:rsidRDefault="005E7534" w:rsidP="00980699">
            <w:pPr>
              <w:spacing w:line="276" w:lineRule="auto"/>
              <w:jc w:val="both"/>
              <w:rPr>
                <w:sz w:val="20"/>
                <w:szCs w:val="18"/>
                <w:lang w:eastAsia="en-US"/>
              </w:rPr>
            </w:pPr>
            <w:r w:rsidRPr="00057843">
              <w:rPr>
                <w:sz w:val="20"/>
                <w:szCs w:val="18"/>
              </w:rPr>
              <w:t>Price of Tender Document (</w:t>
            </w:r>
            <w:proofErr w:type="spellStart"/>
            <w:r w:rsidRPr="00057843">
              <w:rPr>
                <w:sz w:val="20"/>
                <w:szCs w:val="18"/>
              </w:rPr>
              <w:t>Tk</w:t>
            </w:r>
            <w:proofErr w:type="spellEnd"/>
            <w:r w:rsidRPr="00057843">
              <w:rPr>
                <w:sz w:val="20"/>
                <w:szCs w:val="18"/>
              </w:rPr>
              <w:t>)</w:t>
            </w:r>
          </w:p>
        </w:tc>
        <w:tc>
          <w:tcPr>
            <w:tcW w:w="6197" w:type="dxa"/>
            <w:gridSpan w:val="2"/>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Tk. 3000.00 (Taka Three Thousands Only)</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9875" w:type="dxa"/>
            <w:gridSpan w:val="4"/>
          </w:tcPr>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
              <w:gridCol w:w="3797"/>
              <w:gridCol w:w="1800"/>
              <w:gridCol w:w="1710"/>
              <w:gridCol w:w="1541"/>
            </w:tblGrid>
            <w:tr w:rsidR="005E7534" w:rsidRPr="00057843" w:rsidTr="00980699">
              <w:tc>
                <w:tcPr>
                  <w:tcW w:w="1016" w:type="dxa"/>
                  <w:vAlign w:val="center"/>
                </w:tcPr>
                <w:p w:rsidR="005E7534" w:rsidRPr="00057843" w:rsidRDefault="005E7534" w:rsidP="00980699">
                  <w:pPr>
                    <w:spacing w:line="276" w:lineRule="auto"/>
                    <w:jc w:val="center"/>
                    <w:rPr>
                      <w:sz w:val="20"/>
                      <w:szCs w:val="18"/>
                      <w:lang w:eastAsia="en-US"/>
                    </w:rPr>
                  </w:pPr>
                  <w:r w:rsidRPr="00057843">
                    <w:rPr>
                      <w:sz w:val="20"/>
                      <w:szCs w:val="18"/>
                    </w:rPr>
                    <w:t>Package No</w:t>
                  </w:r>
                </w:p>
              </w:tc>
              <w:tc>
                <w:tcPr>
                  <w:tcW w:w="3797" w:type="dxa"/>
                  <w:vAlign w:val="center"/>
                </w:tcPr>
                <w:p w:rsidR="005E7534" w:rsidRPr="00057843" w:rsidRDefault="005E7534" w:rsidP="00980699">
                  <w:pPr>
                    <w:spacing w:line="276" w:lineRule="auto"/>
                    <w:jc w:val="center"/>
                    <w:rPr>
                      <w:sz w:val="20"/>
                      <w:szCs w:val="18"/>
                      <w:lang w:eastAsia="en-US"/>
                    </w:rPr>
                  </w:pPr>
                  <w:r w:rsidRPr="00057843">
                    <w:rPr>
                      <w:sz w:val="20"/>
                      <w:szCs w:val="18"/>
                    </w:rPr>
                    <w:t>Identification of Package</w:t>
                  </w:r>
                </w:p>
              </w:tc>
              <w:tc>
                <w:tcPr>
                  <w:tcW w:w="1800" w:type="dxa"/>
                  <w:vAlign w:val="center"/>
                </w:tcPr>
                <w:p w:rsidR="005E7534" w:rsidRPr="00057843" w:rsidRDefault="005E7534" w:rsidP="00980699">
                  <w:pPr>
                    <w:spacing w:line="276" w:lineRule="auto"/>
                    <w:jc w:val="center"/>
                    <w:rPr>
                      <w:sz w:val="20"/>
                      <w:szCs w:val="18"/>
                      <w:lang w:eastAsia="en-US"/>
                    </w:rPr>
                  </w:pPr>
                  <w:r w:rsidRPr="00057843">
                    <w:rPr>
                      <w:sz w:val="20"/>
                      <w:szCs w:val="18"/>
                    </w:rPr>
                    <w:t>Price of Tender Document</w:t>
                  </w:r>
                </w:p>
              </w:tc>
              <w:tc>
                <w:tcPr>
                  <w:tcW w:w="1710" w:type="dxa"/>
                  <w:vAlign w:val="center"/>
                </w:tcPr>
                <w:p w:rsidR="005E7534" w:rsidRPr="00057843" w:rsidRDefault="005E7534" w:rsidP="00980699">
                  <w:pPr>
                    <w:spacing w:line="276" w:lineRule="auto"/>
                    <w:jc w:val="center"/>
                    <w:rPr>
                      <w:sz w:val="20"/>
                      <w:szCs w:val="18"/>
                      <w:lang w:eastAsia="en-US"/>
                    </w:rPr>
                  </w:pPr>
                  <w:r w:rsidRPr="00057843">
                    <w:rPr>
                      <w:sz w:val="20"/>
                      <w:szCs w:val="18"/>
                    </w:rPr>
                    <w:t>Tender Security</w:t>
                  </w:r>
                </w:p>
                <w:p w:rsidR="005E7534" w:rsidRPr="00057843" w:rsidRDefault="005E7534" w:rsidP="00980699">
                  <w:pPr>
                    <w:spacing w:line="276" w:lineRule="auto"/>
                    <w:jc w:val="center"/>
                    <w:rPr>
                      <w:sz w:val="20"/>
                      <w:szCs w:val="18"/>
                      <w:lang w:eastAsia="en-US"/>
                    </w:rPr>
                  </w:pPr>
                  <w:r w:rsidRPr="00057843">
                    <w:rPr>
                      <w:sz w:val="20"/>
                      <w:szCs w:val="18"/>
                    </w:rPr>
                    <w:t>Amount (</w:t>
                  </w:r>
                  <w:proofErr w:type="spellStart"/>
                  <w:r w:rsidRPr="00057843">
                    <w:rPr>
                      <w:sz w:val="20"/>
                      <w:szCs w:val="18"/>
                    </w:rPr>
                    <w:t>Tk</w:t>
                  </w:r>
                  <w:proofErr w:type="spellEnd"/>
                  <w:r w:rsidRPr="00057843">
                    <w:rPr>
                      <w:sz w:val="20"/>
                      <w:szCs w:val="18"/>
                    </w:rPr>
                    <w:t>)</w:t>
                  </w:r>
                </w:p>
              </w:tc>
              <w:tc>
                <w:tcPr>
                  <w:tcW w:w="1541" w:type="dxa"/>
                  <w:vAlign w:val="center"/>
                </w:tcPr>
                <w:p w:rsidR="005E7534" w:rsidRPr="00057843" w:rsidRDefault="005E7534" w:rsidP="00980699">
                  <w:pPr>
                    <w:spacing w:line="276" w:lineRule="auto"/>
                    <w:jc w:val="center"/>
                    <w:rPr>
                      <w:sz w:val="20"/>
                      <w:szCs w:val="18"/>
                      <w:lang w:eastAsia="en-US"/>
                    </w:rPr>
                  </w:pPr>
                  <w:r w:rsidRPr="00057843">
                    <w:rPr>
                      <w:sz w:val="20"/>
                      <w:szCs w:val="18"/>
                    </w:rPr>
                    <w:t>Completion Time in</w:t>
                  </w:r>
                </w:p>
                <w:p w:rsidR="005E7534" w:rsidRPr="00057843" w:rsidRDefault="005E7534" w:rsidP="00980699">
                  <w:pPr>
                    <w:spacing w:line="276" w:lineRule="auto"/>
                    <w:jc w:val="center"/>
                    <w:rPr>
                      <w:sz w:val="20"/>
                      <w:szCs w:val="18"/>
                      <w:lang w:eastAsia="en-US"/>
                    </w:rPr>
                  </w:pPr>
                  <w:r w:rsidRPr="00057843">
                    <w:rPr>
                      <w:sz w:val="20"/>
                      <w:szCs w:val="18"/>
                    </w:rPr>
                    <w:t>Months</w:t>
                  </w:r>
                </w:p>
              </w:tc>
            </w:tr>
            <w:tr w:rsidR="005E7534" w:rsidRPr="00057843" w:rsidTr="00980699">
              <w:tc>
                <w:tcPr>
                  <w:tcW w:w="1016" w:type="dxa"/>
                </w:tcPr>
                <w:p w:rsidR="005E7534" w:rsidRPr="00057843" w:rsidRDefault="005E7534" w:rsidP="00980699">
                  <w:pPr>
                    <w:spacing w:line="276" w:lineRule="auto"/>
                    <w:jc w:val="center"/>
                    <w:rPr>
                      <w:iCs/>
                      <w:sz w:val="20"/>
                      <w:szCs w:val="18"/>
                      <w:lang w:val="en-GB"/>
                    </w:rPr>
                  </w:pPr>
                  <w:r w:rsidRPr="00057843">
                    <w:rPr>
                      <w:rFonts w:eastAsia="Times New Roman"/>
                      <w:bCs/>
                      <w:sz w:val="20"/>
                      <w:szCs w:val="18"/>
                      <w:lang w:eastAsia="en-US"/>
                    </w:rPr>
                    <w:t>WD1, WD2, WD3</w:t>
                  </w:r>
                </w:p>
              </w:tc>
              <w:tc>
                <w:tcPr>
                  <w:tcW w:w="3797" w:type="dxa"/>
                </w:tcPr>
                <w:p w:rsidR="005E7534" w:rsidRPr="00057843" w:rsidRDefault="005E7534" w:rsidP="00980699">
                  <w:pPr>
                    <w:spacing w:line="276" w:lineRule="auto"/>
                    <w:jc w:val="both"/>
                    <w:rPr>
                      <w:iCs/>
                      <w:sz w:val="20"/>
                      <w:szCs w:val="18"/>
                      <w:lang w:val="en-GB"/>
                    </w:rPr>
                  </w:pPr>
                  <w:r w:rsidRPr="00057843">
                    <w:rPr>
                      <w:rFonts w:eastAsia="Times New Roman"/>
                      <w:bCs/>
                      <w:sz w:val="20"/>
                      <w:szCs w:val="18"/>
                      <w:lang w:eastAsia="en-US"/>
                    </w:rPr>
                    <w:t xml:space="preserve">Establishment of </w:t>
                  </w:r>
                  <w:proofErr w:type="spellStart"/>
                  <w:r w:rsidRPr="00057843">
                    <w:rPr>
                      <w:rFonts w:eastAsia="Times New Roman"/>
                      <w:bCs/>
                      <w:sz w:val="20"/>
                      <w:szCs w:val="18"/>
                      <w:lang w:eastAsia="en-US"/>
                    </w:rPr>
                    <w:t>Bangabandhu</w:t>
                  </w:r>
                  <w:proofErr w:type="spellEnd"/>
                  <w:r w:rsidRPr="00057843">
                    <w:rPr>
                      <w:rFonts w:eastAsia="Times New Roman"/>
                      <w:bCs/>
                      <w:sz w:val="20"/>
                      <w:szCs w:val="18"/>
                      <w:lang w:eastAsia="en-US"/>
                    </w:rPr>
                    <w:t xml:space="preserve"> Sheikh </w:t>
                  </w:r>
                  <w:proofErr w:type="spellStart"/>
                  <w:r w:rsidRPr="00057843">
                    <w:rPr>
                      <w:rFonts w:eastAsia="Times New Roman"/>
                      <w:bCs/>
                      <w:sz w:val="20"/>
                      <w:szCs w:val="18"/>
                      <w:lang w:eastAsia="en-US"/>
                    </w:rPr>
                    <w:t>Mujibur</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Rahman</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Novotheatre</w:t>
                  </w:r>
                  <w:proofErr w:type="spellEnd"/>
                  <w:r w:rsidRPr="00057843">
                    <w:rPr>
                      <w:rFonts w:eastAsia="Times New Roman"/>
                      <w:bCs/>
                      <w:sz w:val="20"/>
                      <w:szCs w:val="18"/>
                      <w:lang w:eastAsia="en-US"/>
                    </w:rPr>
                    <w:t xml:space="preserv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including </w:t>
                  </w:r>
                  <w:proofErr w:type="spellStart"/>
                  <w:r w:rsidRPr="00057843">
                    <w:rPr>
                      <w:rFonts w:eastAsia="Times New Roman"/>
                      <w:bCs/>
                      <w:sz w:val="20"/>
                      <w:szCs w:val="18"/>
                      <w:lang w:eastAsia="en-US"/>
                    </w:rPr>
                    <w:t>Civil</w:t>
                  </w:r>
                  <w:proofErr w:type="gramStart"/>
                  <w:r w:rsidRPr="00057843">
                    <w:rPr>
                      <w:rFonts w:eastAsia="Times New Roman"/>
                      <w:bCs/>
                      <w:sz w:val="20"/>
                      <w:szCs w:val="18"/>
                      <w:lang w:eastAsia="en-US"/>
                    </w:rPr>
                    <w:t>,Sanitary</w:t>
                  </w:r>
                  <w:proofErr w:type="spellEnd"/>
                  <w:proofErr w:type="gramEnd"/>
                  <w:r w:rsidRPr="00057843">
                    <w:rPr>
                      <w:rFonts w:eastAsia="Times New Roman"/>
                      <w:bCs/>
                      <w:sz w:val="20"/>
                      <w:szCs w:val="18"/>
                      <w:lang w:eastAsia="en-US"/>
                    </w:rPr>
                    <w:t>, Electrical and ancillary works,FY-2017-2018.</w:t>
                  </w:r>
                </w:p>
              </w:tc>
              <w:tc>
                <w:tcPr>
                  <w:tcW w:w="1800" w:type="dxa"/>
                </w:tcPr>
                <w:p w:rsidR="005E7534" w:rsidRPr="00057843" w:rsidRDefault="005E7534" w:rsidP="00980699">
                  <w:pPr>
                    <w:tabs>
                      <w:tab w:val="left" w:pos="585"/>
                      <w:tab w:val="center" w:pos="1107"/>
                    </w:tabs>
                    <w:spacing w:line="276" w:lineRule="auto"/>
                    <w:jc w:val="center"/>
                    <w:rPr>
                      <w:iCs/>
                      <w:sz w:val="20"/>
                      <w:szCs w:val="18"/>
                      <w:lang w:val="en-GB"/>
                    </w:rPr>
                  </w:pPr>
                  <w:r w:rsidRPr="00057843">
                    <w:rPr>
                      <w:rFonts w:eastAsia="Times New Roman"/>
                      <w:bCs/>
                      <w:sz w:val="20"/>
                      <w:szCs w:val="18"/>
                      <w:lang w:eastAsia="en-US"/>
                    </w:rPr>
                    <w:t>Tk. 3000.00 (Taka Three Thousands Only)</w:t>
                  </w:r>
                </w:p>
              </w:tc>
              <w:tc>
                <w:tcPr>
                  <w:tcW w:w="1710" w:type="dxa"/>
                </w:tcPr>
                <w:p w:rsidR="005E7534" w:rsidRPr="00057843" w:rsidRDefault="005E7534" w:rsidP="00980699">
                  <w:pPr>
                    <w:spacing w:line="276" w:lineRule="auto"/>
                    <w:jc w:val="center"/>
                    <w:rPr>
                      <w:iCs/>
                      <w:sz w:val="20"/>
                      <w:szCs w:val="18"/>
                      <w:lang w:val="en-GB"/>
                    </w:rPr>
                  </w:pPr>
                  <w:r w:rsidRPr="00057843">
                    <w:rPr>
                      <w:rFonts w:eastAsia="Times New Roman"/>
                      <w:bCs/>
                      <w:sz w:val="20"/>
                      <w:szCs w:val="18"/>
                      <w:lang w:eastAsia="en-US"/>
                    </w:rPr>
                    <w:t xml:space="preserve">Tk. 2.15(Two point one five) </w:t>
                  </w:r>
                  <w:proofErr w:type="spellStart"/>
                  <w:r w:rsidRPr="00057843">
                    <w:rPr>
                      <w:rFonts w:eastAsia="Times New Roman"/>
                      <w:bCs/>
                      <w:sz w:val="20"/>
                      <w:szCs w:val="18"/>
                      <w:lang w:eastAsia="en-US"/>
                    </w:rPr>
                    <w:t>Crore</w:t>
                  </w:r>
                  <w:proofErr w:type="spellEnd"/>
                </w:p>
              </w:tc>
              <w:tc>
                <w:tcPr>
                  <w:tcW w:w="1541" w:type="dxa"/>
                </w:tcPr>
                <w:p w:rsidR="005E7534" w:rsidRPr="00057843" w:rsidRDefault="005E7534" w:rsidP="00980699">
                  <w:pPr>
                    <w:spacing w:line="276" w:lineRule="auto"/>
                    <w:jc w:val="center"/>
                    <w:rPr>
                      <w:iCs/>
                      <w:sz w:val="20"/>
                      <w:szCs w:val="18"/>
                      <w:lang w:val="en-GB"/>
                    </w:rPr>
                  </w:pPr>
                  <w:r w:rsidRPr="00057843">
                    <w:rPr>
                      <w:rFonts w:eastAsia="Times New Roman"/>
                      <w:bCs/>
                      <w:sz w:val="22"/>
                      <w:szCs w:val="20"/>
                      <w:lang w:eastAsia="en-US"/>
                    </w:rPr>
                    <w:t>18 Months</w:t>
                  </w:r>
                </w:p>
              </w:tc>
            </w:tr>
          </w:tbl>
          <w:p w:rsidR="005E7534" w:rsidRPr="00057843" w:rsidRDefault="005E7534" w:rsidP="00980699">
            <w:pPr>
              <w:spacing w:line="276" w:lineRule="auto"/>
              <w:jc w:val="center"/>
              <w:rPr>
                <w:iCs/>
                <w:sz w:val="20"/>
                <w:szCs w:val="18"/>
                <w:lang w:val="en-GB"/>
              </w:rPr>
            </w:pP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444" w:type="dxa"/>
          </w:tcPr>
          <w:p w:rsidR="005E7534" w:rsidRPr="00057843" w:rsidRDefault="005E7534" w:rsidP="00980699">
            <w:pPr>
              <w:spacing w:line="276" w:lineRule="auto"/>
              <w:jc w:val="both"/>
              <w:rPr>
                <w:sz w:val="20"/>
                <w:szCs w:val="18"/>
                <w:lang w:eastAsia="en-US"/>
              </w:rPr>
            </w:pPr>
            <w:r w:rsidRPr="00057843">
              <w:rPr>
                <w:sz w:val="20"/>
                <w:szCs w:val="18"/>
              </w:rPr>
              <w:t>Name of Official Inviting Tender</w:t>
            </w:r>
          </w:p>
        </w:tc>
        <w:tc>
          <w:tcPr>
            <w:tcW w:w="6431" w:type="dxa"/>
            <w:gridSpan w:val="3"/>
          </w:tcPr>
          <w:p w:rsidR="005E7534" w:rsidRPr="00057843" w:rsidRDefault="005E7534" w:rsidP="00980699">
            <w:pPr>
              <w:spacing w:line="276" w:lineRule="auto"/>
              <w:rPr>
                <w:iCs/>
                <w:sz w:val="20"/>
                <w:szCs w:val="18"/>
                <w:lang w:val="en-GB"/>
              </w:rPr>
            </w:pPr>
            <w:r w:rsidRPr="00057843">
              <w:rPr>
                <w:iCs/>
                <w:sz w:val="20"/>
                <w:szCs w:val="18"/>
                <w:lang w:val="en-GB"/>
              </w:rPr>
              <w:t xml:space="preserve">A K M </w:t>
            </w:r>
            <w:proofErr w:type="spellStart"/>
            <w:r w:rsidRPr="00057843">
              <w:rPr>
                <w:iCs/>
                <w:sz w:val="20"/>
                <w:szCs w:val="18"/>
                <w:lang w:val="en-GB"/>
              </w:rPr>
              <w:t>Zillur</w:t>
            </w:r>
            <w:proofErr w:type="spellEnd"/>
            <w:r w:rsidRPr="00057843">
              <w:rPr>
                <w:iCs/>
                <w:sz w:val="20"/>
                <w:szCs w:val="18"/>
                <w:lang w:val="en-GB"/>
              </w:rPr>
              <w:t xml:space="preserve"> </w:t>
            </w:r>
            <w:proofErr w:type="spellStart"/>
            <w:r w:rsidRPr="00057843">
              <w:rPr>
                <w:iCs/>
                <w:sz w:val="20"/>
                <w:szCs w:val="18"/>
                <w:lang w:val="en-GB"/>
              </w:rPr>
              <w:t>Rahman</w:t>
            </w:r>
            <w:proofErr w:type="spellEnd"/>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444" w:type="dxa"/>
          </w:tcPr>
          <w:p w:rsidR="005E7534" w:rsidRPr="00057843" w:rsidRDefault="005E7534" w:rsidP="00980699">
            <w:pPr>
              <w:spacing w:line="276" w:lineRule="auto"/>
              <w:jc w:val="both"/>
              <w:rPr>
                <w:sz w:val="20"/>
                <w:szCs w:val="18"/>
                <w:lang w:eastAsia="en-US"/>
              </w:rPr>
            </w:pPr>
            <w:r w:rsidRPr="00057843">
              <w:rPr>
                <w:sz w:val="20"/>
                <w:szCs w:val="18"/>
              </w:rPr>
              <w:t>Designation of Official Inviting Tender</w:t>
            </w:r>
          </w:p>
        </w:tc>
        <w:tc>
          <w:tcPr>
            <w:tcW w:w="6431" w:type="dxa"/>
            <w:gridSpan w:val="3"/>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Superintending Engineer</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444" w:type="dxa"/>
          </w:tcPr>
          <w:p w:rsidR="005E7534" w:rsidRPr="00057843" w:rsidRDefault="005E7534" w:rsidP="00980699">
            <w:pPr>
              <w:spacing w:line="276" w:lineRule="auto"/>
              <w:jc w:val="both"/>
              <w:rPr>
                <w:sz w:val="20"/>
                <w:szCs w:val="18"/>
                <w:lang w:eastAsia="en-US"/>
              </w:rPr>
            </w:pPr>
            <w:r w:rsidRPr="00057843">
              <w:rPr>
                <w:sz w:val="20"/>
                <w:szCs w:val="18"/>
              </w:rPr>
              <w:t>Address of Official Inviting Tender</w:t>
            </w:r>
          </w:p>
        </w:tc>
        <w:tc>
          <w:tcPr>
            <w:tcW w:w="6431" w:type="dxa"/>
            <w:gridSpan w:val="3"/>
          </w:tcPr>
          <w:p w:rsidR="005E7534" w:rsidRPr="00057843" w:rsidRDefault="005E7534" w:rsidP="00980699">
            <w:pPr>
              <w:spacing w:line="276" w:lineRule="auto"/>
              <w:rPr>
                <w:iCs/>
                <w:sz w:val="20"/>
                <w:szCs w:val="18"/>
                <w:lang w:val="en-GB"/>
              </w:rPr>
            </w:pP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 xml:space="preserve"> PWD Circle, </w:t>
            </w:r>
            <w:proofErr w:type="spellStart"/>
            <w:r w:rsidRPr="00057843">
              <w:rPr>
                <w:rFonts w:eastAsia="Times New Roman"/>
                <w:bCs/>
                <w:sz w:val="20"/>
                <w:szCs w:val="18"/>
                <w:lang w:eastAsia="en-US"/>
              </w:rPr>
              <w:t>Rajshahi</w:t>
            </w:r>
            <w:proofErr w:type="spellEnd"/>
            <w:r w:rsidRPr="00057843">
              <w:rPr>
                <w:rFonts w:eastAsia="Times New Roman"/>
                <w:bCs/>
                <w:sz w:val="20"/>
                <w:szCs w:val="18"/>
                <w:lang w:eastAsia="en-US"/>
              </w:rPr>
              <w:t>.</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444" w:type="dxa"/>
          </w:tcPr>
          <w:p w:rsidR="005E7534" w:rsidRPr="00057843" w:rsidRDefault="005E7534" w:rsidP="00980699">
            <w:pPr>
              <w:spacing w:line="276" w:lineRule="auto"/>
              <w:jc w:val="both"/>
              <w:rPr>
                <w:sz w:val="20"/>
                <w:szCs w:val="18"/>
                <w:lang w:eastAsia="en-US"/>
              </w:rPr>
            </w:pPr>
            <w:r w:rsidRPr="00057843">
              <w:rPr>
                <w:sz w:val="20"/>
                <w:szCs w:val="18"/>
              </w:rPr>
              <w:t>Contact details of Official Inviting Tender</w:t>
            </w:r>
          </w:p>
        </w:tc>
        <w:tc>
          <w:tcPr>
            <w:tcW w:w="6431" w:type="dxa"/>
            <w:gridSpan w:val="3"/>
          </w:tcPr>
          <w:p w:rsidR="005E7534" w:rsidRPr="00057843" w:rsidRDefault="005E7534" w:rsidP="00980699">
            <w:pPr>
              <w:autoSpaceDE w:val="0"/>
              <w:autoSpaceDN w:val="0"/>
              <w:adjustRightInd w:val="0"/>
              <w:spacing w:line="276" w:lineRule="auto"/>
              <w:rPr>
                <w:rFonts w:eastAsia="Times New Roman"/>
                <w:bCs/>
                <w:sz w:val="20"/>
                <w:szCs w:val="18"/>
                <w:lang w:eastAsia="en-US"/>
              </w:rPr>
            </w:pPr>
            <w:r w:rsidRPr="00057843">
              <w:rPr>
                <w:rFonts w:eastAsia="Times New Roman"/>
                <w:bCs/>
                <w:sz w:val="20"/>
                <w:szCs w:val="18"/>
                <w:lang w:eastAsia="en-US"/>
              </w:rPr>
              <w:t xml:space="preserve">Phone: +880 247 812274, Fax: +880 247 812274, </w:t>
            </w:r>
          </w:p>
          <w:p w:rsidR="005E7534" w:rsidRPr="00057843" w:rsidRDefault="005E7534" w:rsidP="00980699">
            <w:pPr>
              <w:autoSpaceDE w:val="0"/>
              <w:autoSpaceDN w:val="0"/>
              <w:adjustRightInd w:val="0"/>
              <w:spacing w:line="276" w:lineRule="auto"/>
              <w:rPr>
                <w:iCs/>
                <w:sz w:val="20"/>
                <w:szCs w:val="18"/>
                <w:lang w:val="en-GB"/>
              </w:rPr>
            </w:pPr>
            <w:proofErr w:type="gramStart"/>
            <w:r w:rsidRPr="00057843">
              <w:rPr>
                <w:rFonts w:eastAsia="Times New Roman"/>
                <w:bCs/>
                <w:sz w:val="20"/>
                <w:szCs w:val="18"/>
                <w:lang w:eastAsia="en-US"/>
              </w:rPr>
              <w:t>e-mail</w:t>
            </w:r>
            <w:proofErr w:type="gramEnd"/>
            <w:r w:rsidRPr="00057843">
              <w:rPr>
                <w:rFonts w:eastAsia="Times New Roman"/>
                <w:bCs/>
                <w:sz w:val="20"/>
                <w:szCs w:val="18"/>
                <w:lang w:eastAsia="en-US"/>
              </w:rPr>
              <w:t>: se_raj@pwd.gov.bd.</w:t>
            </w:r>
          </w:p>
        </w:tc>
      </w:tr>
      <w:tr w:rsidR="005E7534" w:rsidRPr="00057843" w:rsidTr="00980699">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3444" w:type="dxa"/>
          </w:tcPr>
          <w:p w:rsidR="005E7534" w:rsidRPr="00057843" w:rsidRDefault="005E7534" w:rsidP="00980699">
            <w:pPr>
              <w:spacing w:line="276" w:lineRule="auto"/>
              <w:jc w:val="both"/>
              <w:rPr>
                <w:sz w:val="20"/>
                <w:szCs w:val="18"/>
              </w:rPr>
            </w:pPr>
            <w:r w:rsidRPr="00057843">
              <w:rPr>
                <w:sz w:val="20"/>
                <w:szCs w:val="18"/>
              </w:rPr>
              <w:t>Downloading Tender Notice</w:t>
            </w:r>
          </w:p>
        </w:tc>
        <w:tc>
          <w:tcPr>
            <w:tcW w:w="6431" w:type="dxa"/>
            <w:gridSpan w:val="3"/>
          </w:tcPr>
          <w:p w:rsidR="005E7534" w:rsidRPr="00057843" w:rsidRDefault="005E7534" w:rsidP="00980699">
            <w:pPr>
              <w:spacing w:line="276" w:lineRule="auto"/>
              <w:rPr>
                <w:iCs/>
                <w:sz w:val="20"/>
                <w:szCs w:val="18"/>
                <w:lang w:val="en-GB"/>
              </w:rPr>
            </w:pPr>
            <w:r w:rsidRPr="00057843">
              <w:rPr>
                <w:rFonts w:eastAsia="Times New Roman"/>
                <w:bCs/>
                <w:sz w:val="20"/>
                <w:szCs w:val="18"/>
                <w:lang w:eastAsia="en-US"/>
              </w:rPr>
              <w:t>www.cptu.gov.bd, www.pwd.gov.bd.</w:t>
            </w:r>
          </w:p>
        </w:tc>
      </w:tr>
      <w:tr w:rsidR="005E7534" w:rsidRPr="00057843" w:rsidTr="00980699">
        <w:trPr>
          <w:trHeight w:val="287"/>
        </w:trPr>
        <w:tc>
          <w:tcPr>
            <w:tcW w:w="378" w:type="dxa"/>
          </w:tcPr>
          <w:p w:rsidR="005E7534" w:rsidRPr="00057843" w:rsidRDefault="005E7534" w:rsidP="00980699">
            <w:pPr>
              <w:pStyle w:val="ListParagraph"/>
              <w:numPr>
                <w:ilvl w:val="0"/>
                <w:numId w:val="1"/>
              </w:numPr>
              <w:spacing w:line="276" w:lineRule="auto"/>
              <w:jc w:val="center"/>
              <w:rPr>
                <w:iCs/>
                <w:sz w:val="20"/>
                <w:szCs w:val="18"/>
                <w:lang w:val="en-GB"/>
              </w:rPr>
            </w:pPr>
          </w:p>
        </w:tc>
        <w:tc>
          <w:tcPr>
            <w:tcW w:w="9875" w:type="dxa"/>
            <w:gridSpan w:val="4"/>
          </w:tcPr>
          <w:p w:rsidR="005E7534" w:rsidRPr="00057843" w:rsidRDefault="005E7534" w:rsidP="00980699">
            <w:pPr>
              <w:spacing w:line="276" w:lineRule="auto"/>
              <w:jc w:val="center"/>
              <w:rPr>
                <w:iCs/>
                <w:sz w:val="20"/>
                <w:szCs w:val="18"/>
                <w:lang w:val="en-GB"/>
              </w:rPr>
            </w:pPr>
            <w:r w:rsidRPr="00057843">
              <w:rPr>
                <w:sz w:val="20"/>
                <w:szCs w:val="18"/>
              </w:rPr>
              <w:t>The Procuring Entity reserves the right to reject  all the Tenders or annul the Tender proceedings</w:t>
            </w:r>
          </w:p>
        </w:tc>
      </w:tr>
    </w:tbl>
    <w:p w:rsidR="005E7534" w:rsidRPr="00057843" w:rsidRDefault="005E7534" w:rsidP="005E7534">
      <w:pPr>
        <w:spacing w:line="276" w:lineRule="auto"/>
        <w:jc w:val="center"/>
        <w:rPr>
          <w:rFonts w:ascii="Calibri" w:hAnsi="Calibri"/>
          <w:b/>
          <w:bCs/>
          <w:sz w:val="22"/>
          <w:szCs w:val="20"/>
          <w:u w:val="single"/>
          <w:lang w:val="en-GB"/>
        </w:rPr>
      </w:pPr>
    </w:p>
    <w:p w:rsidR="005E7534" w:rsidRPr="00057843" w:rsidRDefault="005E7534" w:rsidP="005E7534">
      <w:pPr>
        <w:autoSpaceDE w:val="0"/>
        <w:autoSpaceDN w:val="0"/>
        <w:adjustRightInd w:val="0"/>
        <w:spacing w:line="276" w:lineRule="auto"/>
        <w:ind w:left="6480"/>
        <w:jc w:val="center"/>
        <w:rPr>
          <w:rFonts w:ascii="Calibri" w:eastAsia="Times New Roman" w:hAnsi="Calibri" w:cs="Calibri"/>
          <w:b/>
          <w:bCs/>
          <w:sz w:val="20"/>
          <w:szCs w:val="18"/>
          <w:lang w:eastAsia="en-US"/>
        </w:rPr>
      </w:pPr>
      <w:r w:rsidRPr="00057843">
        <w:rPr>
          <w:rFonts w:ascii="Calibri" w:eastAsia="Times New Roman" w:hAnsi="Calibri" w:cs="Calibri"/>
          <w:b/>
          <w:bCs/>
          <w:sz w:val="20"/>
          <w:szCs w:val="18"/>
          <w:lang w:eastAsia="en-US"/>
        </w:rPr>
        <w:t>(</w:t>
      </w:r>
      <w:r w:rsidRPr="00057843">
        <w:rPr>
          <w:rFonts w:ascii="Calibri" w:hAnsi="Calibri" w:cs="Calibri"/>
          <w:b/>
          <w:iCs/>
          <w:sz w:val="20"/>
          <w:szCs w:val="18"/>
          <w:lang w:val="en-GB"/>
        </w:rPr>
        <w:t xml:space="preserve">A K M </w:t>
      </w:r>
      <w:proofErr w:type="spellStart"/>
      <w:r w:rsidRPr="00057843">
        <w:rPr>
          <w:rFonts w:ascii="Calibri" w:hAnsi="Calibri" w:cs="Calibri"/>
          <w:b/>
          <w:iCs/>
          <w:sz w:val="20"/>
          <w:szCs w:val="18"/>
          <w:lang w:val="en-GB"/>
        </w:rPr>
        <w:t>Zillur</w:t>
      </w:r>
      <w:proofErr w:type="spellEnd"/>
      <w:r w:rsidRPr="00057843">
        <w:rPr>
          <w:rFonts w:ascii="Calibri" w:hAnsi="Calibri" w:cs="Calibri"/>
          <w:b/>
          <w:iCs/>
          <w:sz w:val="20"/>
          <w:szCs w:val="18"/>
          <w:lang w:val="en-GB"/>
        </w:rPr>
        <w:t xml:space="preserve"> </w:t>
      </w:r>
      <w:proofErr w:type="spellStart"/>
      <w:r w:rsidRPr="00057843">
        <w:rPr>
          <w:rFonts w:ascii="Calibri" w:hAnsi="Calibri" w:cs="Calibri"/>
          <w:b/>
          <w:iCs/>
          <w:sz w:val="20"/>
          <w:szCs w:val="18"/>
          <w:lang w:val="en-GB"/>
        </w:rPr>
        <w:t>Rahman</w:t>
      </w:r>
      <w:proofErr w:type="spellEnd"/>
      <w:r w:rsidRPr="00057843">
        <w:rPr>
          <w:rFonts w:ascii="Calibri" w:eastAsia="Times New Roman" w:hAnsi="Calibri" w:cs="Calibri"/>
          <w:b/>
          <w:bCs/>
          <w:sz w:val="20"/>
          <w:szCs w:val="18"/>
          <w:lang w:eastAsia="en-US"/>
        </w:rPr>
        <w:t>)</w:t>
      </w:r>
    </w:p>
    <w:p w:rsidR="005E7534" w:rsidRPr="00057843" w:rsidRDefault="005E7534" w:rsidP="005E7534">
      <w:pPr>
        <w:autoSpaceDE w:val="0"/>
        <w:autoSpaceDN w:val="0"/>
        <w:adjustRightInd w:val="0"/>
        <w:spacing w:line="276" w:lineRule="auto"/>
        <w:ind w:left="6480"/>
        <w:jc w:val="center"/>
        <w:rPr>
          <w:rFonts w:ascii="Calibri" w:eastAsia="Times New Roman" w:hAnsi="Calibri" w:cs="Calibri"/>
          <w:b/>
          <w:bCs/>
          <w:sz w:val="20"/>
          <w:szCs w:val="18"/>
          <w:lang w:eastAsia="en-US"/>
        </w:rPr>
      </w:pPr>
      <w:r w:rsidRPr="00057843">
        <w:rPr>
          <w:rFonts w:ascii="Calibri" w:eastAsia="Times New Roman" w:hAnsi="Calibri" w:cs="Calibri"/>
          <w:b/>
          <w:bCs/>
          <w:sz w:val="20"/>
          <w:szCs w:val="18"/>
          <w:lang w:eastAsia="en-US"/>
        </w:rPr>
        <w:t>Superintending Engineer,</w:t>
      </w:r>
    </w:p>
    <w:p w:rsidR="000D2449" w:rsidRPr="005E7534" w:rsidRDefault="005E7534" w:rsidP="005E7534">
      <w:pPr>
        <w:autoSpaceDE w:val="0"/>
        <w:autoSpaceDN w:val="0"/>
        <w:adjustRightInd w:val="0"/>
        <w:spacing w:line="276" w:lineRule="auto"/>
        <w:ind w:left="6480"/>
        <w:jc w:val="center"/>
        <w:rPr>
          <w:rFonts w:ascii="Calibri" w:hAnsi="Calibri"/>
          <w:b/>
          <w:bCs/>
          <w:sz w:val="22"/>
          <w:szCs w:val="20"/>
          <w:u w:val="single"/>
          <w:lang w:val="en-GB"/>
        </w:rPr>
      </w:pPr>
      <w:proofErr w:type="spellStart"/>
      <w:proofErr w:type="gramStart"/>
      <w:r w:rsidRPr="00057843">
        <w:rPr>
          <w:rFonts w:ascii="Calibri" w:eastAsia="Times New Roman" w:hAnsi="Calibri" w:cs="Calibri"/>
          <w:b/>
          <w:bCs/>
          <w:sz w:val="20"/>
          <w:szCs w:val="18"/>
          <w:lang w:eastAsia="en-US"/>
        </w:rPr>
        <w:t>Rajshahi</w:t>
      </w:r>
      <w:proofErr w:type="spellEnd"/>
      <w:r w:rsidRPr="00057843">
        <w:rPr>
          <w:rFonts w:ascii="Calibri" w:eastAsia="Times New Roman" w:hAnsi="Calibri" w:cs="Calibri"/>
          <w:b/>
          <w:bCs/>
          <w:sz w:val="20"/>
          <w:szCs w:val="18"/>
          <w:lang w:eastAsia="en-US"/>
        </w:rPr>
        <w:t xml:space="preserve"> PWD Circle, </w:t>
      </w:r>
      <w:proofErr w:type="spellStart"/>
      <w:r w:rsidRPr="00057843">
        <w:rPr>
          <w:rFonts w:ascii="Calibri" w:eastAsia="Times New Roman" w:hAnsi="Calibri" w:cs="Calibri"/>
          <w:b/>
          <w:bCs/>
          <w:sz w:val="20"/>
          <w:szCs w:val="18"/>
          <w:lang w:eastAsia="en-US"/>
        </w:rPr>
        <w:t>Rajshahi</w:t>
      </w:r>
      <w:proofErr w:type="spellEnd"/>
      <w:r w:rsidRPr="00057843">
        <w:rPr>
          <w:rFonts w:ascii="Calibri" w:eastAsia="Times New Roman" w:hAnsi="Calibri" w:cs="Calibri"/>
          <w:b/>
          <w:bCs/>
          <w:sz w:val="20"/>
          <w:szCs w:val="18"/>
          <w:lang w:eastAsia="en-US"/>
        </w:rPr>
        <w:t>.</w:t>
      </w:r>
      <w:proofErr w:type="gramEnd"/>
    </w:p>
    <w:sectPr w:rsidR="000D2449" w:rsidRPr="005E7534" w:rsidSect="00BB2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53DA"/>
    <w:multiLevelType w:val="hybridMultilevel"/>
    <w:tmpl w:val="4CAEFF04"/>
    <w:lvl w:ilvl="0" w:tplc="17461876">
      <w:start w:val="1"/>
      <w:numFmt w:val="decimal"/>
      <w:lvlText w:val="%1."/>
      <w:lvlJc w:val="left"/>
      <w:pPr>
        <w:ind w:left="360" w:hanging="360"/>
      </w:pPr>
      <w:rPr>
        <w:rFonts w:ascii="Calibri" w:hAnsi="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534"/>
    <w:rsid w:val="005E7534"/>
    <w:rsid w:val="0088751B"/>
    <w:rsid w:val="00BB2DF8"/>
    <w:rsid w:val="00D5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5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E7534"/>
    <w:pPr>
      <w:ind w:left="720"/>
      <w:contextualSpacing/>
    </w:pPr>
  </w:style>
  <w:style w:type="paragraph" w:customStyle="1" w:styleId="Sub-ClauseText">
    <w:name w:val="Sub-Clause Text"/>
    <w:basedOn w:val="Normal"/>
    <w:semiHidden/>
    <w:rsid w:val="005E7534"/>
    <w:pPr>
      <w:spacing w:before="120" w:after="120"/>
      <w:jc w:val="both"/>
    </w:pPr>
    <w:rPr>
      <w:rFonts w:eastAsia="Times New Roman"/>
      <w:spacing w:val="-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2018-01-04T10:56:00Z</dcterms:created>
  <dcterms:modified xsi:type="dcterms:W3CDTF">2018-01-04T10:57:00Z</dcterms:modified>
</cp:coreProperties>
</file>