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81" w:rsidRPr="00E72025" w:rsidRDefault="00860B81" w:rsidP="00860B81">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860B81" w:rsidRPr="00E72025" w:rsidRDefault="00860B81" w:rsidP="00860B81">
      <w:pPr>
        <w:spacing w:after="0"/>
        <w:jc w:val="center"/>
        <w:rPr>
          <w:rFonts w:ascii="Arial" w:hAnsi="Arial" w:cs="Arial"/>
          <w:b/>
          <w:sz w:val="13"/>
          <w:szCs w:val="13"/>
        </w:rPr>
      </w:pPr>
      <w:r w:rsidRPr="00E72025">
        <w:rPr>
          <w:rFonts w:ascii="Arial" w:hAnsi="Arial" w:cs="Arial"/>
          <w:b/>
          <w:sz w:val="13"/>
          <w:szCs w:val="13"/>
        </w:rPr>
        <w:t>OFFICE OF THE EXECUTIVE ENGINEER (E/M)</w:t>
      </w:r>
    </w:p>
    <w:p w:rsidR="00860B81" w:rsidRPr="00E72025" w:rsidRDefault="00860B81" w:rsidP="00860B81">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860B81" w:rsidRPr="00E72025" w:rsidRDefault="00860B81" w:rsidP="00860B81">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860B81" w:rsidRPr="001635EE" w:rsidRDefault="00860B81" w:rsidP="00860B81">
      <w:pPr>
        <w:pStyle w:val="Title"/>
        <w:jc w:val="left"/>
        <w:rPr>
          <w:rFonts w:ascii="Arial" w:hAnsi="Arial" w:cs="Arial"/>
          <w:sz w:val="5"/>
          <w:szCs w:val="13"/>
        </w:rPr>
      </w:pPr>
    </w:p>
    <w:p w:rsidR="00860B81" w:rsidRPr="00C324C6" w:rsidRDefault="00860B81" w:rsidP="00860B81">
      <w:pPr>
        <w:pStyle w:val="Title"/>
        <w:rPr>
          <w:rFonts w:ascii="Arial" w:hAnsi="Arial" w:cs="Arial"/>
          <w:sz w:val="6"/>
          <w:szCs w:val="6"/>
        </w:rPr>
      </w:pPr>
    </w:p>
    <w:p w:rsidR="00860B81" w:rsidRPr="00544BA3" w:rsidRDefault="00860B81" w:rsidP="00860B81">
      <w:pPr>
        <w:spacing w:after="0"/>
        <w:jc w:val="center"/>
        <w:rPr>
          <w:rFonts w:ascii="Arial" w:hAnsi="Arial" w:cs="Arial"/>
          <w:b/>
          <w:bCs/>
          <w:sz w:val="20"/>
          <w:szCs w:val="16"/>
          <w:lang w:val="en-GB"/>
        </w:rPr>
      </w:pPr>
      <w:r w:rsidRPr="00544BA3">
        <w:rPr>
          <w:rFonts w:ascii="Arial" w:hAnsi="Arial" w:cs="Arial"/>
          <w:b/>
          <w:bCs/>
          <w:sz w:val="20"/>
          <w:szCs w:val="16"/>
          <w:lang w:val="en-GB"/>
        </w:rPr>
        <w:t>Invitation for Tenders</w:t>
      </w:r>
    </w:p>
    <w:p w:rsidR="00860B81" w:rsidRPr="001635EE" w:rsidRDefault="00860B81" w:rsidP="00860B81">
      <w:pPr>
        <w:spacing w:after="0"/>
        <w:jc w:val="center"/>
        <w:rPr>
          <w:rFonts w:ascii="Arial" w:hAnsi="Arial" w:cs="Arial"/>
          <w:b/>
          <w:sz w:val="6"/>
          <w:szCs w:val="16"/>
        </w:rPr>
      </w:pPr>
    </w:p>
    <w:p w:rsidR="00860B81" w:rsidRPr="00C324C6" w:rsidRDefault="00860B81" w:rsidP="00860B81">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 xml:space="preserve">.10 </w:t>
      </w:r>
      <w:r w:rsidRPr="00C324C6">
        <w:rPr>
          <w:rFonts w:ascii="Arial" w:hAnsi="Arial" w:cs="Arial"/>
          <w:b/>
          <w:sz w:val="14"/>
          <w:szCs w:val="14"/>
          <w:u w:val="single"/>
        </w:rPr>
        <w:t>/2016-2017</w:t>
      </w:r>
    </w:p>
    <w:p w:rsidR="00860B81" w:rsidRPr="00C324C6" w:rsidRDefault="00860B81" w:rsidP="00860B81">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604</w:t>
      </w:r>
      <w:proofErr w:type="gramStart"/>
      <w:r w:rsidRPr="00C324C6">
        <w:rPr>
          <w:rFonts w:ascii="Arial" w:hAnsi="Arial" w:cs="Arial"/>
          <w:sz w:val="14"/>
          <w:szCs w:val="14"/>
        </w:rPr>
        <w:tab/>
        <w:t xml:space="preserve">                                                                                                </w:t>
      </w:r>
      <w:r>
        <w:rPr>
          <w:rFonts w:ascii="Arial" w:hAnsi="Arial" w:cs="Arial"/>
          <w:sz w:val="14"/>
          <w:szCs w:val="14"/>
        </w:rPr>
        <w:t xml:space="preserve">                                                             </w:t>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860B81" w:rsidRPr="00AD21E6" w:rsidRDefault="00860B81" w:rsidP="00860B81">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91"/>
        <w:gridCol w:w="1440"/>
        <w:gridCol w:w="270"/>
        <w:gridCol w:w="270"/>
        <w:gridCol w:w="319"/>
        <w:gridCol w:w="1031"/>
        <w:gridCol w:w="450"/>
        <w:gridCol w:w="14"/>
        <w:gridCol w:w="1495"/>
        <w:gridCol w:w="921"/>
        <w:gridCol w:w="2070"/>
      </w:tblGrid>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860B81" w:rsidRPr="00B155DD" w:rsidTr="009C5FB4">
        <w:trPr>
          <w:trHeight w:val="116"/>
        </w:trPr>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860B81" w:rsidRPr="00B155DD" w:rsidRDefault="00860B81" w:rsidP="00860B81">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Dhaka</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860B81" w:rsidRPr="00B155DD" w:rsidRDefault="00860B81" w:rsidP="00860B81">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860B81" w:rsidRPr="00B155DD" w:rsidRDefault="00860B81" w:rsidP="00860B81">
            <w:pPr>
              <w:tabs>
                <w:tab w:val="left" w:pos="3787"/>
              </w:tabs>
              <w:spacing w:beforeLines="20" w:after="0"/>
              <w:rPr>
                <w:rFonts w:ascii="Arial" w:hAnsi="Arial" w:cs="Arial"/>
                <w:sz w:val="13"/>
                <w:szCs w:val="13"/>
              </w:rPr>
            </w:pPr>
            <w:r>
              <w:rPr>
                <w:rFonts w:ascii="Arial" w:hAnsi="Arial" w:cs="Arial"/>
                <w:sz w:val="13"/>
                <w:szCs w:val="13"/>
              </w:rPr>
              <w:t>3187 /</w:t>
            </w:r>
            <w:r w:rsidRPr="00B155DD">
              <w:rPr>
                <w:rFonts w:ascii="Arial" w:hAnsi="Arial" w:cs="Arial"/>
                <w:sz w:val="13"/>
                <w:szCs w:val="13"/>
              </w:rPr>
              <w:t xml:space="preserve"> (2016-2017)</w:t>
            </w:r>
            <w:r>
              <w:rPr>
                <w:rFonts w:ascii="Arial" w:hAnsi="Arial" w:cs="Arial"/>
                <w:sz w:val="13"/>
                <w:szCs w:val="13"/>
              </w:rPr>
              <w:tab/>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r w:rsidRPr="00B155DD">
              <w:rPr>
                <w:rFonts w:ascii="Arial" w:hAnsi="Arial" w:cs="Arial"/>
                <w:sz w:val="13"/>
                <w:szCs w:val="13"/>
              </w:rPr>
              <w:t>Open Tendering Method (OTM)</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RAJUK’s Own Fund</w:t>
            </w:r>
          </w:p>
        </w:tc>
      </w:tr>
      <w:tr w:rsidR="00860B81" w:rsidRPr="00B155DD" w:rsidTr="009C5FB4">
        <w:trPr>
          <w:trHeight w:val="71"/>
        </w:trPr>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 xml:space="preserve"> Lot No12 (9A, 9B, 9C, 9D)/ 13 (15A, 15B, 15C, 15D)/ 14 (14C, 14D).</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860B81" w:rsidRPr="00B155DD" w:rsidRDefault="00860B81" w:rsidP="00860B81">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w:t>
            </w:r>
            <w:r>
              <w:rPr>
                <w:rFonts w:ascii="Arial" w:hAnsi="Arial" w:cs="Arial"/>
                <w:sz w:val="13"/>
                <w:szCs w:val="13"/>
              </w:rPr>
              <w:t>Supply &amp; Installation of 800 KVA. Substation Equipment’s</w:t>
            </w:r>
            <w:r w:rsidRPr="00B155DD">
              <w:rPr>
                <w:rFonts w:ascii="Arial" w:hAnsi="Arial" w:cs="Arial"/>
                <w:sz w:val="13"/>
                <w:szCs w:val="13"/>
              </w:rPr>
              <w:t xml:space="preserve"> for 1250 </w:t>
            </w:r>
            <w:proofErr w:type="spellStart"/>
            <w:r>
              <w:rPr>
                <w:rFonts w:ascii="Arial" w:hAnsi="Arial" w:cs="Arial"/>
                <w:sz w:val="13"/>
                <w:szCs w:val="13"/>
              </w:rPr>
              <w:t>S.ft</w:t>
            </w:r>
            <w:proofErr w:type="spellEnd"/>
            <w:r>
              <w:rPr>
                <w:rFonts w:ascii="Arial" w:hAnsi="Arial" w:cs="Arial"/>
                <w:sz w:val="13"/>
                <w:szCs w:val="13"/>
              </w:rPr>
              <w:t>. ‘A’ type Building)</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860B81" w:rsidRPr="00B155DD" w:rsidTr="009C5FB4">
        <w:trPr>
          <w:trHeight w:val="62"/>
        </w:trPr>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 29/01/2017,</w:t>
            </w:r>
            <w:r w:rsidRPr="00B155DD">
              <w:rPr>
                <w:rFonts w:ascii="Arial" w:hAnsi="Arial" w:cs="Arial"/>
                <w:sz w:val="13"/>
                <w:szCs w:val="13"/>
              </w:rPr>
              <w:t xml:space="preserve"> Up to 05:00 PM,</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02:30 PM</w:t>
            </w:r>
            <w:r>
              <w:rPr>
                <w:rFonts w:ascii="Arial" w:hAnsi="Arial" w:cs="Arial"/>
                <w:sz w:val="13"/>
                <w:szCs w:val="13"/>
              </w:rPr>
              <w:t>.</w:t>
            </w:r>
          </w:p>
        </w:tc>
      </w:tr>
      <w:tr w:rsidR="00860B81" w:rsidRPr="00B155DD" w:rsidTr="009C5FB4">
        <w:trPr>
          <w:trHeight w:val="143"/>
        </w:trPr>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860B81" w:rsidRPr="00B155DD" w:rsidRDefault="00860B81" w:rsidP="00860B81">
            <w:pPr>
              <w:spacing w:beforeLines="20" w:after="0"/>
              <w:rPr>
                <w:rFonts w:ascii="Arial" w:hAnsi="Arial" w:cs="Arial"/>
                <w:b/>
                <w:bCs/>
                <w:sz w:val="13"/>
                <w:szCs w:val="13"/>
              </w:rPr>
            </w:pPr>
          </w:p>
        </w:tc>
      </w:tr>
      <w:tr w:rsidR="00860B81" w:rsidRPr="00B155DD" w:rsidTr="009C5FB4">
        <w:trPr>
          <w:trHeight w:val="656"/>
        </w:trPr>
        <w:tc>
          <w:tcPr>
            <w:tcW w:w="587" w:type="dxa"/>
            <w:shd w:val="clear" w:color="auto" w:fill="FFFFFF"/>
          </w:tcPr>
          <w:p w:rsidR="00860B81" w:rsidRPr="00B155DD" w:rsidRDefault="00860B81" w:rsidP="00860B81">
            <w:pPr>
              <w:spacing w:beforeLines="20" w:after="0"/>
              <w:rPr>
                <w:rFonts w:ascii="Arial" w:hAnsi="Arial" w:cs="Arial"/>
                <w:sz w:val="13"/>
                <w:szCs w:val="13"/>
              </w:rPr>
            </w:pPr>
          </w:p>
        </w:tc>
        <w:tc>
          <w:tcPr>
            <w:tcW w:w="2131" w:type="dxa"/>
            <w:gridSpan w:val="2"/>
            <w:shd w:val="clear" w:color="auto" w:fill="FFFFFF"/>
          </w:tcPr>
          <w:p w:rsidR="00860B81" w:rsidRPr="00B155DD" w:rsidRDefault="00860B81" w:rsidP="00860B81">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860B81" w:rsidRPr="00B155DD" w:rsidRDefault="00860B81" w:rsidP="00860B81">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860B81" w:rsidRPr="00B155DD" w:rsidTr="009C5FB4">
        <w:trPr>
          <w:trHeight w:val="620"/>
        </w:trPr>
        <w:tc>
          <w:tcPr>
            <w:tcW w:w="587" w:type="dxa"/>
            <w:shd w:val="clear" w:color="auto" w:fill="FFFFFF"/>
          </w:tcPr>
          <w:p w:rsidR="00860B81" w:rsidRPr="00B155DD" w:rsidRDefault="00860B81" w:rsidP="00860B81">
            <w:pPr>
              <w:spacing w:beforeLines="20" w:after="0"/>
              <w:rPr>
                <w:rFonts w:ascii="Arial" w:hAnsi="Arial" w:cs="Arial"/>
                <w:sz w:val="13"/>
                <w:szCs w:val="13"/>
              </w:rPr>
            </w:pPr>
          </w:p>
        </w:tc>
        <w:tc>
          <w:tcPr>
            <w:tcW w:w="2131" w:type="dxa"/>
            <w:gridSpan w:val="2"/>
            <w:shd w:val="clear" w:color="auto" w:fill="FFFFFF"/>
          </w:tcPr>
          <w:p w:rsidR="00860B81" w:rsidRPr="00B155DD" w:rsidRDefault="00860B81" w:rsidP="00860B81">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860B81" w:rsidRPr="00B155DD" w:rsidRDefault="00860B81" w:rsidP="00860B81">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860B81" w:rsidRPr="00B155DD" w:rsidRDefault="00860B81" w:rsidP="00860B81">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860B81" w:rsidRDefault="00860B81" w:rsidP="00860B81">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860B81" w:rsidRDefault="00860B81" w:rsidP="00860B81">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860B81" w:rsidRPr="00B155DD" w:rsidRDefault="00860B81" w:rsidP="00860B81">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860B81" w:rsidRPr="00B155DD" w:rsidTr="009C5FB4">
        <w:trPr>
          <w:trHeight w:val="260"/>
        </w:trPr>
        <w:tc>
          <w:tcPr>
            <w:tcW w:w="587" w:type="dxa"/>
            <w:shd w:val="clear" w:color="auto" w:fill="FFFFFF"/>
          </w:tcPr>
          <w:p w:rsidR="00860B81" w:rsidRPr="00B155DD" w:rsidRDefault="00860B81" w:rsidP="00860B81">
            <w:pPr>
              <w:spacing w:beforeLines="20" w:after="0"/>
              <w:rPr>
                <w:rFonts w:ascii="Arial" w:hAnsi="Arial" w:cs="Arial"/>
                <w:sz w:val="13"/>
                <w:szCs w:val="13"/>
              </w:rPr>
            </w:pPr>
          </w:p>
        </w:tc>
        <w:tc>
          <w:tcPr>
            <w:tcW w:w="2131" w:type="dxa"/>
            <w:gridSpan w:val="2"/>
            <w:shd w:val="clear" w:color="auto" w:fill="FFFFFF"/>
          </w:tcPr>
          <w:p w:rsidR="00860B81" w:rsidRPr="00B155DD" w:rsidRDefault="00860B81" w:rsidP="00860B81">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860B81" w:rsidRPr="00B155DD" w:rsidRDefault="00860B81" w:rsidP="00860B81">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860B81" w:rsidRPr="00B155DD" w:rsidTr="009C5FB4">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860B81" w:rsidRDefault="00860B81" w:rsidP="00860B81">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p w:rsidR="00860B81" w:rsidRPr="000D70FF" w:rsidRDefault="00860B81" w:rsidP="00860B81">
            <w:pPr>
              <w:spacing w:after="0"/>
              <w:rPr>
                <w:rFonts w:ascii="Arial" w:hAnsi="Arial" w:cs="Arial"/>
                <w:sz w:val="13"/>
                <w:szCs w:val="13"/>
              </w:rPr>
            </w:pPr>
          </w:p>
          <w:p w:rsidR="00860B81" w:rsidRPr="000D70FF" w:rsidRDefault="00860B81" w:rsidP="00860B81">
            <w:pPr>
              <w:spacing w:after="0"/>
              <w:rPr>
                <w:rFonts w:ascii="Arial" w:hAnsi="Arial" w:cs="Arial"/>
                <w:sz w:val="13"/>
                <w:szCs w:val="13"/>
              </w:rPr>
            </w:pPr>
          </w:p>
          <w:p w:rsidR="00860B81" w:rsidRPr="000D70FF" w:rsidRDefault="00860B81" w:rsidP="00860B81">
            <w:pPr>
              <w:spacing w:after="0"/>
              <w:rPr>
                <w:rFonts w:ascii="Arial" w:hAnsi="Arial" w:cs="Arial"/>
                <w:sz w:val="13"/>
                <w:szCs w:val="13"/>
              </w:rPr>
            </w:pPr>
          </w:p>
          <w:p w:rsidR="00860B81" w:rsidRPr="000D70FF" w:rsidRDefault="00860B81" w:rsidP="00860B81">
            <w:pPr>
              <w:spacing w:after="0"/>
              <w:rPr>
                <w:rFonts w:ascii="Arial" w:hAnsi="Arial" w:cs="Arial"/>
                <w:sz w:val="13"/>
                <w:szCs w:val="13"/>
              </w:rPr>
            </w:pPr>
          </w:p>
          <w:p w:rsidR="00860B81" w:rsidRPr="000D70FF" w:rsidRDefault="00860B81" w:rsidP="00860B81">
            <w:pPr>
              <w:spacing w:after="0"/>
              <w:rPr>
                <w:rFonts w:ascii="Arial" w:hAnsi="Arial" w:cs="Arial"/>
                <w:sz w:val="13"/>
                <w:szCs w:val="13"/>
              </w:rPr>
            </w:pPr>
          </w:p>
          <w:p w:rsidR="00860B81" w:rsidRPr="000D70FF" w:rsidRDefault="00860B81" w:rsidP="00860B81">
            <w:pPr>
              <w:spacing w:after="0"/>
              <w:rPr>
                <w:rFonts w:ascii="Arial" w:hAnsi="Arial" w:cs="Arial"/>
                <w:sz w:val="13"/>
                <w:szCs w:val="13"/>
              </w:rPr>
            </w:pPr>
          </w:p>
          <w:p w:rsidR="00860B81" w:rsidRDefault="00860B81" w:rsidP="00860B81">
            <w:pPr>
              <w:spacing w:after="0"/>
              <w:rPr>
                <w:rFonts w:ascii="Arial" w:hAnsi="Arial" w:cs="Arial"/>
                <w:sz w:val="13"/>
                <w:szCs w:val="13"/>
              </w:rPr>
            </w:pPr>
          </w:p>
          <w:p w:rsidR="00860B81" w:rsidRDefault="00860B81" w:rsidP="00860B81">
            <w:pPr>
              <w:spacing w:after="0"/>
              <w:rPr>
                <w:rFonts w:ascii="Arial" w:hAnsi="Arial" w:cs="Arial"/>
                <w:sz w:val="13"/>
                <w:szCs w:val="13"/>
              </w:rPr>
            </w:pPr>
          </w:p>
          <w:p w:rsidR="00860B81" w:rsidRDefault="00860B81" w:rsidP="00860B81">
            <w:pPr>
              <w:spacing w:after="0"/>
              <w:rPr>
                <w:rFonts w:ascii="Arial" w:hAnsi="Arial" w:cs="Arial"/>
                <w:sz w:val="13"/>
                <w:szCs w:val="13"/>
              </w:rPr>
            </w:pPr>
          </w:p>
          <w:p w:rsidR="00860B81" w:rsidRPr="000D70FF" w:rsidRDefault="00860B81" w:rsidP="00860B81">
            <w:pPr>
              <w:spacing w:after="0"/>
              <w:ind w:firstLine="720"/>
              <w:rPr>
                <w:rFonts w:ascii="Arial" w:hAnsi="Arial" w:cs="Arial"/>
                <w:sz w:val="13"/>
                <w:szCs w:val="13"/>
              </w:rPr>
            </w:pPr>
          </w:p>
        </w:tc>
        <w:tc>
          <w:tcPr>
            <w:tcW w:w="6840" w:type="dxa"/>
            <w:gridSpan w:val="9"/>
            <w:shd w:val="clear" w:color="auto" w:fill="FFFFFF"/>
          </w:tcPr>
          <w:p w:rsidR="00860B81" w:rsidRPr="00544BA3" w:rsidRDefault="00860B81" w:rsidP="00860B81">
            <w:pPr>
              <w:spacing w:after="0"/>
              <w:ind w:left="4" w:hanging="23"/>
              <w:jc w:val="both"/>
              <w:rPr>
                <w:rFonts w:ascii="Arial" w:hAnsi="Arial" w:cs="Arial"/>
                <w:bCs/>
                <w:sz w:val="13"/>
                <w:szCs w:val="13"/>
              </w:rPr>
            </w:pPr>
            <w:r w:rsidRPr="00544BA3">
              <w:rPr>
                <w:rFonts w:ascii="Arial" w:hAnsi="Arial" w:cs="Arial"/>
                <w:bCs/>
                <w:sz w:val="13"/>
                <w:szCs w:val="13"/>
              </w:rPr>
              <w:t>This invitation for Tender is open to all eligible Reputed contractor/</w:t>
            </w:r>
            <w:r w:rsidRPr="00544BA3">
              <w:rPr>
                <w:rFonts w:ascii="Arial" w:hAnsi="Arial" w:cs="Arial"/>
                <w:iCs/>
                <w:sz w:val="13"/>
                <w:szCs w:val="13"/>
                <w:lang w:val="en-GB"/>
              </w:rPr>
              <w:t>contractors</w:t>
            </w:r>
            <w:r w:rsidRPr="00544BA3">
              <w:rPr>
                <w:rFonts w:ascii="Arial" w:hAnsi="Arial" w:cs="Arial"/>
                <w:bCs/>
                <w:sz w:val="13"/>
                <w:szCs w:val="13"/>
              </w:rPr>
              <w:t xml:space="preserve"> as mentioned below as further detailed in the Tender Data Sheet (TDS) of the Tender Document. </w:t>
            </w:r>
          </w:p>
          <w:p w:rsidR="00860B81" w:rsidRPr="00544BA3" w:rsidRDefault="00860B81" w:rsidP="00860B81">
            <w:pPr>
              <w:pStyle w:val="ListParagraph"/>
              <w:numPr>
                <w:ilvl w:val="0"/>
                <w:numId w:val="1"/>
              </w:numPr>
              <w:tabs>
                <w:tab w:val="left" w:pos="540"/>
              </w:tabs>
              <w:suppressAutoHyphens/>
              <w:spacing w:before="120"/>
              <w:ind w:left="252" w:right="-74" w:hanging="270"/>
              <w:jc w:val="both"/>
              <w:rPr>
                <w:rFonts w:ascii="Arial" w:hAnsi="Arial" w:cs="Arial"/>
                <w:bCs/>
                <w:sz w:val="13"/>
                <w:szCs w:val="13"/>
              </w:rPr>
            </w:pPr>
            <w:r w:rsidRPr="00544BA3">
              <w:rPr>
                <w:rFonts w:ascii="Arial" w:hAnsi="Arial" w:cs="Arial"/>
                <w:bCs/>
                <w:sz w:val="13"/>
                <w:szCs w:val="13"/>
                <w:lang w:val="en-GB"/>
              </w:rPr>
              <w:t xml:space="preserve">The minimum of years of general experience of the </w:t>
            </w:r>
            <w:proofErr w:type="spellStart"/>
            <w:r w:rsidRPr="00544BA3">
              <w:rPr>
                <w:rFonts w:ascii="Arial" w:hAnsi="Arial" w:cs="Arial"/>
                <w:bCs/>
                <w:sz w:val="13"/>
                <w:szCs w:val="13"/>
                <w:lang w:val="en-GB"/>
              </w:rPr>
              <w:t>Tenderer</w:t>
            </w:r>
            <w:proofErr w:type="spellEnd"/>
            <w:r w:rsidRPr="00544BA3">
              <w:rPr>
                <w:rFonts w:ascii="Arial" w:hAnsi="Arial" w:cs="Arial"/>
                <w:bCs/>
                <w:sz w:val="13"/>
                <w:szCs w:val="13"/>
                <w:lang w:val="en-GB"/>
              </w:rPr>
              <w:t xml:space="preserve"> in the supply of Goods and related services as Supplier shall be 05(Five)</w:t>
            </w:r>
            <w:r w:rsidRPr="00544BA3">
              <w:rPr>
                <w:rFonts w:ascii="Arial" w:hAnsi="Arial" w:cs="Arial"/>
                <w:sz w:val="13"/>
                <w:szCs w:val="13"/>
                <w:lang w:val="en-GB"/>
              </w:rPr>
              <w:t xml:space="preserve"> years </w:t>
            </w:r>
            <w:r w:rsidRPr="00544BA3">
              <w:rPr>
                <w:rFonts w:ascii="Arial" w:hAnsi="Arial" w:cs="Arial"/>
                <w:bCs/>
                <w:sz w:val="13"/>
                <w:szCs w:val="13"/>
              </w:rPr>
              <w:t>for Lot 12 to 14.</w:t>
            </w:r>
          </w:p>
          <w:p w:rsidR="00860B81" w:rsidRPr="00544BA3" w:rsidRDefault="00860B81" w:rsidP="00860B81">
            <w:pPr>
              <w:keepNext/>
              <w:spacing w:before="60" w:after="0"/>
              <w:ind w:left="-18"/>
              <w:jc w:val="both"/>
              <w:rPr>
                <w:rFonts w:ascii="Arial" w:hAnsi="Arial" w:cs="Arial"/>
                <w:bCs/>
                <w:lang w:val="en-GB"/>
              </w:rPr>
            </w:pPr>
            <w:r w:rsidRPr="00544BA3">
              <w:rPr>
                <w:rFonts w:ascii="Arial" w:hAnsi="Arial" w:cs="Arial"/>
                <w:bCs/>
                <w:sz w:val="13"/>
                <w:szCs w:val="13"/>
                <w:lang w:val="en-GB"/>
              </w:rPr>
              <w:t xml:space="preserve">(b) The </w:t>
            </w:r>
            <w:r w:rsidRPr="00544BA3">
              <w:rPr>
                <w:rFonts w:ascii="Arial" w:hAnsi="Arial" w:cs="Arial"/>
                <w:sz w:val="13"/>
                <w:szCs w:val="13"/>
                <w:lang w:val="en-GB"/>
              </w:rPr>
              <w:t>minimum s</w:t>
            </w:r>
            <w:r w:rsidRPr="00544BA3">
              <w:rPr>
                <w:rFonts w:ascii="Arial" w:hAnsi="Arial" w:cs="Arial"/>
                <w:bCs/>
                <w:sz w:val="13"/>
                <w:szCs w:val="13"/>
                <w:lang w:val="en-GB"/>
              </w:rPr>
              <w:t xml:space="preserve">pecific experience as Supplier in supply of minimum 400 KVA substation Equipment/s of at least (01) one contract(s) successfully completed within the last (05) Five years, each with a value of at least Tk.240.00 </w:t>
            </w:r>
            <w:proofErr w:type="spellStart"/>
            <w:r w:rsidRPr="00544BA3">
              <w:rPr>
                <w:rFonts w:ascii="Arial" w:hAnsi="Arial" w:cs="Arial"/>
                <w:bCs/>
                <w:sz w:val="13"/>
                <w:szCs w:val="13"/>
                <w:lang w:val="en-GB"/>
              </w:rPr>
              <w:t>Lacs</w:t>
            </w:r>
            <w:proofErr w:type="spellEnd"/>
            <w:r w:rsidRPr="00544BA3">
              <w:rPr>
                <w:rFonts w:ascii="Arial" w:hAnsi="Arial" w:cs="Arial"/>
                <w:bCs/>
                <w:sz w:val="13"/>
                <w:szCs w:val="13"/>
                <w:lang w:val="en-GB"/>
              </w:rPr>
              <w:t xml:space="preserve"> for lot 12 and 13, </w:t>
            </w:r>
            <w:proofErr w:type="spellStart"/>
            <w:r w:rsidRPr="00544BA3">
              <w:rPr>
                <w:rFonts w:ascii="Arial" w:hAnsi="Arial" w:cs="Arial"/>
                <w:bCs/>
                <w:sz w:val="13"/>
                <w:szCs w:val="13"/>
                <w:lang w:val="en-GB"/>
              </w:rPr>
              <w:t>Tk</w:t>
            </w:r>
            <w:proofErr w:type="spellEnd"/>
            <w:r w:rsidRPr="00544BA3">
              <w:rPr>
                <w:rFonts w:ascii="Arial" w:hAnsi="Arial" w:cs="Arial"/>
                <w:bCs/>
                <w:sz w:val="13"/>
                <w:szCs w:val="13"/>
                <w:lang w:val="en-GB"/>
              </w:rPr>
              <w:t xml:space="preserve"> 120.00 </w:t>
            </w:r>
            <w:proofErr w:type="spellStart"/>
            <w:r w:rsidRPr="00544BA3">
              <w:rPr>
                <w:rFonts w:ascii="Arial" w:hAnsi="Arial" w:cs="Arial"/>
                <w:bCs/>
                <w:sz w:val="13"/>
                <w:szCs w:val="13"/>
                <w:lang w:val="en-GB"/>
              </w:rPr>
              <w:t>Lacs</w:t>
            </w:r>
            <w:proofErr w:type="spellEnd"/>
            <w:r w:rsidRPr="00544BA3">
              <w:rPr>
                <w:rFonts w:ascii="Arial" w:hAnsi="Arial" w:cs="Arial"/>
                <w:bCs/>
                <w:sz w:val="13"/>
                <w:szCs w:val="13"/>
                <w:lang w:val="en-GB"/>
              </w:rPr>
              <w:t xml:space="preserve"> for Lot 14,</w:t>
            </w:r>
            <w:r w:rsidRPr="00544BA3">
              <w:rPr>
                <w:rFonts w:ascii="Arial" w:hAnsi="Arial" w:cs="Arial"/>
                <w:bCs/>
                <w:sz w:val="21"/>
                <w:szCs w:val="21"/>
                <w:lang w:val="en-GB"/>
              </w:rPr>
              <w:t xml:space="preserve"> </w:t>
            </w:r>
            <w:r w:rsidRPr="00544BA3">
              <w:rPr>
                <w:rFonts w:ascii="Arial" w:hAnsi="Arial" w:cs="Arial"/>
                <w:bCs/>
                <w:sz w:val="13"/>
                <w:szCs w:val="13"/>
              </w:rPr>
              <w:t xml:space="preserve">in Government/ Semi-Government/ Autonomous Bodies/private organization in Bangladesh. The above experience/ work completion certificate shall have to be submitted in a prescribed Form A (attached with Tender Document) as follows: </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xml:space="preserve">         1) In case of the work done under any Government/ Semi-Government/ Autonomous Bodies/ private Organization other than PWD, the certifying authority shall be an officer not below the rank of Executive Engineer and the same duly verified by the concerned Executive Engineer of PWD of the district under whose jurisdiction the work has been done.</w:t>
            </w:r>
          </w:p>
          <w:p w:rsidR="00860B81" w:rsidRPr="00544BA3" w:rsidRDefault="00860B81" w:rsidP="00860B81">
            <w:pPr>
              <w:pStyle w:val="Style6"/>
              <w:widowControl/>
              <w:spacing w:line="240" w:lineRule="auto"/>
              <w:ind w:left="214" w:right="-22" w:hanging="214"/>
              <w:rPr>
                <w:bCs/>
                <w:sz w:val="13"/>
                <w:szCs w:val="13"/>
              </w:rPr>
            </w:pPr>
            <w:r w:rsidRPr="00544BA3">
              <w:rPr>
                <w:bCs/>
                <w:sz w:val="13"/>
                <w:szCs w:val="13"/>
              </w:rPr>
              <w:t>C)     The production capacity of goods/minimum supply per year according to ITT Clause no 14.1©.</w:t>
            </w:r>
          </w:p>
          <w:p w:rsidR="00860B81" w:rsidRPr="00544BA3" w:rsidRDefault="00860B81" w:rsidP="00860B81">
            <w:pPr>
              <w:keepNext/>
              <w:tabs>
                <w:tab w:val="left" w:pos="1080"/>
              </w:tabs>
              <w:spacing w:before="60" w:after="0"/>
              <w:ind w:right="-72"/>
              <w:jc w:val="both"/>
              <w:rPr>
                <w:rFonts w:ascii="Arial" w:hAnsi="Arial" w:cs="Arial"/>
                <w:bCs/>
                <w:sz w:val="13"/>
                <w:szCs w:val="13"/>
              </w:rPr>
            </w:pPr>
            <w:r w:rsidRPr="00544BA3">
              <w:rPr>
                <w:rFonts w:ascii="Arial" w:hAnsi="Arial" w:cs="Arial"/>
                <w:bCs/>
                <w:sz w:val="13"/>
                <w:szCs w:val="13"/>
              </w:rPr>
              <w:t xml:space="preserve">d)    The minimum amount of Liquid Assets or Working Capital or Credit line/ facilities of the </w:t>
            </w:r>
            <w:proofErr w:type="spellStart"/>
            <w:r w:rsidRPr="00544BA3">
              <w:rPr>
                <w:rFonts w:ascii="Arial" w:hAnsi="Arial" w:cs="Arial"/>
                <w:bCs/>
                <w:sz w:val="13"/>
                <w:szCs w:val="13"/>
              </w:rPr>
              <w:t>Tenderer</w:t>
            </w:r>
            <w:proofErr w:type="spellEnd"/>
            <w:r w:rsidRPr="00544BA3">
              <w:rPr>
                <w:rFonts w:ascii="Arial" w:hAnsi="Arial" w:cs="Arial"/>
                <w:bCs/>
                <w:sz w:val="13"/>
                <w:szCs w:val="13"/>
              </w:rPr>
              <w:t xml:space="preserve"> shall be Tk. 270.00 Lac (Two hundred seventy </w:t>
            </w:r>
            <w:proofErr w:type="spellStart"/>
            <w:r w:rsidRPr="00544BA3">
              <w:rPr>
                <w:rFonts w:ascii="Arial" w:hAnsi="Arial" w:cs="Arial"/>
                <w:bCs/>
                <w:sz w:val="13"/>
                <w:szCs w:val="13"/>
              </w:rPr>
              <w:t>lac</w:t>
            </w:r>
            <w:proofErr w:type="spellEnd"/>
            <w:r w:rsidRPr="00544BA3">
              <w:rPr>
                <w:rFonts w:ascii="Arial" w:hAnsi="Arial" w:cs="Arial"/>
                <w:bCs/>
                <w:sz w:val="13"/>
                <w:szCs w:val="13"/>
              </w:rPr>
              <w:t>) each only for Lot 12 and 13, TK 140.00 Lac (One hundred forty Lac) each only for lot 14</w:t>
            </w:r>
            <w:proofErr w:type="gramStart"/>
            <w:r w:rsidRPr="00544BA3">
              <w:rPr>
                <w:rFonts w:ascii="Arial" w:hAnsi="Arial" w:cs="Arial"/>
                <w:bCs/>
                <w:sz w:val="13"/>
                <w:szCs w:val="13"/>
              </w:rPr>
              <w:t>..</w:t>
            </w:r>
            <w:proofErr w:type="gramEnd"/>
            <w:r w:rsidRPr="00544BA3">
              <w:rPr>
                <w:rFonts w:ascii="Arial" w:hAnsi="Arial" w:cs="Arial"/>
                <w:bCs/>
                <w:sz w:val="13"/>
                <w:szCs w:val="13"/>
              </w:rPr>
              <w:t xml:space="preserve"> [Document submitted  along with the Tender must be issued in between Publication date &amp; Submission date of the Tender)</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xml:space="preserve">e)   </w:t>
            </w:r>
            <w:proofErr w:type="spellStart"/>
            <w:r w:rsidRPr="00544BA3">
              <w:rPr>
                <w:bCs/>
                <w:sz w:val="13"/>
                <w:szCs w:val="13"/>
              </w:rPr>
              <w:t>Tenderer</w:t>
            </w:r>
            <w:proofErr w:type="spellEnd"/>
            <w:r w:rsidRPr="00544BA3">
              <w:rPr>
                <w:bCs/>
                <w:sz w:val="13"/>
                <w:szCs w:val="13"/>
              </w:rPr>
              <w:t xml:space="preserve"> must have up to date ABC category </w:t>
            </w:r>
            <w:proofErr w:type="spellStart"/>
            <w:r w:rsidRPr="00544BA3">
              <w:rPr>
                <w:bCs/>
                <w:sz w:val="13"/>
                <w:szCs w:val="13"/>
              </w:rPr>
              <w:t>Contractory</w:t>
            </w:r>
            <w:proofErr w:type="spellEnd"/>
            <w:r w:rsidRPr="00544BA3">
              <w:rPr>
                <w:bCs/>
                <w:sz w:val="13"/>
                <w:szCs w:val="13"/>
              </w:rPr>
              <w:t xml:space="preserve"> &amp; Electrical Supervisory License from Bangladesh Electrical Licensing Board and up to date valid Trade License.</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xml:space="preserve">f)    The </w:t>
            </w:r>
            <w:proofErr w:type="spellStart"/>
            <w:r w:rsidRPr="00544BA3">
              <w:rPr>
                <w:bCs/>
                <w:sz w:val="13"/>
                <w:szCs w:val="13"/>
              </w:rPr>
              <w:t>Tenderer</w:t>
            </w:r>
            <w:proofErr w:type="spellEnd"/>
            <w:r w:rsidRPr="00544BA3">
              <w:rPr>
                <w:bCs/>
                <w:sz w:val="13"/>
                <w:szCs w:val="13"/>
              </w:rPr>
              <w:t xml:space="preserve"> must have up to date Income Tax clearance and VAT Registration Certificate from the NBR.</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xml:space="preserve">g) </w:t>
            </w:r>
            <w:proofErr w:type="gramStart"/>
            <w:r w:rsidRPr="00544BA3">
              <w:rPr>
                <w:bCs/>
                <w:sz w:val="13"/>
                <w:szCs w:val="13"/>
              </w:rPr>
              <w:t>if</w:t>
            </w:r>
            <w:proofErr w:type="gramEnd"/>
            <w:r w:rsidRPr="00544BA3">
              <w:rPr>
                <w:bCs/>
                <w:sz w:val="13"/>
                <w:szCs w:val="13"/>
              </w:rPr>
              <w:t xml:space="preserve"> any bidder bids more than one lot/s, the Experience and liquid assets will be cumulative sum of those lot/s.</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xml:space="preserve">**   Attested copies of documents mentioned above in SI. No. a, b, c, e, f, must be submitted along with the tender. </w:t>
            </w:r>
          </w:p>
          <w:p w:rsidR="00860B81" w:rsidRPr="00544BA3" w:rsidRDefault="00860B81" w:rsidP="00860B81">
            <w:pPr>
              <w:pStyle w:val="Style6"/>
              <w:widowControl/>
              <w:spacing w:line="240" w:lineRule="auto"/>
              <w:ind w:left="214" w:hanging="277"/>
              <w:rPr>
                <w:bCs/>
                <w:sz w:val="13"/>
                <w:szCs w:val="13"/>
              </w:rPr>
            </w:pPr>
            <w:r w:rsidRPr="00544BA3">
              <w:rPr>
                <w:bCs/>
                <w:sz w:val="13"/>
                <w:szCs w:val="13"/>
              </w:rPr>
              <w:t>**    Years/Date counting backward from the date of publication of IFT in the newspaper in case of a, b, c &amp; d.</w:t>
            </w:r>
          </w:p>
        </w:tc>
      </w:tr>
      <w:tr w:rsidR="00860B81" w:rsidRPr="00B155DD" w:rsidTr="009C5FB4">
        <w:trPr>
          <w:trHeight w:val="152"/>
        </w:trPr>
        <w:tc>
          <w:tcPr>
            <w:tcW w:w="587" w:type="dxa"/>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860B81" w:rsidRPr="00B155DD" w:rsidRDefault="00860B81" w:rsidP="00860B81">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860B81" w:rsidRPr="00B155DD" w:rsidRDefault="00860B81" w:rsidP="00860B81">
            <w:pPr>
              <w:spacing w:beforeLines="20" w:after="0"/>
              <w:rPr>
                <w:rFonts w:ascii="Arial" w:hAnsi="Arial" w:cs="Arial"/>
                <w:sz w:val="13"/>
                <w:szCs w:val="13"/>
              </w:rPr>
            </w:pPr>
            <w:r>
              <w:rPr>
                <w:rFonts w:ascii="Arial" w:hAnsi="Arial" w:cs="Arial"/>
                <w:sz w:val="13"/>
                <w:szCs w:val="13"/>
              </w:rPr>
              <w:t>Supply &amp; Installation of 800 KVA  Electrical Substation Equipment/s per lot</w:t>
            </w:r>
          </w:p>
        </w:tc>
      </w:tr>
      <w:tr w:rsidR="00860B81" w:rsidRPr="00B155DD" w:rsidTr="009C5FB4">
        <w:trPr>
          <w:trHeight w:val="134"/>
        </w:trPr>
        <w:tc>
          <w:tcPr>
            <w:tcW w:w="587" w:type="dxa"/>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1500.00 (One Thousand Five Hundred) Only</w:t>
            </w:r>
            <w:r>
              <w:rPr>
                <w:rFonts w:ascii="Arial" w:hAnsi="Arial" w:cs="Arial"/>
                <w:sz w:val="13"/>
                <w:szCs w:val="13"/>
              </w:rPr>
              <w:t xml:space="preserve"> for Each Lot</w:t>
            </w:r>
            <w:r w:rsidRPr="00B155DD">
              <w:rPr>
                <w:rFonts w:ascii="Arial" w:hAnsi="Arial" w:cs="Arial"/>
                <w:sz w:val="13"/>
                <w:szCs w:val="13"/>
              </w:rPr>
              <w:t>.</w:t>
            </w:r>
          </w:p>
        </w:tc>
      </w:tr>
      <w:tr w:rsidR="00860B81" w:rsidRPr="00B155DD" w:rsidTr="009C5FB4">
        <w:trPr>
          <w:trHeight w:val="161"/>
        </w:trPr>
        <w:tc>
          <w:tcPr>
            <w:tcW w:w="587" w:type="dxa"/>
            <w:vMerge w:val="restart"/>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19</w:t>
            </w:r>
          </w:p>
        </w:tc>
        <w:tc>
          <w:tcPr>
            <w:tcW w:w="691" w:type="dxa"/>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rPr>
              <w:t>Lot No.</w:t>
            </w:r>
          </w:p>
        </w:tc>
        <w:tc>
          <w:tcPr>
            <w:tcW w:w="1980" w:type="dxa"/>
            <w:gridSpan w:val="3"/>
            <w:shd w:val="clear" w:color="auto" w:fill="FFFFFF"/>
          </w:tcPr>
          <w:p w:rsidR="00860B81" w:rsidRPr="00B155DD" w:rsidRDefault="00860B81" w:rsidP="00860B81">
            <w:pPr>
              <w:spacing w:after="0"/>
              <w:jc w:val="center"/>
              <w:rPr>
                <w:rFonts w:ascii="Arial" w:hAnsi="Arial" w:cs="Arial"/>
                <w:sz w:val="13"/>
                <w:szCs w:val="13"/>
              </w:rPr>
            </w:pPr>
            <w:r w:rsidRPr="00B155DD">
              <w:rPr>
                <w:rFonts w:ascii="Arial" w:hAnsi="Arial" w:cs="Arial"/>
                <w:sz w:val="13"/>
                <w:szCs w:val="13"/>
              </w:rPr>
              <w:t>Identification of Lot</w:t>
            </w:r>
          </w:p>
        </w:tc>
        <w:tc>
          <w:tcPr>
            <w:tcW w:w="1800" w:type="dxa"/>
            <w:gridSpan w:val="3"/>
            <w:shd w:val="clear" w:color="auto" w:fill="FFFFFF"/>
          </w:tcPr>
          <w:p w:rsidR="00860B81" w:rsidRPr="00B155DD" w:rsidRDefault="00860B81" w:rsidP="00860B81">
            <w:pPr>
              <w:spacing w:after="0"/>
              <w:jc w:val="center"/>
              <w:rPr>
                <w:rFonts w:ascii="Arial" w:hAnsi="Arial" w:cs="Arial"/>
                <w:sz w:val="13"/>
                <w:szCs w:val="13"/>
              </w:rPr>
            </w:pPr>
            <w:r w:rsidRPr="00B155DD">
              <w:rPr>
                <w:rFonts w:ascii="Arial" w:hAnsi="Arial" w:cs="Arial"/>
                <w:sz w:val="13"/>
                <w:szCs w:val="13"/>
              </w:rPr>
              <w:t>Location</w:t>
            </w:r>
          </w:p>
        </w:tc>
        <w:tc>
          <w:tcPr>
            <w:tcW w:w="2430" w:type="dxa"/>
            <w:gridSpan w:val="3"/>
            <w:shd w:val="clear" w:color="auto" w:fill="FFFFFF"/>
          </w:tcPr>
          <w:p w:rsidR="00860B81" w:rsidRPr="00B155DD" w:rsidRDefault="00860B81" w:rsidP="00860B81">
            <w:pPr>
              <w:spacing w:after="0"/>
              <w:jc w:val="center"/>
              <w:rPr>
                <w:rFonts w:ascii="Arial" w:hAnsi="Arial" w:cs="Arial"/>
                <w:sz w:val="13"/>
                <w:szCs w:val="13"/>
              </w:rPr>
            </w:pPr>
            <w:r>
              <w:rPr>
                <w:rFonts w:ascii="Arial" w:hAnsi="Arial" w:cs="Arial"/>
                <w:sz w:val="13"/>
                <w:szCs w:val="13"/>
              </w:rPr>
              <w:t xml:space="preserve">Tender Security Amount </w:t>
            </w:r>
          </w:p>
        </w:tc>
        <w:tc>
          <w:tcPr>
            <w:tcW w:w="2070" w:type="dxa"/>
            <w:shd w:val="clear" w:color="auto" w:fill="FFFFFF"/>
          </w:tcPr>
          <w:p w:rsidR="00860B81" w:rsidRDefault="00860B81" w:rsidP="00860B81">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860B81" w:rsidRPr="00B155DD" w:rsidRDefault="00860B81" w:rsidP="00860B81">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860B81" w:rsidRPr="00B155DD" w:rsidTr="009C5FB4">
        <w:tc>
          <w:tcPr>
            <w:tcW w:w="587" w:type="dxa"/>
            <w:vMerge/>
            <w:shd w:val="clear" w:color="auto" w:fill="FFFFFF"/>
          </w:tcPr>
          <w:p w:rsidR="00860B81" w:rsidRPr="00B155DD" w:rsidRDefault="00860B81" w:rsidP="00860B81">
            <w:pPr>
              <w:spacing w:after="0"/>
              <w:rPr>
                <w:rFonts w:ascii="Arial" w:hAnsi="Arial" w:cs="Arial"/>
                <w:sz w:val="13"/>
                <w:szCs w:val="13"/>
              </w:rPr>
            </w:pPr>
          </w:p>
        </w:tc>
        <w:tc>
          <w:tcPr>
            <w:tcW w:w="691" w:type="dxa"/>
            <w:shd w:val="clear" w:color="auto" w:fill="FFFFFF"/>
          </w:tcPr>
          <w:p w:rsidR="00860B81" w:rsidRPr="00B155DD" w:rsidRDefault="00860B81" w:rsidP="00860B81">
            <w:pPr>
              <w:spacing w:after="0"/>
              <w:jc w:val="center"/>
              <w:rPr>
                <w:rFonts w:ascii="Arial" w:hAnsi="Arial" w:cs="Arial"/>
                <w:sz w:val="13"/>
                <w:szCs w:val="13"/>
              </w:rPr>
            </w:pPr>
            <w:r>
              <w:rPr>
                <w:rFonts w:ascii="Arial" w:hAnsi="Arial" w:cs="Arial"/>
                <w:sz w:val="13"/>
                <w:szCs w:val="13"/>
              </w:rPr>
              <w:t>12</w:t>
            </w:r>
          </w:p>
        </w:tc>
        <w:tc>
          <w:tcPr>
            <w:tcW w:w="1980" w:type="dxa"/>
            <w:gridSpan w:val="3"/>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Bldg. No.9A, 9B, 9C, 9D.</w:t>
            </w:r>
          </w:p>
        </w:tc>
        <w:tc>
          <w:tcPr>
            <w:tcW w:w="1800" w:type="dxa"/>
            <w:gridSpan w:val="3"/>
            <w:shd w:val="clear" w:color="auto" w:fill="FFFFFF"/>
          </w:tcPr>
          <w:p w:rsidR="00860B81" w:rsidRPr="00B155DD" w:rsidRDefault="00860B81" w:rsidP="00860B81">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3"/>
            <w:shd w:val="clear" w:color="auto" w:fill="FFFFFF"/>
          </w:tcPr>
          <w:p w:rsidR="00860B81" w:rsidRPr="00B155DD" w:rsidRDefault="00860B81" w:rsidP="00860B81">
            <w:pPr>
              <w:spacing w:after="0"/>
              <w:ind w:left="-108"/>
              <w:jc w:val="center"/>
              <w:rPr>
                <w:rFonts w:ascii="Arial" w:hAnsi="Arial" w:cs="Arial"/>
                <w:sz w:val="13"/>
                <w:szCs w:val="13"/>
              </w:rPr>
            </w:pPr>
            <w:r>
              <w:rPr>
                <w:rFonts w:ascii="Arial" w:hAnsi="Arial" w:cs="Arial"/>
                <w:sz w:val="13"/>
                <w:szCs w:val="13"/>
              </w:rPr>
              <w:t>Tk.08.00 (Eight</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2070" w:type="dxa"/>
            <w:shd w:val="clear" w:color="auto" w:fill="FFFFFF"/>
          </w:tcPr>
          <w:p w:rsidR="00860B81" w:rsidRPr="00B155DD" w:rsidRDefault="00860B81" w:rsidP="00860B81">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860B81" w:rsidRPr="00B155DD" w:rsidTr="009C5FB4">
        <w:trPr>
          <w:trHeight w:val="89"/>
        </w:trPr>
        <w:tc>
          <w:tcPr>
            <w:tcW w:w="587" w:type="dxa"/>
            <w:vMerge/>
            <w:shd w:val="clear" w:color="auto" w:fill="FFFFFF"/>
          </w:tcPr>
          <w:p w:rsidR="00860B81" w:rsidRPr="00B155DD" w:rsidRDefault="00860B81" w:rsidP="00860B81">
            <w:pPr>
              <w:spacing w:after="0"/>
              <w:rPr>
                <w:rFonts w:ascii="Arial" w:hAnsi="Arial" w:cs="Arial"/>
                <w:sz w:val="13"/>
                <w:szCs w:val="13"/>
              </w:rPr>
            </w:pPr>
          </w:p>
        </w:tc>
        <w:tc>
          <w:tcPr>
            <w:tcW w:w="691" w:type="dxa"/>
            <w:shd w:val="clear" w:color="auto" w:fill="FFFFFF"/>
          </w:tcPr>
          <w:p w:rsidR="00860B81" w:rsidRPr="00B155DD" w:rsidRDefault="00860B81" w:rsidP="00860B81">
            <w:pPr>
              <w:spacing w:after="0"/>
              <w:jc w:val="center"/>
              <w:rPr>
                <w:rFonts w:ascii="Arial" w:hAnsi="Arial" w:cs="Arial"/>
                <w:sz w:val="13"/>
                <w:szCs w:val="13"/>
              </w:rPr>
            </w:pPr>
            <w:r>
              <w:rPr>
                <w:rFonts w:ascii="Arial" w:hAnsi="Arial" w:cs="Arial"/>
                <w:sz w:val="13"/>
                <w:szCs w:val="13"/>
              </w:rPr>
              <w:t>13</w:t>
            </w:r>
          </w:p>
        </w:tc>
        <w:tc>
          <w:tcPr>
            <w:tcW w:w="1980" w:type="dxa"/>
            <w:gridSpan w:val="3"/>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 xml:space="preserve">Bldg. No.15A, 15B, 15C, 15D. </w:t>
            </w:r>
          </w:p>
        </w:tc>
        <w:tc>
          <w:tcPr>
            <w:tcW w:w="1800" w:type="dxa"/>
            <w:gridSpan w:val="3"/>
            <w:shd w:val="clear" w:color="auto" w:fill="FFFFFF"/>
          </w:tcPr>
          <w:p w:rsidR="00860B81" w:rsidRPr="00B155DD" w:rsidRDefault="00860B81" w:rsidP="00860B81">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3"/>
            <w:shd w:val="clear" w:color="auto" w:fill="FFFFFF"/>
          </w:tcPr>
          <w:p w:rsidR="00860B81" w:rsidRDefault="00860B81" w:rsidP="00860B81">
            <w:pPr>
              <w:spacing w:after="0"/>
              <w:jc w:val="center"/>
            </w:pPr>
            <w:r>
              <w:rPr>
                <w:rFonts w:ascii="Arial" w:hAnsi="Arial" w:cs="Arial"/>
                <w:sz w:val="13"/>
                <w:szCs w:val="13"/>
              </w:rPr>
              <w:t>Tk.08.00 (Eight</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2070" w:type="dxa"/>
            <w:shd w:val="clear" w:color="auto" w:fill="FFFFFF"/>
          </w:tcPr>
          <w:p w:rsidR="00860B81" w:rsidRDefault="00860B81" w:rsidP="00860B81">
            <w:pPr>
              <w:spacing w:after="0"/>
              <w:jc w:val="center"/>
            </w:pPr>
            <w:r w:rsidRPr="00FF31AC">
              <w:rPr>
                <w:rFonts w:ascii="Arial" w:hAnsi="Arial" w:cs="Arial"/>
                <w:sz w:val="13"/>
                <w:szCs w:val="13"/>
              </w:rPr>
              <w:t>9 (Nine) Months</w:t>
            </w:r>
          </w:p>
        </w:tc>
      </w:tr>
      <w:tr w:rsidR="00860B81" w:rsidRPr="00B155DD" w:rsidTr="009C5FB4">
        <w:trPr>
          <w:trHeight w:val="80"/>
        </w:trPr>
        <w:tc>
          <w:tcPr>
            <w:tcW w:w="587" w:type="dxa"/>
            <w:vMerge/>
            <w:shd w:val="clear" w:color="auto" w:fill="FFFFFF"/>
          </w:tcPr>
          <w:p w:rsidR="00860B81" w:rsidRPr="00B155DD" w:rsidRDefault="00860B81" w:rsidP="00860B81">
            <w:pPr>
              <w:spacing w:after="0"/>
              <w:rPr>
                <w:rFonts w:ascii="Arial" w:hAnsi="Arial" w:cs="Arial"/>
                <w:sz w:val="13"/>
                <w:szCs w:val="13"/>
              </w:rPr>
            </w:pPr>
          </w:p>
        </w:tc>
        <w:tc>
          <w:tcPr>
            <w:tcW w:w="691" w:type="dxa"/>
            <w:tcBorders>
              <w:bottom w:val="single" w:sz="4" w:space="0" w:color="auto"/>
            </w:tcBorders>
            <w:shd w:val="clear" w:color="auto" w:fill="FFFFFF"/>
          </w:tcPr>
          <w:p w:rsidR="00860B81" w:rsidRPr="00B155DD" w:rsidRDefault="00860B81" w:rsidP="00860B81">
            <w:pPr>
              <w:spacing w:after="0"/>
              <w:jc w:val="center"/>
              <w:rPr>
                <w:rFonts w:ascii="Arial" w:hAnsi="Arial" w:cs="Arial"/>
                <w:sz w:val="13"/>
                <w:szCs w:val="13"/>
              </w:rPr>
            </w:pPr>
            <w:r>
              <w:rPr>
                <w:rFonts w:ascii="Arial" w:hAnsi="Arial" w:cs="Arial"/>
                <w:sz w:val="13"/>
                <w:szCs w:val="13"/>
              </w:rPr>
              <w:t>14</w:t>
            </w:r>
          </w:p>
        </w:tc>
        <w:tc>
          <w:tcPr>
            <w:tcW w:w="1980" w:type="dxa"/>
            <w:gridSpan w:val="3"/>
            <w:tcBorders>
              <w:bottom w:val="single" w:sz="4" w:space="0" w:color="auto"/>
            </w:tcBorders>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Bldg. No.14C, 14D.</w:t>
            </w:r>
          </w:p>
        </w:tc>
        <w:tc>
          <w:tcPr>
            <w:tcW w:w="1800" w:type="dxa"/>
            <w:gridSpan w:val="3"/>
            <w:tcBorders>
              <w:bottom w:val="single" w:sz="4" w:space="0" w:color="auto"/>
            </w:tcBorders>
            <w:shd w:val="clear" w:color="auto" w:fill="FFFFFF"/>
          </w:tcPr>
          <w:p w:rsidR="00860B81" w:rsidRPr="00B155DD" w:rsidRDefault="00860B81" w:rsidP="00860B81">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3"/>
            <w:tcBorders>
              <w:bottom w:val="single" w:sz="4" w:space="0" w:color="auto"/>
            </w:tcBorders>
            <w:shd w:val="clear" w:color="auto" w:fill="FFFFFF"/>
          </w:tcPr>
          <w:p w:rsidR="00860B81" w:rsidRDefault="00860B81" w:rsidP="00860B81">
            <w:pPr>
              <w:spacing w:after="0"/>
              <w:jc w:val="center"/>
            </w:pPr>
            <w:r>
              <w:rPr>
                <w:rFonts w:ascii="Arial" w:hAnsi="Arial" w:cs="Arial"/>
                <w:sz w:val="13"/>
                <w:szCs w:val="13"/>
              </w:rPr>
              <w:t>Tk.4.00</w:t>
            </w:r>
            <w:r w:rsidRPr="00B80FAC">
              <w:rPr>
                <w:rFonts w:ascii="Arial" w:hAnsi="Arial" w:cs="Arial"/>
                <w:sz w:val="13"/>
                <w:szCs w:val="13"/>
              </w:rPr>
              <w:t xml:space="preserve"> (</w:t>
            </w:r>
            <w:r>
              <w:rPr>
                <w:rFonts w:ascii="Arial" w:hAnsi="Arial" w:cs="Arial"/>
                <w:sz w:val="13"/>
                <w:szCs w:val="13"/>
              </w:rPr>
              <w:t xml:space="preserve">Four) </w:t>
            </w:r>
            <w:proofErr w:type="spellStart"/>
            <w:r>
              <w:rPr>
                <w:rFonts w:ascii="Arial" w:hAnsi="Arial" w:cs="Arial"/>
                <w:sz w:val="13"/>
                <w:szCs w:val="13"/>
              </w:rPr>
              <w:t>lac</w:t>
            </w:r>
            <w:proofErr w:type="spellEnd"/>
            <w:r>
              <w:rPr>
                <w:rFonts w:ascii="Arial" w:hAnsi="Arial" w:cs="Arial"/>
                <w:sz w:val="13"/>
                <w:szCs w:val="13"/>
              </w:rPr>
              <w:t>.</w:t>
            </w:r>
          </w:p>
        </w:tc>
        <w:tc>
          <w:tcPr>
            <w:tcW w:w="2070" w:type="dxa"/>
            <w:tcBorders>
              <w:bottom w:val="single" w:sz="4" w:space="0" w:color="auto"/>
            </w:tcBorders>
            <w:shd w:val="clear" w:color="auto" w:fill="FFFFFF"/>
          </w:tcPr>
          <w:p w:rsidR="00860B81" w:rsidRDefault="00860B81" w:rsidP="00860B81">
            <w:pPr>
              <w:spacing w:after="0"/>
              <w:jc w:val="center"/>
            </w:pPr>
            <w:r w:rsidRPr="00FF31AC">
              <w:rPr>
                <w:rFonts w:ascii="Arial" w:hAnsi="Arial" w:cs="Arial"/>
                <w:sz w:val="13"/>
                <w:szCs w:val="13"/>
              </w:rPr>
              <w:t>9 (Nine) Months</w:t>
            </w:r>
          </w:p>
        </w:tc>
      </w:tr>
      <w:tr w:rsidR="00860B81" w:rsidRPr="00B155DD" w:rsidTr="009C5FB4">
        <w:trPr>
          <w:trHeight w:val="170"/>
        </w:trPr>
        <w:tc>
          <w:tcPr>
            <w:tcW w:w="587" w:type="dxa"/>
            <w:tcBorders>
              <w:right w:val="single" w:sz="4" w:space="0" w:color="auto"/>
            </w:tcBorders>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860B81" w:rsidRPr="00B155DD" w:rsidTr="009C5FB4">
        <w:trPr>
          <w:trHeight w:val="161"/>
        </w:trPr>
        <w:tc>
          <w:tcPr>
            <w:tcW w:w="587" w:type="dxa"/>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860B81" w:rsidRPr="00B155DD" w:rsidRDefault="00860B81" w:rsidP="00860B81">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860B81" w:rsidRPr="00B155DD" w:rsidTr="009C5FB4">
        <w:tc>
          <w:tcPr>
            <w:tcW w:w="587" w:type="dxa"/>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3"/>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01711195435</w:t>
            </w:r>
          </w:p>
        </w:tc>
        <w:tc>
          <w:tcPr>
            <w:tcW w:w="1495" w:type="dxa"/>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860B81" w:rsidRPr="00B155DD" w:rsidRDefault="00860B81" w:rsidP="00860B81">
            <w:pPr>
              <w:spacing w:after="0"/>
              <w:rPr>
                <w:rFonts w:ascii="Arial" w:hAnsi="Arial" w:cs="Arial"/>
                <w:sz w:val="13"/>
                <w:szCs w:val="13"/>
              </w:rPr>
            </w:pPr>
            <w:r w:rsidRPr="00B155DD">
              <w:rPr>
                <w:rFonts w:ascii="Arial" w:hAnsi="Arial" w:cs="Arial"/>
                <w:bCs/>
                <w:sz w:val="13"/>
                <w:szCs w:val="13"/>
              </w:rPr>
              <w:t>mamunpwd71@gmail.com</w:t>
            </w:r>
          </w:p>
        </w:tc>
      </w:tr>
      <w:tr w:rsidR="00860B81" w:rsidRPr="00B155DD" w:rsidTr="009C5FB4">
        <w:trPr>
          <w:trHeight w:val="476"/>
        </w:trPr>
        <w:tc>
          <w:tcPr>
            <w:tcW w:w="587" w:type="dxa"/>
            <w:shd w:val="clear" w:color="auto" w:fill="FFFFFF"/>
          </w:tcPr>
          <w:p w:rsidR="00860B81" w:rsidRPr="00B155DD" w:rsidRDefault="00860B81" w:rsidP="00860B81">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860B81" w:rsidRPr="00B155DD" w:rsidRDefault="00860B81" w:rsidP="00860B81">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860B81" w:rsidRPr="00B155DD" w:rsidRDefault="00860B81" w:rsidP="00860B81">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860B81" w:rsidRDefault="00860B81" w:rsidP="00860B81">
      <w:pPr>
        <w:spacing w:after="0"/>
        <w:ind w:left="4860"/>
        <w:jc w:val="center"/>
        <w:rPr>
          <w:rFonts w:ascii="Arial" w:hAnsi="Arial" w:cs="Arial"/>
          <w:b/>
          <w:bCs/>
          <w:sz w:val="14"/>
          <w:szCs w:val="14"/>
        </w:rPr>
      </w:pPr>
    </w:p>
    <w:p w:rsidR="00860B81" w:rsidRPr="00C324C6" w:rsidRDefault="00860B81" w:rsidP="00860B81">
      <w:pPr>
        <w:spacing w:after="0"/>
        <w:ind w:left="4860"/>
        <w:jc w:val="center"/>
        <w:rPr>
          <w:rFonts w:ascii="Arial" w:hAnsi="Arial" w:cs="Arial"/>
          <w:b/>
          <w:bCs/>
          <w:sz w:val="14"/>
          <w:szCs w:val="14"/>
        </w:rPr>
      </w:pPr>
    </w:p>
    <w:p w:rsidR="00860B81" w:rsidRPr="00C324C6" w:rsidRDefault="00860B81" w:rsidP="00860B81">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860B81" w:rsidRPr="00C324C6" w:rsidRDefault="00860B81" w:rsidP="00860B81">
      <w:pPr>
        <w:spacing w:after="0"/>
        <w:ind w:left="4860"/>
        <w:jc w:val="center"/>
        <w:rPr>
          <w:rFonts w:ascii="Arial" w:hAnsi="Arial" w:cs="Arial"/>
          <w:sz w:val="14"/>
          <w:szCs w:val="14"/>
        </w:rPr>
      </w:pPr>
      <w:r w:rsidRPr="00C324C6">
        <w:rPr>
          <w:rFonts w:ascii="Arial" w:hAnsi="Arial" w:cs="Arial"/>
          <w:sz w:val="14"/>
          <w:szCs w:val="14"/>
        </w:rPr>
        <w:t>Executive Engineer (E/M)</w:t>
      </w:r>
    </w:p>
    <w:p w:rsidR="00860B81" w:rsidRPr="00C324C6" w:rsidRDefault="00860B81" w:rsidP="00860B81">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FA271C" w:rsidRDefault="00860B81" w:rsidP="00E25E29">
      <w:pPr>
        <w:pStyle w:val="Title"/>
        <w:ind w:left="4860"/>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sectPr w:rsidR="00FA271C" w:rsidSect="00860B81">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DE6"/>
    <w:multiLevelType w:val="hybridMultilevel"/>
    <w:tmpl w:val="EA148090"/>
    <w:lvl w:ilvl="0" w:tplc="0C7409F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60B81"/>
    <w:rsid w:val="00860B81"/>
    <w:rsid w:val="00E25E29"/>
    <w:rsid w:val="00FA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0B81"/>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860B81"/>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860B81"/>
    <w:pPr>
      <w:widowControl w:val="0"/>
      <w:autoSpaceDE w:val="0"/>
      <w:autoSpaceDN w:val="0"/>
      <w:adjustRightInd w:val="0"/>
      <w:spacing w:after="0" w:line="216" w:lineRule="exact"/>
      <w:ind w:hanging="499"/>
      <w:jc w:val="both"/>
    </w:pPr>
    <w:rPr>
      <w:rFonts w:ascii="Arial" w:eastAsia="Times New Roman" w:hAnsi="Arial" w:cs="Arial"/>
      <w:sz w:val="24"/>
      <w:szCs w:val="24"/>
    </w:rPr>
  </w:style>
  <w:style w:type="paragraph" w:styleId="ListParagraph">
    <w:name w:val="List Paragraph"/>
    <w:basedOn w:val="Normal"/>
    <w:uiPriority w:val="34"/>
    <w:qFormat/>
    <w:rsid w:val="00860B8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945</Words>
  <Characters>5388</Characters>
  <Application>Microsoft Office Word</Application>
  <DocSecurity>0</DocSecurity>
  <Lines>44</Lines>
  <Paragraphs>12</Paragraphs>
  <ScaleCrop>false</ScaleCrop>
  <Company>Grizli777</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3</cp:revision>
  <dcterms:created xsi:type="dcterms:W3CDTF">2016-12-26T10:11:00Z</dcterms:created>
  <dcterms:modified xsi:type="dcterms:W3CDTF">2016-12-26T10:13:00Z</dcterms:modified>
</cp:coreProperties>
</file>