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DD" w:rsidRPr="007B6F81" w:rsidRDefault="00AC6ADD" w:rsidP="00485A52">
      <w:pPr>
        <w:pStyle w:val="Header"/>
        <w:tabs>
          <w:tab w:val="left" w:pos="720"/>
        </w:tabs>
        <w:jc w:val="center"/>
        <w:rPr>
          <w:sz w:val="20"/>
          <w:szCs w:val="20"/>
        </w:rPr>
      </w:pPr>
      <w:r w:rsidRPr="007B6F81">
        <w:rPr>
          <w:sz w:val="20"/>
          <w:szCs w:val="20"/>
        </w:rPr>
        <w:t>Government of the People's Republic of Bangladesh</w:t>
      </w:r>
    </w:p>
    <w:p w:rsidR="00AC6ADD" w:rsidRPr="007B6F81" w:rsidRDefault="00AC6ADD" w:rsidP="00485A52">
      <w:pPr>
        <w:pStyle w:val="Header"/>
        <w:tabs>
          <w:tab w:val="left" w:pos="720"/>
        </w:tabs>
        <w:jc w:val="center"/>
        <w:rPr>
          <w:sz w:val="20"/>
          <w:szCs w:val="20"/>
        </w:rPr>
      </w:pPr>
      <w:r w:rsidRPr="007B6F81">
        <w:rPr>
          <w:sz w:val="20"/>
          <w:szCs w:val="20"/>
        </w:rPr>
        <w:t>Office of the Executive Engineer</w:t>
      </w:r>
    </w:p>
    <w:p w:rsidR="00AC6ADD" w:rsidRPr="007B6F81" w:rsidRDefault="00AC6ADD" w:rsidP="00485A52">
      <w:pPr>
        <w:pStyle w:val="Header"/>
        <w:tabs>
          <w:tab w:val="left" w:pos="720"/>
        </w:tabs>
        <w:jc w:val="center"/>
        <w:rPr>
          <w:sz w:val="20"/>
          <w:szCs w:val="20"/>
        </w:rPr>
      </w:pPr>
      <w:r w:rsidRPr="007B6F81">
        <w:rPr>
          <w:sz w:val="20"/>
          <w:szCs w:val="20"/>
        </w:rPr>
        <w:t>Sher-E-Bangla Nagar P.W.D. Division-1, Dhaka.</w:t>
      </w:r>
    </w:p>
    <w:p w:rsidR="00AC6ADD" w:rsidRPr="007B6F81" w:rsidRDefault="00AC6ADD" w:rsidP="00485A52">
      <w:pPr>
        <w:pStyle w:val="Header"/>
        <w:tabs>
          <w:tab w:val="left" w:pos="720"/>
        </w:tabs>
        <w:jc w:val="center"/>
        <w:rPr>
          <w:sz w:val="20"/>
          <w:szCs w:val="20"/>
        </w:rPr>
      </w:pPr>
      <w:r w:rsidRPr="007B6F81">
        <w:rPr>
          <w:sz w:val="20"/>
          <w:szCs w:val="20"/>
        </w:rPr>
        <w:t>Phone: 9112563, Fax: 02-9112563.</w:t>
      </w:r>
      <w:r w:rsidRPr="007B6F81">
        <w:rPr>
          <w:rFonts w:cs="Arial"/>
          <w:sz w:val="20"/>
          <w:szCs w:val="20"/>
          <w:lang w:val="en-GB"/>
        </w:rPr>
        <w:t xml:space="preserve">  </w:t>
      </w:r>
    </w:p>
    <w:p w:rsidR="00AC6ADD" w:rsidRPr="00DD62FB" w:rsidRDefault="00AC6ADD" w:rsidP="00D96A0A">
      <w:pPr>
        <w:spacing w:after="120"/>
        <w:jc w:val="center"/>
        <w:rPr>
          <w:rFonts w:ascii="Arial" w:hAnsi="Arial" w:cs="Arial"/>
          <w:b/>
          <w:caps/>
          <w:sz w:val="16"/>
          <w:szCs w:val="16"/>
          <w:u w:val="single"/>
        </w:rPr>
      </w:pPr>
      <w:r w:rsidRPr="00DD62FB">
        <w:rPr>
          <w:rFonts w:cs="Arial"/>
          <w:caps/>
          <w:sz w:val="16"/>
          <w:szCs w:val="16"/>
          <w:u w:val="single"/>
        </w:rPr>
        <w:t>Invitation for Tender (OTM)</w:t>
      </w:r>
    </w:p>
    <w:p w:rsidR="00AC6ADD" w:rsidRPr="00DD62FB" w:rsidRDefault="00AC6ADD" w:rsidP="008D5AAE">
      <w:pPr>
        <w:spacing w:after="120"/>
        <w:jc w:val="center"/>
        <w:rPr>
          <w:rFonts w:ascii="Arial" w:hAnsi="Arial" w:cs="Arial"/>
          <w:b/>
          <w:sz w:val="16"/>
          <w:szCs w:val="16"/>
          <w:u w:val="single"/>
        </w:rPr>
      </w:pPr>
      <w:r w:rsidRPr="00DD62FB">
        <w:rPr>
          <w:rFonts w:ascii="Arial" w:hAnsi="Arial" w:cs="Arial"/>
          <w:b/>
          <w:sz w:val="16"/>
          <w:szCs w:val="16"/>
          <w:u w:val="single"/>
        </w:rPr>
        <w:t>IFT No.</w:t>
      </w:r>
      <w:r>
        <w:rPr>
          <w:rFonts w:ascii="Arial" w:hAnsi="Arial" w:cs="Arial"/>
          <w:b/>
          <w:sz w:val="16"/>
          <w:szCs w:val="16"/>
          <w:u w:val="single"/>
        </w:rPr>
        <w:t>113</w:t>
      </w:r>
      <w:r w:rsidRPr="00DD62FB">
        <w:rPr>
          <w:rFonts w:ascii="Arial" w:hAnsi="Arial" w:cs="Arial"/>
          <w:b/>
          <w:sz w:val="16"/>
          <w:szCs w:val="16"/>
          <w:u w:val="single"/>
        </w:rPr>
        <w:t>/S-I/2015-2016</w:t>
      </w:r>
    </w:p>
    <w:p w:rsidR="00AC6ADD" w:rsidRPr="00DD62FB" w:rsidRDefault="00AC6ADD" w:rsidP="003E51B7">
      <w:pPr>
        <w:spacing w:after="120"/>
        <w:jc w:val="center"/>
        <w:rPr>
          <w:rFonts w:ascii="Arial" w:hAnsi="Arial" w:cs="Arial"/>
          <w:sz w:val="16"/>
          <w:szCs w:val="16"/>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657"/>
        <w:gridCol w:w="534"/>
        <w:gridCol w:w="6667"/>
      </w:tblGrid>
      <w:tr w:rsidR="00AC6ADD" w:rsidRPr="00DD62FB">
        <w:tc>
          <w:tcPr>
            <w:tcW w:w="3257" w:type="dxa"/>
            <w:gridSpan w:val="2"/>
            <w:tcBorders>
              <w:top w:val="nil"/>
              <w:left w:val="nil"/>
              <w:right w:val="nil"/>
            </w:tcBorders>
          </w:tcPr>
          <w:p w:rsidR="00AC6ADD" w:rsidRPr="00DD62FB" w:rsidRDefault="00AC6ADD" w:rsidP="00186800">
            <w:pPr>
              <w:jc w:val="both"/>
              <w:rPr>
                <w:rFonts w:ascii="Arial" w:hAnsi="Arial" w:cs="Arial"/>
                <w:b/>
                <w:sz w:val="16"/>
                <w:szCs w:val="16"/>
              </w:rPr>
            </w:pPr>
            <w:r w:rsidRPr="00DD62FB">
              <w:rPr>
                <w:rFonts w:ascii="Arial" w:hAnsi="Arial" w:cs="Arial"/>
                <w:b/>
                <w:sz w:val="16"/>
                <w:szCs w:val="16"/>
              </w:rPr>
              <w:t>Memo No. SBN.D</w:t>
            </w:r>
            <w:r>
              <w:rPr>
                <w:rFonts w:ascii="Arial" w:hAnsi="Arial" w:cs="Arial"/>
                <w:b/>
                <w:sz w:val="16"/>
                <w:szCs w:val="16"/>
              </w:rPr>
              <w:t>-1/281</w:t>
            </w:r>
          </w:p>
        </w:tc>
        <w:tc>
          <w:tcPr>
            <w:tcW w:w="7201" w:type="dxa"/>
            <w:gridSpan w:val="2"/>
            <w:tcBorders>
              <w:top w:val="nil"/>
              <w:left w:val="nil"/>
              <w:right w:val="nil"/>
            </w:tcBorders>
          </w:tcPr>
          <w:p w:rsidR="00AC6ADD" w:rsidRPr="00DD62FB" w:rsidRDefault="00AC6ADD" w:rsidP="003258E2">
            <w:pPr>
              <w:spacing w:after="120"/>
              <w:rPr>
                <w:rFonts w:ascii="Arial" w:hAnsi="Arial" w:cs="Arial"/>
                <w:b/>
                <w:bCs/>
                <w:sz w:val="16"/>
                <w:szCs w:val="16"/>
                <w:lang w:val="en-GB"/>
              </w:rPr>
            </w:pPr>
            <w:r w:rsidRPr="00DD62FB">
              <w:rPr>
                <w:rFonts w:ascii="Arial" w:hAnsi="Arial" w:cs="Arial"/>
                <w:b/>
                <w:sz w:val="16"/>
                <w:szCs w:val="16"/>
              </w:rPr>
              <w:t xml:space="preserve">                                                                                      Date: 06/03/2016</w:t>
            </w:r>
          </w:p>
        </w:tc>
      </w:tr>
      <w:tr w:rsidR="00AC6ADD" w:rsidRPr="00DD62FB">
        <w:tc>
          <w:tcPr>
            <w:tcW w:w="600" w:type="dxa"/>
          </w:tcPr>
          <w:p w:rsidR="00AC6ADD" w:rsidRPr="00DD62FB" w:rsidRDefault="00AC6ADD" w:rsidP="004E5924">
            <w:pPr>
              <w:spacing w:after="120"/>
              <w:jc w:val="center"/>
              <w:rPr>
                <w:rFonts w:ascii="Arial" w:hAnsi="Arial" w:cs="Arial"/>
                <w:sz w:val="16"/>
                <w:szCs w:val="16"/>
              </w:rPr>
            </w:pPr>
            <w:r w:rsidRPr="00DD62FB">
              <w:rPr>
                <w:rFonts w:ascii="Arial" w:hAnsi="Arial" w:cs="Arial"/>
                <w:sz w:val="16"/>
                <w:szCs w:val="16"/>
              </w:rPr>
              <w:t>01.</w:t>
            </w:r>
          </w:p>
        </w:tc>
        <w:tc>
          <w:tcPr>
            <w:tcW w:w="2657" w:type="dxa"/>
          </w:tcPr>
          <w:p w:rsidR="00AC6ADD" w:rsidRPr="00DD62FB" w:rsidRDefault="00AC6ADD" w:rsidP="004E5924">
            <w:pPr>
              <w:spacing w:after="120"/>
              <w:jc w:val="both"/>
              <w:rPr>
                <w:rFonts w:ascii="Arial" w:hAnsi="Arial" w:cs="Arial"/>
                <w:sz w:val="16"/>
                <w:szCs w:val="16"/>
              </w:rPr>
            </w:pPr>
            <w:r w:rsidRPr="00DD62FB">
              <w:rPr>
                <w:rFonts w:ascii="Arial" w:hAnsi="Arial" w:cs="Arial"/>
                <w:sz w:val="16"/>
                <w:szCs w:val="16"/>
              </w:rPr>
              <w:t>Ministry/Division</w:t>
            </w:r>
          </w:p>
        </w:tc>
        <w:tc>
          <w:tcPr>
            <w:tcW w:w="7201" w:type="dxa"/>
            <w:gridSpan w:val="2"/>
          </w:tcPr>
          <w:p w:rsidR="00AC6ADD" w:rsidRPr="00DD62FB" w:rsidRDefault="00AC6ADD" w:rsidP="004E5924">
            <w:pPr>
              <w:spacing w:after="120"/>
              <w:rPr>
                <w:rFonts w:ascii="Arial" w:hAnsi="Arial" w:cs="Arial"/>
                <w:bCs/>
                <w:sz w:val="16"/>
                <w:szCs w:val="16"/>
                <w:lang w:val="en-GB"/>
              </w:rPr>
            </w:pPr>
            <w:r w:rsidRPr="00DD62FB">
              <w:rPr>
                <w:rFonts w:ascii="Arial" w:hAnsi="Arial" w:cs="Arial"/>
                <w:bCs/>
                <w:sz w:val="16"/>
                <w:szCs w:val="16"/>
                <w:lang w:val="en-GB"/>
              </w:rPr>
              <w:t>Ministry of Housing and Public Works</w:t>
            </w:r>
          </w:p>
        </w:tc>
      </w:tr>
      <w:tr w:rsidR="00AC6ADD" w:rsidRPr="00DD62FB">
        <w:tc>
          <w:tcPr>
            <w:tcW w:w="600" w:type="dxa"/>
          </w:tcPr>
          <w:p w:rsidR="00AC6ADD" w:rsidRPr="00DD62FB" w:rsidRDefault="00AC6ADD" w:rsidP="004E5924">
            <w:pPr>
              <w:jc w:val="center"/>
              <w:rPr>
                <w:rFonts w:ascii="Arial" w:hAnsi="Arial" w:cs="Arial"/>
                <w:sz w:val="16"/>
                <w:szCs w:val="16"/>
              </w:rPr>
            </w:pPr>
            <w:r w:rsidRPr="00DD62FB">
              <w:rPr>
                <w:rFonts w:ascii="Arial" w:hAnsi="Arial" w:cs="Arial"/>
                <w:sz w:val="16"/>
                <w:szCs w:val="16"/>
              </w:rPr>
              <w:t>02.</w:t>
            </w:r>
          </w:p>
        </w:tc>
        <w:tc>
          <w:tcPr>
            <w:tcW w:w="2657" w:type="dxa"/>
          </w:tcPr>
          <w:p w:rsidR="00AC6ADD" w:rsidRPr="00DD62FB" w:rsidRDefault="00AC6ADD" w:rsidP="004E5924">
            <w:pPr>
              <w:jc w:val="both"/>
              <w:rPr>
                <w:rFonts w:ascii="Arial" w:hAnsi="Arial" w:cs="Arial"/>
                <w:sz w:val="16"/>
                <w:szCs w:val="16"/>
              </w:rPr>
            </w:pPr>
            <w:r w:rsidRPr="00DD62FB">
              <w:rPr>
                <w:rFonts w:ascii="Arial" w:hAnsi="Arial" w:cs="Arial"/>
                <w:sz w:val="16"/>
                <w:szCs w:val="16"/>
              </w:rPr>
              <w:t>Agency</w:t>
            </w:r>
          </w:p>
        </w:tc>
        <w:tc>
          <w:tcPr>
            <w:tcW w:w="7201" w:type="dxa"/>
            <w:gridSpan w:val="2"/>
          </w:tcPr>
          <w:p w:rsidR="00AC6ADD" w:rsidRPr="00DD62FB" w:rsidRDefault="00AC6ADD" w:rsidP="004E5924">
            <w:pPr>
              <w:spacing w:after="120"/>
              <w:jc w:val="both"/>
              <w:rPr>
                <w:rFonts w:ascii="Arial" w:hAnsi="Arial" w:cs="Arial"/>
                <w:sz w:val="16"/>
                <w:szCs w:val="16"/>
              </w:rPr>
            </w:pPr>
            <w:r w:rsidRPr="00DD62FB">
              <w:rPr>
                <w:rFonts w:ascii="Arial" w:hAnsi="Arial" w:cs="Arial"/>
                <w:sz w:val="16"/>
                <w:szCs w:val="16"/>
              </w:rPr>
              <w:t>Public Works Department</w:t>
            </w:r>
          </w:p>
        </w:tc>
      </w:tr>
      <w:tr w:rsidR="00AC6ADD" w:rsidRPr="00DD62FB">
        <w:tc>
          <w:tcPr>
            <w:tcW w:w="600" w:type="dxa"/>
          </w:tcPr>
          <w:p w:rsidR="00AC6ADD" w:rsidRPr="00DD62FB" w:rsidRDefault="00AC6ADD" w:rsidP="004E5924">
            <w:pPr>
              <w:jc w:val="center"/>
              <w:rPr>
                <w:rFonts w:ascii="Arial" w:hAnsi="Arial" w:cs="Arial"/>
                <w:sz w:val="16"/>
                <w:szCs w:val="16"/>
              </w:rPr>
            </w:pPr>
            <w:r w:rsidRPr="00DD62FB">
              <w:rPr>
                <w:rFonts w:ascii="Arial" w:hAnsi="Arial" w:cs="Arial"/>
                <w:sz w:val="16"/>
                <w:szCs w:val="16"/>
              </w:rPr>
              <w:t>03.</w:t>
            </w:r>
          </w:p>
        </w:tc>
        <w:tc>
          <w:tcPr>
            <w:tcW w:w="2657" w:type="dxa"/>
          </w:tcPr>
          <w:p w:rsidR="00AC6ADD" w:rsidRPr="00DD62FB" w:rsidRDefault="00AC6ADD" w:rsidP="004E5924">
            <w:pPr>
              <w:jc w:val="both"/>
              <w:rPr>
                <w:rFonts w:ascii="Arial" w:hAnsi="Arial" w:cs="Arial"/>
                <w:sz w:val="16"/>
                <w:szCs w:val="16"/>
              </w:rPr>
            </w:pPr>
            <w:r w:rsidRPr="00DD62FB">
              <w:rPr>
                <w:rFonts w:ascii="Arial" w:hAnsi="Arial" w:cs="Arial"/>
                <w:sz w:val="16"/>
                <w:szCs w:val="16"/>
              </w:rPr>
              <w:t>Procurement Method</w:t>
            </w:r>
          </w:p>
        </w:tc>
        <w:tc>
          <w:tcPr>
            <w:tcW w:w="7201" w:type="dxa"/>
            <w:gridSpan w:val="2"/>
          </w:tcPr>
          <w:p w:rsidR="00AC6ADD" w:rsidRPr="00DD62FB" w:rsidRDefault="00AC6ADD" w:rsidP="004E5924">
            <w:pPr>
              <w:spacing w:after="120"/>
              <w:jc w:val="both"/>
              <w:rPr>
                <w:rFonts w:ascii="Arial" w:hAnsi="Arial" w:cs="Arial"/>
                <w:sz w:val="16"/>
                <w:szCs w:val="16"/>
              </w:rPr>
            </w:pPr>
            <w:r w:rsidRPr="00DD62FB">
              <w:rPr>
                <w:rFonts w:ascii="Arial" w:hAnsi="Arial" w:cs="Arial"/>
                <w:sz w:val="16"/>
                <w:szCs w:val="16"/>
              </w:rPr>
              <w:t>Open Tendering Method (OTM)</w:t>
            </w:r>
          </w:p>
        </w:tc>
      </w:tr>
      <w:tr w:rsidR="00AC6ADD" w:rsidRPr="00DD62FB">
        <w:tc>
          <w:tcPr>
            <w:tcW w:w="600" w:type="dxa"/>
          </w:tcPr>
          <w:p w:rsidR="00AC6ADD" w:rsidRPr="00DD62FB" w:rsidRDefault="00AC6ADD" w:rsidP="004E5924">
            <w:pPr>
              <w:jc w:val="center"/>
              <w:rPr>
                <w:rFonts w:ascii="Arial" w:hAnsi="Arial" w:cs="Arial"/>
                <w:sz w:val="16"/>
                <w:szCs w:val="16"/>
              </w:rPr>
            </w:pPr>
            <w:r w:rsidRPr="00DD62FB">
              <w:rPr>
                <w:rFonts w:ascii="Arial" w:hAnsi="Arial" w:cs="Arial"/>
                <w:sz w:val="16"/>
                <w:szCs w:val="16"/>
              </w:rPr>
              <w:t>04.</w:t>
            </w:r>
          </w:p>
        </w:tc>
        <w:tc>
          <w:tcPr>
            <w:tcW w:w="2657" w:type="dxa"/>
          </w:tcPr>
          <w:p w:rsidR="00AC6ADD" w:rsidRPr="00DD62FB" w:rsidRDefault="00AC6ADD" w:rsidP="004E5924">
            <w:pPr>
              <w:jc w:val="both"/>
              <w:rPr>
                <w:rFonts w:ascii="Arial" w:hAnsi="Arial" w:cs="Arial"/>
                <w:sz w:val="16"/>
                <w:szCs w:val="16"/>
              </w:rPr>
            </w:pPr>
            <w:r w:rsidRPr="00DD62FB">
              <w:rPr>
                <w:rFonts w:ascii="Arial" w:hAnsi="Arial" w:cs="Arial"/>
                <w:sz w:val="16"/>
                <w:szCs w:val="16"/>
              </w:rPr>
              <w:t>Source of Fund</w:t>
            </w:r>
          </w:p>
        </w:tc>
        <w:tc>
          <w:tcPr>
            <w:tcW w:w="7201" w:type="dxa"/>
            <w:gridSpan w:val="2"/>
          </w:tcPr>
          <w:p w:rsidR="00AC6ADD" w:rsidRPr="00DD62FB" w:rsidRDefault="00AC6ADD" w:rsidP="004E5924">
            <w:pPr>
              <w:spacing w:after="120"/>
              <w:rPr>
                <w:rFonts w:ascii="Arial" w:hAnsi="Arial" w:cs="Arial"/>
                <w:sz w:val="16"/>
                <w:szCs w:val="16"/>
              </w:rPr>
            </w:pPr>
            <w:r w:rsidRPr="00DD62FB">
              <w:rPr>
                <w:rFonts w:ascii="Arial" w:hAnsi="Arial" w:cs="Arial"/>
                <w:sz w:val="16"/>
                <w:szCs w:val="16"/>
              </w:rPr>
              <w:t>Government of Bangladesh (GOB)</w:t>
            </w:r>
          </w:p>
        </w:tc>
      </w:tr>
      <w:tr w:rsidR="00AC6ADD" w:rsidRPr="00DD62FB">
        <w:trPr>
          <w:trHeight w:val="359"/>
        </w:trPr>
        <w:tc>
          <w:tcPr>
            <w:tcW w:w="600" w:type="dxa"/>
          </w:tcPr>
          <w:p w:rsidR="00AC6ADD" w:rsidRPr="00DD62FB" w:rsidRDefault="00AC6ADD" w:rsidP="004E5924">
            <w:pPr>
              <w:jc w:val="center"/>
              <w:rPr>
                <w:rFonts w:ascii="Arial" w:hAnsi="Arial" w:cs="Arial"/>
                <w:sz w:val="16"/>
                <w:szCs w:val="16"/>
              </w:rPr>
            </w:pPr>
            <w:r w:rsidRPr="00DD62FB">
              <w:rPr>
                <w:rFonts w:ascii="Arial" w:hAnsi="Arial" w:cs="Arial"/>
                <w:sz w:val="16"/>
                <w:szCs w:val="16"/>
              </w:rPr>
              <w:t>05.</w:t>
            </w:r>
          </w:p>
        </w:tc>
        <w:tc>
          <w:tcPr>
            <w:tcW w:w="2657" w:type="dxa"/>
          </w:tcPr>
          <w:p w:rsidR="00AC6ADD" w:rsidRPr="00DD62FB" w:rsidRDefault="00AC6ADD" w:rsidP="004E5924">
            <w:pPr>
              <w:jc w:val="both"/>
              <w:rPr>
                <w:rFonts w:ascii="Arial" w:hAnsi="Arial" w:cs="Arial"/>
                <w:sz w:val="16"/>
                <w:szCs w:val="16"/>
              </w:rPr>
            </w:pPr>
            <w:r w:rsidRPr="00DD62FB">
              <w:rPr>
                <w:rFonts w:ascii="Arial" w:hAnsi="Arial" w:cs="Arial"/>
                <w:sz w:val="16"/>
                <w:szCs w:val="16"/>
              </w:rPr>
              <w:t>Project Name</w:t>
            </w:r>
          </w:p>
        </w:tc>
        <w:tc>
          <w:tcPr>
            <w:tcW w:w="7201" w:type="dxa"/>
            <w:gridSpan w:val="2"/>
          </w:tcPr>
          <w:p w:rsidR="00AC6ADD" w:rsidRPr="00DD62FB" w:rsidRDefault="00AC6ADD" w:rsidP="00756D34">
            <w:pPr>
              <w:spacing w:after="120"/>
              <w:jc w:val="both"/>
              <w:rPr>
                <w:rFonts w:ascii="Arial" w:hAnsi="Arial" w:cs="Arial"/>
                <w:bCs/>
                <w:sz w:val="16"/>
                <w:szCs w:val="16"/>
              </w:rPr>
            </w:pPr>
            <w:r w:rsidRPr="00DD62FB">
              <w:rPr>
                <w:rFonts w:ascii="SutonnyMJ" w:hAnsi="SutonnyMJ"/>
                <w:sz w:val="16"/>
                <w:szCs w:val="16"/>
              </w:rPr>
              <w:t xml:space="preserve"> </w:t>
            </w:r>
            <w:r w:rsidRPr="00DD62FB">
              <w:rPr>
                <w:sz w:val="16"/>
                <w:szCs w:val="16"/>
              </w:rPr>
              <w:t>Improvement of Civil &amp; Electro- mechanical System for National Parliament Bhaban at Sher-e-Bangla Nagar,Dhaka</w:t>
            </w:r>
            <w:r w:rsidRPr="00DD62FB">
              <w:rPr>
                <w:rFonts w:ascii="SutonnyMJ" w:hAnsi="SutonnyMJ"/>
                <w:sz w:val="16"/>
                <w:szCs w:val="16"/>
              </w:rPr>
              <w:t xml:space="preserve"> </w:t>
            </w:r>
            <w:r>
              <w:rPr>
                <w:rFonts w:ascii="SutonnyMJ" w:hAnsi="SutonnyMJ"/>
                <w:sz w:val="16"/>
                <w:szCs w:val="16"/>
              </w:rPr>
              <w:t xml:space="preserve">   </w:t>
            </w:r>
            <w:r w:rsidRPr="00B77C03">
              <w:rPr>
                <w:rFonts w:ascii="Arial" w:hAnsi="Arial" w:cs="Arial"/>
                <w:b/>
                <w:color w:val="FF0000"/>
                <w:sz w:val="16"/>
                <w:szCs w:val="16"/>
              </w:rPr>
              <w:t xml:space="preserve">WD1 </w:t>
            </w:r>
            <w:r>
              <w:rPr>
                <w:rFonts w:ascii="Arial" w:hAnsi="Arial" w:cs="Arial"/>
                <w:b/>
                <w:color w:val="FF0000"/>
                <w:sz w:val="16"/>
                <w:szCs w:val="16"/>
              </w:rPr>
              <w:t xml:space="preserve">, WD3,WD7,WD8 </w:t>
            </w:r>
          </w:p>
        </w:tc>
      </w:tr>
      <w:tr w:rsidR="00AC6ADD" w:rsidRPr="00DD62FB">
        <w:trPr>
          <w:trHeight w:val="332"/>
        </w:trPr>
        <w:tc>
          <w:tcPr>
            <w:tcW w:w="600" w:type="dxa"/>
          </w:tcPr>
          <w:p w:rsidR="00AC6ADD" w:rsidRPr="00DD62FB" w:rsidRDefault="00AC6ADD" w:rsidP="004E5924">
            <w:pPr>
              <w:jc w:val="center"/>
              <w:rPr>
                <w:rFonts w:ascii="Arial" w:hAnsi="Arial" w:cs="Arial"/>
                <w:sz w:val="16"/>
                <w:szCs w:val="16"/>
              </w:rPr>
            </w:pPr>
            <w:r w:rsidRPr="00DD62FB">
              <w:rPr>
                <w:rFonts w:ascii="Arial" w:hAnsi="Arial" w:cs="Arial"/>
                <w:sz w:val="16"/>
                <w:szCs w:val="16"/>
              </w:rPr>
              <w:t>06.</w:t>
            </w:r>
          </w:p>
        </w:tc>
        <w:tc>
          <w:tcPr>
            <w:tcW w:w="2657" w:type="dxa"/>
          </w:tcPr>
          <w:p w:rsidR="00AC6ADD" w:rsidRPr="00DD62FB" w:rsidRDefault="00AC6ADD" w:rsidP="004E5924">
            <w:pPr>
              <w:jc w:val="both"/>
              <w:rPr>
                <w:rFonts w:ascii="Arial" w:hAnsi="Arial" w:cs="Arial"/>
                <w:sz w:val="16"/>
                <w:szCs w:val="16"/>
              </w:rPr>
            </w:pPr>
            <w:r w:rsidRPr="00DD62FB">
              <w:rPr>
                <w:rFonts w:ascii="Arial" w:hAnsi="Arial" w:cs="Arial"/>
                <w:sz w:val="16"/>
                <w:szCs w:val="16"/>
              </w:rPr>
              <w:t>Time for Completion of the Works</w:t>
            </w:r>
          </w:p>
        </w:tc>
        <w:tc>
          <w:tcPr>
            <w:tcW w:w="7201" w:type="dxa"/>
            <w:gridSpan w:val="2"/>
          </w:tcPr>
          <w:p w:rsidR="00AC6ADD" w:rsidRPr="00DD62FB" w:rsidRDefault="00AC6ADD" w:rsidP="00DD62FB">
            <w:pPr>
              <w:spacing w:after="120"/>
              <w:jc w:val="center"/>
              <w:rPr>
                <w:rFonts w:ascii="Arial" w:hAnsi="Arial" w:cs="Arial"/>
                <w:sz w:val="16"/>
                <w:szCs w:val="16"/>
              </w:rPr>
            </w:pPr>
            <w:r>
              <w:rPr>
                <w:rFonts w:ascii="Arial" w:hAnsi="Arial" w:cs="Arial"/>
                <w:sz w:val="16"/>
                <w:szCs w:val="16"/>
              </w:rPr>
              <w:t>6 (Six Month) for Each Package</w:t>
            </w:r>
          </w:p>
        </w:tc>
      </w:tr>
      <w:tr w:rsidR="00AC6ADD" w:rsidRPr="00DD62FB">
        <w:tc>
          <w:tcPr>
            <w:tcW w:w="600" w:type="dxa"/>
            <w:vMerge w:val="restart"/>
          </w:tcPr>
          <w:p w:rsidR="00AC6ADD" w:rsidRPr="00DD62FB" w:rsidRDefault="00AC6ADD" w:rsidP="004E5924">
            <w:pPr>
              <w:jc w:val="center"/>
              <w:rPr>
                <w:rFonts w:ascii="Arial" w:hAnsi="Arial" w:cs="Arial"/>
                <w:sz w:val="16"/>
                <w:szCs w:val="16"/>
              </w:rPr>
            </w:pPr>
            <w:r w:rsidRPr="00DD62FB">
              <w:rPr>
                <w:rFonts w:ascii="Arial" w:hAnsi="Arial" w:cs="Arial"/>
                <w:sz w:val="16"/>
                <w:szCs w:val="16"/>
              </w:rPr>
              <w:t>07.</w:t>
            </w:r>
          </w:p>
        </w:tc>
        <w:tc>
          <w:tcPr>
            <w:tcW w:w="2657" w:type="dxa"/>
            <w:vMerge w:val="restart"/>
          </w:tcPr>
          <w:p w:rsidR="00AC6ADD" w:rsidRPr="00DD62FB" w:rsidRDefault="00AC6ADD" w:rsidP="004E5924">
            <w:pPr>
              <w:jc w:val="both"/>
              <w:rPr>
                <w:rFonts w:ascii="Arial" w:hAnsi="Arial" w:cs="Arial"/>
                <w:sz w:val="16"/>
                <w:szCs w:val="16"/>
              </w:rPr>
            </w:pPr>
            <w:r w:rsidRPr="00DD62FB">
              <w:rPr>
                <w:rFonts w:ascii="Arial" w:hAnsi="Arial" w:cs="Arial"/>
                <w:sz w:val="16"/>
                <w:szCs w:val="16"/>
              </w:rPr>
              <w:t>Eligibility of Tenderers</w:t>
            </w: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p w:rsidR="00AC6ADD" w:rsidRPr="00DD62FB" w:rsidRDefault="00AC6ADD" w:rsidP="004E5924">
            <w:pPr>
              <w:jc w:val="both"/>
              <w:rPr>
                <w:rFonts w:ascii="Arial" w:hAnsi="Arial" w:cs="Arial"/>
                <w:sz w:val="16"/>
                <w:szCs w:val="16"/>
              </w:rPr>
            </w:pPr>
          </w:p>
        </w:tc>
        <w:tc>
          <w:tcPr>
            <w:tcW w:w="7201" w:type="dxa"/>
            <w:gridSpan w:val="2"/>
          </w:tcPr>
          <w:p w:rsidR="00AC6ADD" w:rsidRPr="00DD62FB" w:rsidRDefault="00AC6ADD" w:rsidP="004E5924">
            <w:pPr>
              <w:spacing w:after="120"/>
              <w:jc w:val="both"/>
              <w:rPr>
                <w:rFonts w:ascii="Arial" w:hAnsi="Arial" w:cs="Arial"/>
                <w:sz w:val="16"/>
                <w:szCs w:val="16"/>
              </w:rPr>
            </w:pPr>
            <w:r w:rsidRPr="00DD62FB">
              <w:rPr>
                <w:rFonts w:ascii="Arial" w:hAnsi="Arial" w:cs="Arial"/>
                <w:sz w:val="16"/>
                <w:szCs w:val="16"/>
              </w:rPr>
              <w:t>This invitation for Tenders is open to all eligible Tenderers as mentioned below:</w:t>
            </w:r>
          </w:p>
        </w:tc>
      </w:tr>
      <w:tr w:rsidR="00AC6ADD" w:rsidRPr="00DD62FB">
        <w:trPr>
          <w:trHeight w:val="575"/>
        </w:trPr>
        <w:tc>
          <w:tcPr>
            <w:tcW w:w="600" w:type="dxa"/>
            <w:vMerge/>
            <w:vAlign w:val="center"/>
          </w:tcPr>
          <w:p w:rsidR="00AC6ADD" w:rsidRPr="00DD62FB" w:rsidRDefault="00AC6ADD" w:rsidP="00057D63">
            <w:pPr>
              <w:rPr>
                <w:rFonts w:ascii="Arial" w:hAnsi="Arial" w:cs="Arial"/>
                <w:sz w:val="16"/>
                <w:szCs w:val="16"/>
              </w:rPr>
            </w:pPr>
          </w:p>
        </w:tc>
        <w:tc>
          <w:tcPr>
            <w:tcW w:w="2657" w:type="dxa"/>
            <w:vMerge/>
            <w:vAlign w:val="center"/>
          </w:tcPr>
          <w:p w:rsidR="00AC6ADD" w:rsidRPr="00DD62FB" w:rsidRDefault="00AC6ADD" w:rsidP="00057D63">
            <w:pPr>
              <w:rPr>
                <w:rFonts w:ascii="Arial" w:hAnsi="Arial" w:cs="Arial"/>
                <w:sz w:val="16"/>
                <w:szCs w:val="16"/>
              </w:rPr>
            </w:pPr>
          </w:p>
        </w:tc>
        <w:tc>
          <w:tcPr>
            <w:tcW w:w="534" w:type="dxa"/>
          </w:tcPr>
          <w:p w:rsidR="00AC6ADD" w:rsidRPr="00DD62FB" w:rsidRDefault="00AC6ADD" w:rsidP="00057D63">
            <w:pPr>
              <w:rPr>
                <w:rFonts w:ascii="Arial" w:hAnsi="Arial" w:cs="Arial"/>
                <w:sz w:val="16"/>
                <w:szCs w:val="16"/>
              </w:rPr>
            </w:pPr>
            <w:r w:rsidRPr="00DD62FB">
              <w:rPr>
                <w:rFonts w:ascii="Arial" w:hAnsi="Arial" w:cs="Arial"/>
                <w:sz w:val="16"/>
                <w:szCs w:val="16"/>
              </w:rPr>
              <w:t>(a)</w:t>
            </w:r>
          </w:p>
        </w:tc>
        <w:tc>
          <w:tcPr>
            <w:tcW w:w="6667" w:type="dxa"/>
          </w:tcPr>
          <w:p w:rsidR="00AC6ADD" w:rsidRPr="000A64ED" w:rsidRDefault="00AC6ADD" w:rsidP="004E5924">
            <w:pPr>
              <w:jc w:val="both"/>
              <w:rPr>
                <w:rFonts w:ascii="Arial" w:hAnsi="Arial" w:cs="Arial"/>
                <w:sz w:val="20"/>
                <w:szCs w:val="20"/>
              </w:rPr>
            </w:pPr>
            <w:r w:rsidRPr="000A64ED">
              <w:rPr>
                <w:rFonts w:ascii="Arial" w:hAnsi="Arial" w:cs="Arial"/>
                <w:sz w:val="20"/>
                <w:szCs w:val="20"/>
                <w:lang w:val="en-GB"/>
              </w:rPr>
              <w:t xml:space="preserve">Reputed Contractors/ Construction firms who have minimum </w:t>
            </w:r>
            <w:r w:rsidRPr="000A64ED">
              <w:rPr>
                <w:rFonts w:ascii="Arial" w:hAnsi="Arial" w:cs="Arial"/>
                <w:b/>
                <w:sz w:val="20"/>
                <w:szCs w:val="20"/>
                <w:lang w:val="en-GB"/>
              </w:rPr>
              <w:t>10(ten) years</w:t>
            </w:r>
            <w:r w:rsidRPr="000A64ED">
              <w:rPr>
                <w:rFonts w:ascii="Arial" w:hAnsi="Arial" w:cs="Arial"/>
                <w:sz w:val="20"/>
                <w:szCs w:val="20"/>
                <w:lang w:val="en-GB"/>
              </w:rPr>
              <w:t xml:space="preserve"> of general experience in construction works.   </w:t>
            </w:r>
          </w:p>
        </w:tc>
      </w:tr>
      <w:tr w:rsidR="00AC6ADD" w:rsidRPr="00DD62FB">
        <w:trPr>
          <w:trHeight w:val="3437"/>
        </w:trPr>
        <w:tc>
          <w:tcPr>
            <w:tcW w:w="600" w:type="dxa"/>
            <w:vMerge/>
            <w:vAlign w:val="center"/>
          </w:tcPr>
          <w:p w:rsidR="00AC6ADD" w:rsidRPr="00DD62FB" w:rsidRDefault="00AC6ADD" w:rsidP="00057D63">
            <w:pPr>
              <w:rPr>
                <w:rFonts w:ascii="Arial" w:hAnsi="Arial" w:cs="Arial"/>
                <w:sz w:val="16"/>
                <w:szCs w:val="16"/>
              </w:rPr>
            </w:pPr>
          </w:p>
        </w:tc>
        <w:tc>
          <w:tcPr>
            <w:tcW w:w="2657" w:type="dxa"/>
            <w:vMerge/>
            <w:tcBorders>
              <w:bottom w:val="nil"/>
            </w:tcBorders>
            <w:vAlign w:val="center"/>
          </w:tcPr>
          <w:p w:rsidR="00AC6ADD" w:rsidRPr="00DD62FB" w:rsidRDefault="00AC6ADD" w:rsidP="00057D63">
            <w:pPr>
              <w:rPr>
                <w:rFonts w:ascii="Arial" w:hAnsi="Arial" w:cs="Arial"/>
                <w:sz w:val="16"/>
                <w:szCs w:val="16"/>
              </w:rPr>
            </w:pPr>
          </w:p>
        </w:tc>
        <w:tc>
          <w:tcPr>
            <w:tcW w:w="534" w:type="dxa"/>
          </w:tcPr>
          <w:p w:rsidR="00AC6ADD" w:rsidRPr="00DD62FB" w:rsidRDefault="00AC6ADD" w:rsidP="00057D63">
            <w:pPr>
              <w:rPr>
                <w:rFonts w:ascii="Arial" w:hAnsi="Arial" w:cs="Arial"/>
                <w:sz w:val="16"/>
                <w:szCs w:val="16"/>
              </w:rPr>
            </w:pPr>
            <w:r w:rsidRPr="00DD62FB">
              <w:rPr>
                <w:rFonts w:ascii="Arial" w:hAnsi="Arial" w:cs="Arial"/>
                <w:sz w:val="16"/>
                <w:szCs w:val="16"/>
              </w:rPr>
              <w:t>(b)</w:t>
            </w:r>
          </w:p>
        </w:tc>
        <w:tc>
          <w:tcPr>
            <w:tcW w:w="6667" w:type="dxa"/>
          </w:tcPr>
          <w:p w:rsidR="00AC6ADD" w:rsidRPr="006955D8" w:rsidRDefault="00AC6ADD" w:rsidP="006955D8">
            <w:pPr>
              <w:keepNext/>
              <w:spacing w:before="60" w:after="60"/>
              <w:jc w:val="both"/>
              <w:rPr>
                <w:sz w:val="20"/>
                <w:szCs w:val="20"/>
              </w:rPr>
            </w:pPr>
            <w:r w:rsidRPr="006955D8">
              <w:rPr>
                <w:sz w:val="20"/>
                <w:szCs w:val="20"/>
                <w:lang w:val="en-GB"/>
              </w:rPr>
              <w:t>Having experience</w:t>
            </w:r>
            <w:r w:rsidRPr="006955D8">
              <w:rPr>
                <w:bCs/>
                <w:sz w:val="20"/>
                <w:szCs w:val="20"/>
                <w:lang w:val="en-GB"/>
              </w:rPr>
              <w:t xml:space="preserve"> as a Prime Contractor or Subcontractor or Management Contractor</w:t>
            </w:r>
            <w:r w:rsidRPr="006955D8">
              <w:rPr>
                <w:sz w:val="20"/>
                <w:szCs w:val="20"/>
                <w:lang w:val="en-GB"/>
              </w:rPr>
              <w:t xml:space="preserve"> in successful completion of at least 1(one) number of minimum 8 (Eight) storied building construction work of </w:t>
            </w:r>
            <w:r w:rsidRPr="00B77C03">
              <w:rPr>
                <w:color w:val="FF0000"/>
                <w:sz w:val="20"/>
                <w:szCs w:val="20"/>
                <w:lang w:val="en-GB"/>
              </w:rPr>
              <w:t xml:space="preserve">Tk.1.10 (One point One Zero) Crore </w:t>
            </w:r>
            <w:r w:rsidRPr="00B77C03">
              <w:rPr>
                <w:rFonts w:ascii="Arial" w:hAnsi="Arial" w:cs="Arial"/>
                <w:color w:val="FF0000"/>
                <w:sz w:val="20"/>
                <w:szCs w:val="20"/>
              </w:rPr>
              <w:t>for package no.WD1</w:t>
            </w:r>
            <w:r w:rsidRPr="006955D8">
              <w:rPr>
                <w:rFonts w:ascii="Arial" w:hAnsi="Arial" w:cs="Arial"/>
                <w:sz w:val="20"/>
                <w:szCs w:val="20"/>
              </w:rPr>
              <w:t>, and 1.00(One) Crore for package no.WD3,</w:t>
            </w:r>
            <w:r w:rsidRPr="006955D8">
              <w:rPr>
                <w:sz w:val="20"/>
                <w:szCs w:val="20"/>
                <w:lang w:val="en-GB"/>
              </w:rPr>
              <w:t>Tk.3.50 (Three point five zero) crore  for package no</w:t>
            </w:r>
            <w:r w:rsidRPr="00047A28">
              <w:rPr>
                <w:color w:val="FF0000"/>
                <w:sz w:val="20"/>
                <w:szCs w:val="20"/>
                <w:lang w:val="en-GB"/>
              </w:rPr>
              <w:t>.</w:t>
            </w:r>
            <w:r w:rsidRPr="00047A28">
              <w:rPr>
                <w:rFonts w:ascii="Arial" w:hAnsi="Arial" w:cs="Arial"/>
                <w:color w:val="FF0000"/>
                <w:sz w:val="20"/>
                <w:szCs w:val="20"/>
              </w:rPr>
              <w:t xml:space="preserve">WD7, </w:t>
            </w:r>
            <w:r w:rsidRPr="00047A28">
              <w:rPr>
                <w:bCs/>
                <w:color w:val="FF0000"/>
                <w:sz w:val="20"/>
                <w:szCs w:val="20"/>
                <w:lang w:val="en-GB"/>
              </w:rPr>
              <w:t>and</w:t>
            </w:r>
            <w:r w:rsidRPr="00047A28">
              <w:rPr>
                <w:color w:val="FF0000"/>
                <w:sz w:val="20"/>
                <w:szCs w:val="20"/>
                <w:lang w:val="en-GB"/>
              </w:rPr>
              <w:t xml:space="preserve"> of Tk. 3.oo(Three) crore </w:t>
            </w:r>
            <w:r w:rsidRPr="006955D8">
              <w:rPr>
                <w:sz w:val="20"/>
                <w:szCs w:val="20"/>
                <w:lang w:val="en-GB"/>
              </w:rPr>
              <w:t xml:space="preserve">for package no. </w:t>
            </w:r>
            <w:r w:rsidRPr="006955D8">
              <w:rPr>
                <w:rFonts w:ascii="Arial" w:hAnsi="Arial" w:cs="Arial"/>
                <w:sz w:val="20"/>
                <w:szCs w:val="20"/>
              </w:rPr>
              <w:t xml:space="preserve">WD8 </w:t>
            </w:r>
            <w:r w:rsidRPr="006955D8">
              <w:rPr>
                <w:iCs/>
                <w:sz w:val="20"/>
                <w:szCs w:val="20"/>
                <w:lang w:val="en-GB"/>
              </w:rPr>
              <w:t>in a single contract in</w:t>
            </w:r>
            <w:r w:rsidRPr="006955D8">
              <w:rPr>
                <w:sz w:val="20"/>
                <w:szCs w:val="20"/>
                <w:lang w:val="en-GB"/>
              </w:rPr>
              <w:t xml:space="preserve"> </w:t>
            </w:r>
            <w:r w:rsidRPr="006955D8">
              <w:rPr>
                <w:sz w:val="20"/>
                <w:szCs w:val="20"/>
              </w:rPr>
              <w:t>Government/ Semi-Government/ Autonomous Organization of Bangla</w:t>
            </w:r>
            <w:r>
              <w:rPr>
                <w:sz w:val="20"/>
                <w:szCs w:val="20"/>
              </w:rPr>
              <w:t>desh during last 10(ten) years.</w:t>
            </w:r>
          </w:p>
          <w:p w:rsidR="00AC6ADD" w:rsidRPr="006955D8" w:rsidRDefault="00AC6ADD" w:rsidP="00E11A73">
            <w:pPr>
              <w:keepNext/>
              <w:spacing w:before="60" w:after="60"/>
              <w:jc w:val="both"/>
              <w:rPr>
                <w:sz w:val="20"/>
                <w:szCs w:val="20"/>
              </w:rPr>
            </w:pPr>
            <w:r w:rsidRPr="006955D8">
              <w:rPr>
                <w:sz w:val="20"/>
                <w:szCs w:val="20"/>
              </w:rPr>
              <w:t>In case of the work done under PWD, the certifying and authenticating authority shall be the concerned Executive Engineer.</w:t>
            </w:r>
          </w:p>
          <w:p w:rsidR="00AC6ADD" w:rsidRPr="006955D8" w:rsidRDefault="00AC6ADD" w:rsidP="004E5924">
            <w:pPr>
              <w:jc w:val="both"/>
              <w:rPr>
                <w:sz w:val="20"/>
                <w:szCs w:val="20"/>
              </w:rPr>
            </w:pPr>
            <w:r w:rsidRPr="006955D8">
              <w:rPr>
                <w:sz w:val="20"/>
                <w:szCs w:val="20"/>
              </w:rPr>
              <w:t>In case of the work done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AC6ADD" w:rsidRPr="006955D8" w:rsidRDefault="00AC6ADD" w:rsidP="005236F7">
            <w:pPr>
              <w:jc w:val="both"/>
              <w:rPr>
                <w:sz w:val="20"/>
                <w:szCs w:val="20"/>
              </w:rPr>
            </w:pPr>
            <w:r w:rsidRPr="006955D8">
              <w:rPr>
                <w:sz w:val="20"/>
                <w:szCs w:val="20"/>
              </w:rPr>
              <w:t xml:space="preserve">Prescribed form for work certificate for this purpose will be available in all offices mentioned in clause no.09.  </w:t>
            </w:r>
          </w:p>
        </w:tc>
      </w:tr>
      <w:tr w:rsidR="00AC6ADD" w:rsidRPr="00DD62FB">
        <w:tc>
          <w:tcPr>
            <w:tcW w:w="600" w:type="dxa"/>
            <w:vMerge/>
            <w:tcBorders>
              <w:bottom w:val="nil"/>
            </w:tcBorders>
            <w:vAlign w:val="center"/>
          </w:tcPr>
          <w:p w:rsidR="00AC6ADD" w:rsidRPr="00DD62FB" w:rsidRDefault="00AC6ADD" w:rsidP="00057D63">
            <w:pPr>
              <w:rPr>
                <w:rFonts w:ascii="Arial" w:hAnsi="Arial" w:cs="Arial"/>
                <w:sz w:val="16"/>
                <w:szCs w:val="16"/>
              </w:rPr>
            </w:pPr>
          </w:p>
        </w:tc>
        <w:tc>
          <w:tcPr>
            <w:tcW w:w="2657" w:type="dxa"/>
            <w:tcBorders>
              <w:top w:val="nil"/>
              <w:bottom w:val="nil"/>
            </w:tcBorders>
            <w:vAlign w:val="center"/>
          </w:tcPr>
          <w:p w:rsidR="00AC6ADD" w:rsidRPr="00DD62FB" w:rsidRDefault="00AC6ADD" w:rsidP="00057D63">
            <w:pPr>
              <w:rPr>
                <w:rFonts w:ascii="Arial" w:hAnsi="Arial" w:cs="Arial"/>
                <w:sz w:val="16"/>
                <w:szCs w:val="16"/>
              </w:rPr>
            </w:pPr>
          </w:p>
        </w:tc>
        <w:tc>
          <w:tcPr>
            <w:tcW w:w="534" w:type="dxa"/>
          </w:tcPr>
          <w:p w:rsidR="00AC6ADD" w:rsidRPr="00DD62FB" w:rsidRDefault="00AC6ADD" w:rsidP="00057D63">
            <w:pPr>
              <w:rPr>
                <w:rFonts w:ascii="Arial" w:hAnsi="Arial" w:cs="Arial"/>
                <w:sz w:val="16"/>
                <w:szCs w:val="16"/>
              </w:rPr>
            </w:pPr>
            <w:r w:rsidRPr="00DD62FB">
              <w:rPr>
                <w:rFonts w:ascii="Arial" w:hAnsi="Arial" w:cs="Arial"/>
                <w:sz w:val="16"/>
                <w:szCs w:val="16"/>
              </w:rPr>
              <w:t>(c)</w:t>
            </w:r>
          </w:p>
        </w:tc>
        <w:tc>
          <w:tcPr>
            <w:tcW w:w="6667" w:type="dxa"/>
          </w:tcPr>
          <w:p w:rsidR="00AC6ADD" w:rsidRPr="00B77C03" w:rsidRDefault="00AC6ADD" w:rsidP="00B34FB3">
            <w:pPr>
              <w:jc w:val="both"/>
              <w:rPr>
                <w:rFonts w:ascii="Arial" w:hAnsi="Arial" w:cs="Arial"/>
                <w:color w:val="FF0000"/>
                <w:sz w:val="16"/>
                <w:szCs w:val="16"/>
              </w:rPr>
            </w:pPr>
            <w:r w:rsidRPr="00B77C03">
              <w:rPr>
                <w:rFonts w:ascii="Arial" w:hAnsi="Arial" w:cs="Arial"/>
                <w:color w:val="FF0000"/>
                <w:sz w:val="16"/>
                <w:szCs w:val="16"/>
              </w:rPr>
              <w:t>The tenderers shall have a minimum average annual construction turnover during last 5(five) financial years :</w:t>
            </w:r>
          </w:p>
          <w:p w:rsidR="00AC6ADD" w:rsidRPr="00B77C03" w:rsidRDefault="00AC6ADD" w:rsidP="00B34FB3">
            <w:pPr>
              <w:jc w:val="both"/>
              <w:rPr>
                <w:rFonts w:ascii="Arial" w:hAnsi="Arial" w:cs="Arial"/>
                <w:color w:val="FF0000"/>
                <w:sz w:val="16"/>
                <w:szCs w:val="16"/>
              </w:rPr>
            </w:pPr>
            <w:r w:rsidRPr="00B77C03">
              <w:rPr>
                <w:rFonts w:ascii="Arial" w:hAnsi="Arial" w:cs="Arial"/>
                <w:color w:val="FF0000"/>
                <w:sz w:val="16"/>
                <w:szCs w:val="16"/>
              </w:rPr>
              <w:t xml:space="preserve">Tk. 170.00 (One hundred seventy) lac </w:t>
            </w:r>
            <w:r w:rsidRPr="00B77C03">
              <w:rPr>
                <w:rFonts w:ascii="Arial" w:hAnsi="Arial" w:cs="Arial"/>
                <w:color w:val="FF0000"/>
                <w:sz w:val="16"/>
                <w:szCs w:val="16"/>
                <w:lang w:val="en-GB"/>
              </w:rPr>
              <w:t xml:space="preserve">for package no.WD1 </w:t>
            </w:r>
            <w:r w:rsidRPr="00B77C03">
              <w:rPr>
                <w:rFonts w:ascii="Arial" w:hAnsi="Arial" w:cs="Arial"/>
                <w:color w:val="FF0000"/>
                <w:sz w:val="16"/>
                <w:szCs w:val="16"/>
              </w:rPr>
              <w:t xml:space="preserve"> </w:t>
            </w:r>
          </w:p>
          <w:p w:rsidR="00AC6ADD" w:rsidRPr="00DD62FB" w:rsidRDefault="00AC6ADD" w:rsidP="00B34FB3">
            <w:pPr>
              <w:jc w:val="both"/>
              <w:rPr>
                <w:rFonts w:ascii="Arial" w:hAnsi="Arial" w:cs="Arial"/>
                <w:sz w:val="16"/>
                <w:szCs w:val="16"/>
              </w:rPr>
            </w:pPr>
            <w:r w:rsidRPr="00DD62FB">
              <w:rPr>
                <w:rFonts w:ascii="Arial" w:hAnsi="Arial" w:cs="Arial"/>
                <w:sz w:val="16"/>
                <w:szCs w:val="16"/>
              </w:rPr>
              <w:t xml:space="preserve">Tk. 164.00 (One hundred sixty four) Lacs </w:t>
            </w:r>
            <w:r w:rsidRPr="00DD62FB">
              <w:rPr>
                <w:rFonts w:ascii="Arial" w:hAnsi="Arial" w:cs="Arial"/>
                <w:sz w:val="16"/>
                <w:szCs w:val="16"/>
                <w:lang w:val="en-GB"/>
              </w:rPr>
              <w:t>package no</w:t>
            </w:r>
            <w:r>
              <w:rPr>
                <w:rFonts w:ascii="Arial" w:hAnsi="Arial" w:cs="Arial"/>
                <w:sz w:val="16"/>
                <w:szCs w:val="16"/>
                <w:lang w:val="en-GB"/>
              </w:rPr>
              <w:t>.</w:t>
            </w:r>
            <w:r w:rsidRPr="00DD62FB">
              <w:rPr>
                <w:rFonts w:ascii="Arial" w:hAnsi="Arial" w:cs="Arial"/>
                <w:sz w:val="16"/>
                <w:szCs w:val="16"/>
                <w:lang w:val="en-GB"/>
              </w:rPr>
              <w:t xml:space="preserve"> WD3</w:t>
            </w:r>
            <w:r w:rsidRPr="00DD62FB">
              <w:rPr>
                <w:rFonts w:ascii="Arial" w:hAnsi="Arial" w:cs="Arial"/>
                <w:sz w:val="16"/>
                <w:szCs w:val="16"/>
              </w:rPr>
              <w:t xml:space="preserve"> </w:t>
            </w:r>
          </w:p>
          <w:p w:rsidR="00AC6ADD" w:rsidRPr="00DD62FB" w:rsidRDefault="00AC6ADD" w:rsidP="00B34FB3">
            <w:pPr>
              <w:jc w:val="both"/>
              <w:rPr>
                <w:rFonts w:ascii="Arial" w:hAnsi="Arial" w:cs="Arial"/>
                <w:sz w:val="16"/>
                <w:szCs w:val="16"/>
              </w:rPr>
            </w:pPr>
            <w:r w:rsidRPr="00DD62FB">
              <w:rPr>
                <w:rFonts w:ascii="Arial" w:hAnsi="Arial" w:cs="Arial"/>
                <w:sz w:val="16"/>
                <w:szCs w:val="16"/>
              </w:rPr>
              <w:t xml:space="preserve">Tk. 800.00 (Eight hundred) Lacs </w:t>
            </w:r>
            <w:r w:rsidRPr="00DD62FB">
              <w:rPr>
                <w:rFonts w:ascii="Arial" w:hAnsi="Arial" w:cs="Arial"/>
                <w:sz w:val="16"/>
                <w:szCs w:val="16"/>
                <w:lang w:val="en-GB"/>
              </w:rPr>
              <w:t>package no</w:t>
            </w:r>
            <w:r>
              <w:rPr>
                <w:rFonts w:ascii="Arial" w:hAnsi="Arial" w:cs="Arial"/>
                <w:sz w:val="16"/>
                <w:szCs w:val="16"/>
                <w:lang w:val="en-GB"/>
              </w:rPr>
              <w:t>.</w:t>
            </w:r>
            <w:r w:rsidRPr="00DD62FB">
              <w:rPr>
                <w:rFonts w:ascii="Arial" w:hAnsi="Arial" w:cs="Arial"/>
                <w:sz w:val="16"/>
                <w:szCs w:val="16"/>
                <w:lang w:val="en-GB"/>
              </w:rPr>
              <w:t xml:space="preserve"> WD7</w:t>
            </w:r>
            <w:r w:rsidRPr="00DD62FB">
              <w:rPr>
                <w:rFonts w:ascii="Arial" w:hAnsi="Arial" w:cs="Arial"/>
                <w:sz w:val="16"/>
                <w:szCs w:val="16"/>
              </w:rPr>
              <w:t xml:space="preserve"> </w:t>
            </w:r>
          </w:p>
          <w:p w:rsidR="00AC6ADD" w:rsidRPr="00DD62FB" w:rsidRDefault="00AC6ADD" w:rsidP="00B34FB3">
            <w:pPr>
              <w:jc w:val="both"/>
              <w:rPr>
                <w:rFonts w:ascii="Arial" w:hAnsi="Arial" w:cs="Arial"/>
                <w:sz w:val="16"/>
                <w:szCs w:val="16"/>
                <w:lang w:val="en-GB"/>
              </w:rPr>
            </w:pPr>
            <w:r w:rsidRPr="00DD62FB">
              <w:rPr>
                <w:rFonts w:ascii="Arial" w:hAnsi="Arial" w:cs="Arial"/>
                <w:sz w:val="16"/>
                <w:szCs w:val="16"/>
              </w:rPr>
              <w:t xml:space="preserve">Tk. 700.00 (Seven  hundred) Lacs </w:t>
            </w:r>
            <w:r w:rsidRPr="00DD62FB">
              <w:rPr>
                <w:rFonts w:ascii="Arial" w:hAnsi="Arial" w:cs="Arial"/>
                <w:sz w:val="16"/>
                <w:szCs w:val="16"/>
                <w:lang w:val="en-GB"/>
              </w:rPr>
              <w:t>package no</w:t>
            </w:r>
            <w:r>
              <w:rPr>
                <w:rFonts w:ascii="Arial" w:hAnsi="Arial" w:cs="Arial"/>
                <w:sz w:val="16"/>
                <w:szCs w:val="16"/>
                <w:lang w:val="en-GB"/>
              </w:rPr>
              <w:t>.</w:t>
            </w:r>
            <w:r w:rsidRPr="00DD62FB">
              <w:rPr>
                <w:rFonts w:ascii="Arial" w:hAnsi="Arial" w:cs="Arial"/>
                <w:sz w:val="16"/>
                <w:szCs w:val="16"/>
                <w:lang w:val="en-GB"/>
              </w:rPr>
              <w:t xml:space="preserve"> WD8</w:t>
            </w:r>
          </w:p>
          <w:p w:rsidR="00AC6ADD" w:rsidRPr="00DD62FB" w:rsidRDefault="00AC6ADD" w:rsidP="00186800">
            <w:pPr>
              <w:jc w:val="both"/>
              <w:rPr>
                <w:rFonts w:ascii="Arial" w:hAnsi="Arial" w:cs="Arial"/>
                <w:sz w:val="16"/>
                <w:szCs w:val="16"/>
              </w:rPr>
            </w:pPr>
            <w:r w:rsidRPr="00DD62FB">
              <w:rPr>
                <w:rFonts w:ascii="Arial" w:hAnsi="Arial" w:cs="Arial"/>
                <w:sz w:val="16"/>
                <w:szCs w:val="16"/>
              </w:rPr>
              <w:t xml:space="preserve">Payment certificates for contracts in progress or completed under public sector must be submitted along with tender in support of average annual construction turnover. </w:t>
            </w:r>
          </w:p>
        </w:tc>
      </w:tr>
      <w:tr w:rsidR="00AC6ADD" w:rsidRPr="00DD62FB">
        <w:trPr>
          <w:trHeight w:val="1592"/>
        </w:trPr>
        <w:tc>
          <w:tcPr>
            <w:tcW w:w="600" w:type="dxa"/>
            <w:vMerge w:val="restart"/>
            <w:tcBorders>
              <w:top w:val="nil"/>
            </w:tcBorders>
            <w:vAlign w:val="center"/>
          </w:tcPr>
          <w:p w:rsidR="00AC6ADD" w:rsidRPr="00DD62FB" w:rsidRDefault="00AC6ADD" w:rsidP="00057D63">
            <w:pPr>
              <w:rPr>
                <w:rFonts w:ascii="Arial" w:hAnsi="Arial" w:cs="Arial"/>
                <w:sz w:val="16"/>
                <w:szCs w:val="16"/>
              </w:rPr>
            </w:pPr>
          </w:p>
        </w:tc>
        <w:tc>
          <w:tcPr>
            <w:tcW w:w="2657" w:type="dxa"/>
            <w:vMerge w:val="restart"/>
            <w:tcBorders>
              <w:top w:val="nil"/>
            </w:tcBorders>
            <w:vAlign w:val="center"/>
          </w:tcPr>
          <w:p w:rsidR="00AC6ADD" w:rsidRPr="00DD62FB" w:rsidRDefault="00AC6ADD" w:rsidP="00057D63">
            <w:pPr>
              <w:rPr>
                <w:rFonts w:ascii="Arial" w:hAnsi="Arial" w:cs="Arial"/>
                <w:sz w:val="16"/>
                <w:szCs w:val="16"/>
              </w:rPr>
            </w:pPr>
          </w:p>
        </w:tc>
        <w:tc>
          <w:tcPr>
            <w:tcW w:w="534" w:type="dxa"/>
          </w:tcPr>
          <w:p w:rsidR="00AC6ADD" w:rsidRPr="00DD62FB" w:rsidRDefault="00AC6ADD" w:rsidP="00057D63">
            <w:pPr>
              <w:rPr>
                <w:rFonts w:ascii="Arial" w:hAnsi="Arial" w:cs="Arial"/>
                <w:sz w:val="16"/>
                <w:szCs w:val="16"/>
              </w:rPr>
            </w:pPr>
            <w:r w:rsidRPr="00DD62FB">
              <w:rPr>
                <w:rFonts w:ascii="Arial" w:hAnsi="Arial" w:cs="Arial"/>
                <w:sz w:val="16"/>
                <w:szCs w:val="16"/>
              </w:rPr>
              <w:t>(d)</w:t>
            </w:r>
          </w:p>
        </w:tc>
        <w:tc>
          <w:tcPr>
            <w:tcW w:w="6667" w:type="dxa"/>
          </w:tcPr>
          <w:p w:rsidR="00AC6ADD" w:rsidRPr="009B11E0" w:rsidRDefault="00AC6ADD" w:rsidP="004E5924">
            <w:pPr>
              <w:jc w:val="both"/>
              <w:rPr>
                <w:sz w:val="16"/>
                <w:szCs w:val="16"/>
              </w:rPr>
            </w:pPr>
            <w:r w:rsidRPr="009B11E0">
              <w:rPr>
                <w:sz w:val="16"/>
                <w:szCs w:val="16"/>
              </w:rPr>
              <w:t>The minimum amount of liquid asset or working capital or credit facilities of the tenderer shall be :</w:t>
            </w:r>
          </w:p>
          <w:p w:rsidR="00AC6ADD" w:rsidRPr="00B77C03" w:rsidRDefault="00AC6ADD" w:rsidP="004E5924">
            <w:pPr>
              <w:jc w:val="both"/>
              <w:rPr>
                <w:color w:val="FF0000"/>
                <w:sz w:val="16"/>
                <w:szCs w:val="16"/>
                <w:lang w:val="en-GB"/>
              </w:rPr>
            </w:pPr>
            <w:r w:rsidRPr="00B77C03">
              <w:rPr>
                <w:b/>
                <w:bCs/>
                <w:color w:val="FF0000"/>
                <w:sz w:val="16"/>
                <w:szCs w:val="16"/>
              </w:rPr>
              <w:t xml:space="preserve">Tk.  80(Eighty) Lacs </w:t>
            </w:r>
            <w:r w:rsidRPr="00B77C03">
              <w:rPr>
                <w:b/>
                <w:color w:val="FF0000"/>
                <w:sz w:val="16"/>
                <w:szCs w:val="16"/>
                <w:lang w:val="en-GB"/>
              </w:rPr>
              <w:t xml:space="preserve">for  </w:t>
            </w:r>
            <w:r w:rsidRPr="00B77C03">
              <w:rPr>
                <w:color w:val="FF0000"/>
                <w:sz w:val="16"/>
                <w:szCs w:val="16"/>
                <w:lang w:val="en-GB"/>
              </w:rPr>
              <w:t xml:space="preserve">package no. WD1 </w:t>
            </w:r>
          </w:p>
          <w:p w:rsidR="00AC6ADD" w:rsidRPr="009B11E0" w:rsidRDefault="00AC6ADD" w:rsidP="00FA5B23">
            <w:pPr>
              <w:jc w:val="both"/>
              <w:rPr>
                <w:sz w:val="16"/>
                <w:szCs w:val="16"/>
                <w:lang w:val="en-GB"/>
              </w:rPr>
            </w:pPr>
            <w:r w:rsidRPr="009B11E0">
              <w:rPr>
                <w:b/>
                <w:bCs/>
                <w:sz w:val="16"/>
                <w:szCs w:val="16"/>
              </w:rPr>
              <w:t>Tk.</w:t>
            </w:r>
            <w:r>
              <w:rPr>
                <w:b/>
                <w:bCs/>
                <w:sz w:val="16"/>
                <w:szCs w:val="16"/>
              </w:rPr>
              <w:t xml:space="preserve">  75 </w:t>
            </w:r>
            <w:r w:rsidRPr="009B11E0">
              <w:rPr>
                <w:b/>
                <w:bCs/>
                <w:sz w:val="16"/>
                <w:szCs w:val="16"/>
              </w:rPr>
              <w:t xml:space="preserve"> (</w:t>
            </w:r>
            <w:r>
              <w:rPr>
                <w:b/>
                <w:bCs/>
                <w:sz w:val="16"/>
                <w:szCs w:val="16"/>
              </w:rPr>
              <w:t>Seventy Five</w:t>
            </w:r>
            <w:r w:rsidRPr="009B11E0">
              <w:rPr>
                <w:b/>
                <w:bCs/>
                <w:sz w:val="16"/>
                <w:szCs w:val="16"/>
              </w:rPr>
              <w:t>)</w:t>
            </w:r>
            <w:r>
              <w:rPr>
                <w:b/>
                <w:bCs/>
                <w:sz w:val="16"/>
                <w:szCs w:val="16"/>
              </w:rPr>
              <w:t xml:space="preserve"> </w:t>
            </w:r>
            <w:r w:rsidRPr="009B11E0">
              <w:rPr>
                <w:b/>
                <w:bCs/>
                <w:sz w:val="16"/>
                <w:szCs w:val="16"/>
              </w:rPr>
              <w:t xml:space="preserve">Lacs </w:t>
            </w:r>
            <w:r w:rsidRPr="009B11E0">
              <w:rPr>
                <w:b/>
                <w:sz w:val="16"/>
                <w:szCs w:val="16"/>
                <w:lang w:val="en-GB"/>
              </w:rPr>
              <w:t xml:space="preserve">for  </w:t>
            </w:r>
            <w:r w:rsidRPr="009B11E0">
              <w:rPr>
                <w:sz w:val="16"/>
                <w:szCs w:val="16"/>
                <w:lang w:val="en-GB"/>
              </w:rPr>
              <w:t>package no. WD3</w:t>
            </w:r>
          </w:p>
          <w:p w:rsidR="00AC6ADD" w:rsidRPr="00047A28" w:rsidRDefault="00AC6ADD" w:rsidP="00FA5B23">
            <w:pPr>
              <w:jc w:val="both"/>
              <w:rPr>
                <w:color w:val="FF0000"/>
                <w:sz w:val="16"/>
                <w:szCs w:val="16"/>
                <w:lang w:val="en-GB"/>
              </w:rPr>
            </w:pPr>
            <w:r w:rsidRPr="00047A28">
              <w:rPr>
                <w:b/>
                <w:bCs/>
                <w:color w:val="FF0000"/>
                <w:sz w:val="16"/>
                <w:szCs w:val="16"/>
              </w:rPr>
              <w:t xml:space="preserve">Tk.  250 (Two  hundred fifty) Lacs </w:t>
            </w:r>
            <w:r w:rsidRPr="00047A28">
              <w:rPr>
                <w:b/>
                <w:color w:val="FF0000"/>
                <w:sz w:val="16"/>
                <w:szCs w:val="16"/>
                <w:lang w:val="en-GB"/>
              </w:rPr>
              <w:t xml:space="preserve">for  </w:t>
            </w:r>
            <w:r w:rsidRPr="00047A28">
              <w:rPr>
                <w:color w:val="FF0000"/>
                <w:sz w:val="16"/>
                <w:szCs w:val="16"/>
                <w:lang w:val="en-GB"/>
              </w:rPr>
              <w:t>package no. WD7</w:t>
            </w:r>
          </w:p>
          <w:p w:rsidR="00AC6ADD" w:rsidRPr="009B11E0" w:rsidRDefault="00AC6ADD" w:rsidP="00296AE9">
            <w:pPr>
              <w:jc w:val="both"/>
              <w:rPr>
                <w:sz w:val="16"/>
                <w:szCs w:val="16"/>
                <w:lang w:val="en-GB"/>
              </w:rPr>
            </w:pPr>
            <w:r w:rsidRPr="009B11E0">
              <w:rPr>
                <w:b/>
                <w:bCs/>
                <w:sz w:val="16"/>
                <w:szCs w:val="16"/>
              </w:rPr>
              <w:t xml:space="preserve">Tk. </w:t>
            </w:r>
            <w:r>
              <w:rPr>
                <w:b/>
                <w:bCs/>
                <w:sz w:val="16"/>
                <w:szCs w:val="16"/>
              </w:rPr>
              <w:t xml:space="preserve"> </w:t>
            </w:r>
            <w:r w:rsidRPr="009B11E0">
              <w:rPr>
                <w:b/>
                <w:bCs/>
                <w:sz w:val="16"/>
                <w:szCs w:val="16"/>
              </w:rPr>
              <w:t xml:space="preserve">200 (Two  hundred) Lacs </w:t>
            </w:r>
            <w:r w:rsidRPr="009B11E0">
              <w:rPr>
                <w:b/>
                <w:sz w:val="16"/>
                <w:szCs w:val="16"/>
                <w:lang w:val="en-GB"/>
              </w:rPr>
              <w:t xml:space="preserve">for  </w:t>
            </w:r>
            <w:r w:rsidRPr="009B11E0">
              <w:rPr>
                <w:sz w:val="16"/>
                <w:szCs w:val="16"/>
                <w:lang w:val="en-GB"/>
              </w:rPr>
              <w:t>package no. WD8</w:t>
            </w:r>
          </w:p>
          <w:p w:rsidR="00AC6ADD" w:rsidRPr="00683F10" w:rsidRDefault="00AC6ADD" w:rsidP="0006107B">
            <w:pPr>
              <w:jc w:val="both"/>
              <w:rPr>
                <w:sz w:val="16"/>
                <w:szCs w:val="16"/>
              </w:rPr>
            </w:pPr>
            <w:r w:rsidRPr="009B11E0">
              <w:rPr>
                <w:lang w:val="en-GB"/>
              </w:rPr>
              <w:t xml:space="preserve"> </w:t>
            </w:r>
            <w:r w:rsidRPr="000A6D19">
              <w:rPr>
                <w:color w:val="FF00FF"/>
                <w:sz w:val="16"/>
                <w:szCs w:val="16"/>
              </w:rPr>
              <w:t>Document submitted along with the tender must be issued in between publication date and submission date of the tender. Letter of Commitment for Bank’s Undertaking for Line of Credit as per PW2a-3</w:t>
            </w:r>
            <w:r w:rsidRPr="00683F10">
              <w:rPr>
                <w:sz w:val="16"/>
                <w:szCs w:val="16"/>
              </w:rPr>
              <w:t xml:space="preserve"> for package no.</w:t>
            </w:r>
            <w:r w:rsidRPr="00683F10">
              <w:rPr>
                <w:sz w:val="16"/>
                <w:szCs w:val="16"/>
                <w:lang w:val="en-GB"/>
              </w:rPr>
              <w:t xml:space="preserve"> WD1 </w:t>
            </w:r>
            <w:r w:rsidRPr="00683F10">
              <w:rPr>
                <w:sz w:val="16"/>
                <w:szCs w:val="16"/>
              </w:rPr>
              <w:t xml:space="preserve">and </w:t>
            </w:r>
            <w:r>
              <w:rPr>
                <w:sz w:val="16"/>
                <w:szCs w:val="16"/>
              </w:rPr>
              <w:t xml:space="preserve"> </w:t>
            </w:r>
            <w:r w:rsidRPr="00683F10">
              <w:rPr>
                <w:sz w:val="16"/>
                <w:szCs w:val="16"/>
              </w:rPr>
              <w:t>WD3.</w:t>
            </w:r>
          </w:p>
          <w:p w:rsidR="00AC6ADD" w:rsidRPr="009B11E0" w:rsidRDefault="00AC6ADD" w:rsidP="005A2576">
            <w:pPr>
              <w:jc w:val="both"/>
            </w:pPr>
            <w:r w:rsidRPr="00683F10">
              <w:rPr>
                <w:sz w:val="16"/>
                <w:szCs w:val="16"/>
              </w:rPr>
              <w:t xml:space="preserve"> PW3-7 for package no </w:t>
            </w:r>
            <w:r>
              <w:rPr>
                <w:sz w:val="16"/>
                <w:szCs w:val="16"/>
              </w:rPr>
              <w:t>.</w:t>
            </w:r>
            <w:r w:rsidRPr="00683F10">
              <w:rPr>
                <w:sz w:val="16"/>
                <w:szCs w:val="16"/>
                <w:lang w:val="en-GB"/>
              </w:rPr>
              <w:t>WD7</w:t>
            </w:r>
            <w:r w:rsidRPr="00683F10">
              <w:rPr>
                <w:sz w:val="16"/>
                <w:szCs w:val="16"/>
              </w:rPr>
              <w:t xml:space="preserve"> and WD8 of Tender and Contract Forms section must be submitted for this purpose.</w:t>
            </w:r>
          </w:p>
        </w:tc>
      </w:tr>
      <w:tr w:rsidR="00AC6ADD" w:rsidRPr="004E5924">
        <w:trPr>
          <w:trHeight w:val="1241"/>
        </w:trPr>
        <w:tc>
          <w:tcPr>
            <w:tcW w:w="600" w:type="dxa"/>
            <w:vMerge/>
            <w:vAlign w:val="center"/>
          </w:tcPr>
          <w:p w:rsidR="00AC6ADD" w:rsidRPr="004E5924" w:rsidRDefault="00AC6ADD" w:rsidP="00057D63">
            <w:pPr>
              <w:rPr>
                <w:rFonts w:ascii="Arial" w:hAnsi="Arial" w:cs="Arial"/>
                <w:sz w:val="20"/>
              </w:rPr>
            </w:pPr>
          </w:p>
        </w:tc>
        <w:tc>
          <w:tcPr>
            <w:tcW w:w="2657" w:type="dxa"/>
            <w:vMerge/>
            <w:vAlign w:val="center"/>
          </w:tcPr>
          <w:p w:rsidR="00AC6ADD" w:rsidRPr="004E5924" w:rsidRDefault="00AC6ADD" w:rsidP="00057D63">
            <w:pPr>
              <w:rPr>
                <w:rFonts w:ascii="Arial" w:hAnsi="Arial" w:cs="Arial"/>
                <w:sz w:val="20"/>
              </w:rPr>
            </w:pPr>
          </w:p>
        </w:tc>
        <w:tc>
          <w:tcPr>
            <w:tcW w:w="534" w:type="dxa"/>
          </w:tcPr>
          <w:p w:rsidR="00AC6ADD" w:rsidRPr="004E5924" w:rsidRDefault="00AC6ADD" w:rsidP="00057D63">
            <w:pPr>
              <w:rPr>
                <w:rFonts w:ascii="Arial" w:hAnsi="Arial" w:cs="Arial"/>
                <w:sz w:val="20"/>
              </w:rPr>
            </w:pPr>
            <w:r>
              <w:rPr>
                <w:rFonts w:ascii="Arial" w:hAnsi="Arial" w:cs="Arial"/>
                <w:sz w:val="20"/>
                <w:szCs w:val="22"/>
              </w:rPr>
              <w:t>(</w:t>
            </w:r>
            <w:r w:rsidRPr="004E5924">
              <w:rPr>
                <w:rFonts w:ascii="Arial" w:hAnsi="Arial" w:cs="Arial"/>
                <w:sz w:val="20"/>
                <w:szCs w:val="22"/>
              </w:rPr>
              <w:t>e)</w:t>
            </w:r>
          </w:p>
        </w:tc>
        <w:tc>
          <w:tcPr>
            <w:tcW w:w="6667" w:type="dxa"/>
          </w:tcPr>
          <w:p w:rsidR="00AC6ADD" w:rsidRPr="009D3FD0" w:rsidRDefault="00AC6ADD" w:rsidP="004E5924">
            <w:pPr>
              <w:jc w:val="both"/>
              <w:rPr>
                <w:rFonts w:ascii="Arial" w:hAnsi="Arial" w:cs="Arial"/>
                <w:sz w:val="18"/>
                <w:szCs w:val="18"/>
              </w:rPr>
            </w:pPr>
            <w:r w:rsidRPr="009D3FD0">
              <w:rPr>
                <w:rFonts w:ascii="Arial" w:hAnsi="Arial" w:cs="Arial"/>
                <w:sz w:val="18"/>
                <w:szCs w:val="18"/>
              </w:rPr>
              <w:t>The tenderer must posses</w:t>
            </w:r>
          </w:p>
          <w:p w:rsidR="00AC6ADD" w:rsidRPr="009D3FD0" w:rsidRDefault="00AC6ADD" w:rsidP="004E5924">
            <w:pPr>
              <w:jc w:val="both"/>
              <w:rPr>
                <w:rFonts w:ascii="Arial" w:hAnsi="Arial" w:cs="Arial"/>
                <w:sz w:val="18"/>
                <w:szCs w:val="18"/>
              </w:rPr>
            </w:pPr>
            <w:r w:rsidRPr="009D3FD0">
              <w:rPr>
                <w:rFonts w:ascii="Arial" w:hAnsi="Arial" w:cs="Arial"/>
                <w:sz w:val="18"/>
                <w:szCs w:val="18"/>
              </w:rPr>
              <w:t>i) Up-to-date income tax clearance certificate.</w:t>
            </w:r>
          </w:p>
          <w:p w:rsidR="00AC6ADD" w:rsidRPr="009D3FD0" w:rsidRDefault="00AC6ADD" w:rsidP="004E5924">
            <w:pPr>
              <w:jc w:val="both"/>
              <w:rPr>
                <w:rFonts w:ascii="Arial" w:hAnsi="Arial" w:cs="Arial"/>
                <w:sz w:val="18"/>
                <w:szCs w:val="18"/>
              </w:rPr>
            </w:pPr>
            <w:r w:rsidRPr="009D3FD0">
              <w:rPr>
                <w:rFonts w:ascii="Arial" w:hAnsi="Arial" w:cs="Arial"/>
                <w:sz w:val="18"/>
                <w:szCs w:val="18"/>
              </w:rPr>
              <w:t>ii) Valid VAT registration certificate.</w:t>
            </w:r>
          </w:p>
          <w:p w:rsidR="00AC6ADD" w:rsidRPr="009D3FD0" w:rsidRDefault="00AC6ADD" w:rsidP="004E5924">
            <w:pPr>
              <w:jc w:val="both"/>
              <w:rPr>
                <w:rFonts w:ascii="Arial" w:hAnsi="Arial" w:cs="Arial"/>
                <w:sz w:val="18"/>
                <w:szCs w:val="18"/>
              </w:rPr>
            </w:pPr>
            <w:r w:rsidRPr="009D3FD0">
              <w:rPr>
                <w:rFonts w:ascii="Arial" w:hAnsi="Arial" w:cs="Arial"/>
                <w:sz w:val="18"/>
                <w:szCs w:val="18"/>
              </w:rPr>
              <w:t>iii) Up-to-date trade license.</w:t>
            </w:r>
          </w:p>
          <w:p w:rsidR="00AC6ADD" w:rsidRPr="009D3FD0" w:rsidRDefault="00AC6ADD" w:rsidP="00D41570">
            <w:pPr>
              <w:ind w:left="245" w:hanging="245"/>
              <w:jc w:val="both"/>
              <w:rPr>
                <w:rFonts w:ascii="Arial" w:hAnsi="Arial" w:cs="Arial"/>
                <w:sz w:val="18"/>
                <w:szCs w:val="18"/>
              </w:rPr>
            </w:pPr>
            <w:r w:rsidRPr="009D3FD0">
              <w:rPr>
                <w:rFonts w:ascii="Arial" w:hAnsi="Arial" w:cs="Arial"/>
                <w:sz w:val="18"/>
                <w:szCs w:val="18"/>
              </w:rPr>
              <w:t>iv) Attested copy of documents mentioned in sl. No. i, ii &amp; iii are to be submitted.</w:t>
            </w:r>
          </w:p>
          <w:p w:rsidR="00AC6ADD" w:rsidRPr="009D3FD0" w:rsidRDefault="00AC6ADD" w:rsidP="004E5924">
            <w:pPr>
              <w:jc w:val="both"/>
              <w:rPr>
                <w:rFonts w:ascii="Arial" w:hAnsi="Arial" w:cs="Arial"/>
                <w:sz w:val="18"/>
                <w:szCs w:val="18"/>
              </w:rPr>
            </w:pPr>
            <w:r w:rsidRPr="009D3FD0">
              <w:rPr>
                <w:rFonts w:ascii="Arial" w:hAnsi="Arial" w:cs="Arial"/>
                <w:sz w:val="18"/>
                <w:szCs w:val="18"/>
              </w:rPr>
              <w:t>v) Original money receipt must be enclosed with the tender</w:t>
            </w:r>
            <w:r w:rsidRPr="009D3FD0">
              <w:rPr>
                <w:rFonts w:ascii="Arial" w:hAnsi="Arial" w:cs="Arial"/>
                <w:b/>
                <w:bCs/>
                <w:sz w:val="18"/>
                <w:szCs w:val="18"/>
              </w:rPr>
              <w:t>.</w:t>
            </w:r>
          </w:p>
        </w:tc>
      </w:tr>
      <w:tr w:rsidR="00AC6ADD" w:rsidRPr="004E5924">
        <w:trPr>
          <w:trHeight w:val="467"/>
        </w:trPr>
        <w:tc>
          <w:tcPr>
            <w:tcW w:w="600" w:type="dxa"/>
            <w:vMerge/>
            <w:vAlign w:val="center"/>
          </w:tcPr>
          <w:p w:rsidR="00AC6ADD" w:rsidRPr="004E5924" w:rsidRDefault="00AC6ADD" w:rsidP="00057D63">
            <w:pPr>
              <w:rPr>
                <w:rFonts w:ascii="Arial" w:hAnsi="Arial" w:cs="Arial"/>
                <w:sz w:val="20"/>
              </w:rPr>
            </w:pPr>
          </w:p>
        </w:tc>
        <w:tc>
          <w:tcPr>
            <w:tcW w:w="2657" w:type="dxa"/>
            <w:vMerge/>
            <w:vAlign w:val="center"/>
          </w:tcPr>
          <w:p w:rsidR="00AC6ADD" w:rsidRPr="004E5924" w:rsidRDefault="00AC6ADD" w:rsidP="00057D63">
            <w:pPr>
              <w:rPr>
                <w:rFonts w:ascii="Arial" w:hAnsi="Arial" w:cs="Arial"/>
                <w:sz w:val="20"/>
              </w:rPr>
            </w:pPr>
          </w:p>
        </w:tc>
        <w:tc>
          <w:tcPr>
            <w:tcW w:w="534" w:type="dxa"/>
          </w:tcPr>
          <w:p w:rsidR="00AC6ADD" w:rsidRPr="004E5924" w:rsidRDefault="00AC6ADD" w:rsidP="00F565E1">
            <w:pPr>
              <w:jc w:val="center"/>
              <w:rPr>
                <w:rFonts w:ascii="Arial" w:hAnsi="Arial" w:cs="Arial"/>
                <w:sz w:val="20"/>
              </w:rPr>
            </w:pPr>
            <w:r>
              <w:rPr>
                <w:rFonts w:ascii="Arial" w:hAnsi="Arial" w:cs="Arial"/>
                <w:sz w:val="20"/>
                <w:szCs w:val="22"/>
              </w:rPr>
              <w:t>(</w:t>
            </w:r>
            <w:r w:rsidRPr="004E5924">
              <w:rPr>
                <w:rFonts w:ascii="Arial" w:hAnsi="Arial" w:cs="Arial"/>
                <w:sz w:val="20"/>
                <w:szCs w:val="22"/>
              </w:rPr>
              <w:t>f)</w:t>
            </w:r>
          </w:p>
        </w:tc>
        <w:tc>
          <w:tcPr>
            <w:tcW w:w="6667" w:type="dxa"/>
          </w:tcPr>
          <w:p w:rsidR="00AC6ADD" w:rsidRPr="009D3FD0" w:rsidRDefault="00AC6ADD" w:rsidP="005A2576">
            <w:pPr>
              <w:jc w:val="both"/>
              <w:rPr>
                <w:rFonts w:ascii="Arial" w:hAnsi="Arial" w:cs="Arial"/>
                <w:sz w:val="18"/>
                <w:szCs w:val="18"/>
              </w:rPr>
            </w:pPr>
            <w:r w:rsidRPr="009D3FD0">
              <w:rPr>
                <w:rFonts w:ascii="Arial" w:hAnsi="Arial" w:cs="Arial"/>
                <w:sz w:val="18"/>
                <w:szCs w:val="18"/>
              </w:rPr>
              <w:t xml:space="preserve">Other required eligibility and conditions of the tenderer are shown in Tender Data Sheet of tender documents. </w:t>
            </w:r>
          </w:p>
        </w:tc>
      </w:tr>
    </w:tbl>
    <w:p w:rsidR="00AC6ADD" w:rsidRDefault="00AC6ADD">
      <w:r>
        <w:br w:type="page"/>
      </w: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1461"/>
        <w:gridCol w:w="1689"/>
        <w:gridCol w:w="2061"/>
        <w:gridCol w:w="679"/>
        <w:gridCol w:w="1156"/>
        <w:gridCol w:w="450"/>
        <w:gridCol w:w="2362"/>
      </w:tblGrid>
      <w:tr w:rsidR="00AC6ADD" w:rsidRPr="00DD62FB">
        <w:trPr>
          <w:trHeight w:val="503"/>
        </w:trPr>
        <w:tc>
          <w:tcPr>
            <w:tcW w:w="600" w:type="dxa"/>
          </w:tcPr>
          <w:p w:rsidR="00AC6ADD" w:rsidRPr="00DD62FB" w:rsidRDefault="00AC6ADD" w:rsidP="004E5924">
            <w:pPr>
              <w:jc w:val="center"/>
              <w:rPr>
                <w:rFonts w:ascii="Arial" w:hAnsi="Arial" w:cs="Arial"/>
                <w:sz w:val="20"/>
                <w:szCs w:val="20"/>
              </w:rPr>
            </w:pPr>
            <w:r w:rsidRPr="00DD62FB">
              <w:rPr>
                <w:rFonts w:ascii="Arial" w:hAnsi="Arial" w:cs="Arial"/>
                <w:sz w:val="20"/>
                <w:szCs w:val="20"/>
              </w:rPr>
              <w:t>08.</w:t>
            </w:r>
          </w:p>
        </w:tc>
        <w:tc>
          <w:tcPr>
            <w:tcW w:w="1461" w:type="dxa"/>
          </w:tcPr>
          <w:p w:rsidR="00AC6ADD" w:rsidRPr="00DD62FB" w:rsidRDefault="00AC6ADD" w:rsidP="00DA0A41">
            <w:pPr>
              <w:jc w:val="both"/>
              <w:rPr>
                <w:rFonts w:ascii="Arial" w:hAnsi="Arial" w:cs="Arial"/>
                <w:sz w:val="20"/>
                <w:szCs w:val="20"/>
              </w:rPr>
            </w:pPr>
            <w:r w:rsidRPr="00DD62FB">
              <w:rPr>
                <w:rFonts w:ascii="Arial" w:hAnsi="Arial" w:cs="Arial"/>
                <w:sz w:val="20"/>
                <w:szCs w:val="20"/>
              </w:rPr>
              <w:t>package</w:t>
            </w:r>
          </w:p>
          <w:p w:rsidR="00AC6ADD" w:rsidRPr="00DD62FB" w:rsidRDefault="00AC6ADD" w:rsidP="00DA0A41">
            <w:pPr>
              <w:jc w:val="both"/>
              <w:rPr>
                <w:rFonts w:ascii="Arial" w:hAnsi="Arial" w:cs="Arial"/>
                <w:sz w:val="20"/>
                <w:szCs w:val="20"/>
              </w:rPr>
            </w:pPr>
            <w:r w:rsidRPr="00DD62FB">
              <w:rPr>
                <w:rFonts w:ascii="Arial" w:hAnsi="Arial" w:cs="Arial"/>
                <w:sz w:val="20"/>
                <w:szCs w:val="20"/>
              </w:rPr>
              <w:t>no.</w:t>
            </w:r>
          </w:p>
        </w:tc>
        <w:tc>
          <w:tcPr>
            <w:tcW w:w="4429" w:type="dxa"/>
            <w:gridSpan w:val="3"/>
          </w:tcPr>
          <w:p w:rsidR="00AC6ADD" w:rsidRPr="00DD62FB" w:rsidRDefault="00AC6ADD" w:rsidP="00DA0A41">
            <w:pPr>
              <w:spacing w:after="120"/>
              <w:jc w:val="center"/>
              <w:rPr>
                <w:rFonts w:ascii="Arial" w:hAnsi="Arial" w:cs="Arial"/>
                <w:sz w:val="20"/>
                <w:szCs w:val="20"/>
              </w:rPr>
            </w:pPr>
            <w:r w:rsidRPr="00DD62FB">
              <w:rPr>
                <w:rFonts w:ascii="Arial" w:hAnsi="Arial" w:cs="Arial"/>
                <w:sz w:val="20"/>
                <w:szCs w:val="20"/>
              </w:rPr>
              <w:t>Identification of package</w:t>
            </w:r>
          </w:p>
        </w:tc>
        <w:tc>
          <w:tcPr>
            <w:tcW w:w="1606" w:type="dxa"/>
            <w:gridSpan w:val="2"/>
          </w:tcPr>
          <w:p w:rsidR="00AC6ADD" w:rsidRPr="00DD62FB" w:rsidRDefault="00AC6ADD" w:rsidP="00DA0A41">
            <w:pPr>
              <w:spacing w:after="120"/>
              <w:jc w:val="center"/>
              <w:rPr>
                <w:rFonts w:ascii="Arial" w:hAnsi="Arial" w:cs="Arial"/>
                <w:sz w:val="20"/>
                <w:szCs w:val="20"/>
              </w:rPr>
            </w:pPr>
            <w:r w:rsidRPr="00DD62FB">
              <w:rPr>
                <w:rFonts w:ascii="Arial" w:hAnsi="Arial" w:cs="Arial"/>
                <w:sz w:val="20"/>
                <w:szCs w:val="20"/>
              </w:rPr>
              <w:t>Price of Tender Document</w:t>
            </w:r>
          </w:p>
        </w:tc>
        <w:tc>
          <w:tcPr>
            <w:tcW w:w="2362" w:type="dxa"/>
          </w:tcPr>
          <w:p w:rsidR="00AC6ADD" w:rsidRPr="00DD62FB" w:rsidRDefault="00AC6ADD" w:rsidP="00DA0A41">
            <w:pPr>
              <w:spacing w:after="120"/>
              <w:jc w:val="center"/>
              <w:rPr>
                <w:rFonts w:ascii="Arial" w:hAnsi="Arial" w:cs="Arial"/>
                <w:sz w:val="20"/>
                <w:szCs w:val="20"/>
              </w:rPr>
            </w:pPr>
            <w:r w:rsidRPr="00DD62FB">
              <w:rPr>
                <w:rFonts w:ascii="Arial" w:hAnsi="Arial" w:cs="Arial"/>
                <w:sz w:val="20"/>
                <w:szCs w:val="20"/>
              </w:rPr>
              <w:t>Tender Security(Tk.)</w:t>
            </w:r>
          </w:p>
        </w:tc>
      </w:tr>
      <w:tr w:rsidR="00AC6ADD" w:rsidRPr="00DD62FB">
        <w:trPr>
          <w:trHeight w:val="1376"/>
        </w:trPr>
        <w:tc>
          <w:tcPr>
            <w:tcW w:w="600" w:type="dxa"/>
            <w:vMerge w:val="restart"/>
          </w:tcPr>
          <w:p w:rsidR="00AC6ADD" w:rsidRPr="00DD62FB" w:rsidRDefault="00AC6ADD" w:rsidP="004E5924">
            <w:pPr>
              <w:jc w:val="center"/>
              <w:rPr>
                <w:rFonts w:ascii="Arial" w:hAnsi="Arial" w:cs="Arial"/>
                <w:sz w:val="20"/>
                <w:szCs w:val="20"/>
              </w:rPr>
            </w:pPr>
          </w:p>
        </w:tc>
        <w:tc>
          <w:tcPr>
            <w:tcW w:w="1461" w:type="dxa"/>
          </w:tcPr>
          <w:p w:rsidR="00AC6ADD" w:rsidRPr="00B77C03" w:rsidRDefault="00AC6ADD" w:rsidP="00684A85">
            <w:pPr>
              <w:jc w:val="center"/>
              <w:rPr>
                <w:rFonts w:ascii="Arial" w:hAnsi="Arial" w:cs="Arial"/>
                <w:color w:val="FF0000"/>
                <w:sz w:val="16"/>
                <w:szCs w:val="16"/>
              </w:rPr>
            </w:pPr>
            <w:r w:rsidRPr="00B77C03">
              <w:rPr>
                <w:rFonts w:ascii="Arial" w:hAnsi="Arial" w:cs="Arial"/>
                <w:b/>
                <w:color w:val="FF0000"/>
                <w:sz w:val="16"/>
                <w:szCs w:val="16"/>
              </w:rPr>
              <w:t xml:space="preserve">WD1 </w:t>
            </w:r>
            <w:r>
              <w:rPr>
                <w:rFonts w:ascii="Arial" w:hAnsi="Arial" w:cs="Arial"/>
                <w:b/>
                <w:color w:val="FF0000"/>
                <w:sz w:val="16"/>
                <w:szCs w:val="16"/>
              </w:rPr>
              <w:t xml:space="preserve"> </w:t>
            </w:r>
          </w:p>
        </w:tc>
        <w:tc>
          <w:tcPr>
            <w:tcW w:w="4429" w:type="dxa"/>
            <w:gridSpan w:val="3"/>
          </w:tcPr>
          <w:p w:rsidR="00AC6ADD" w:rsidRPr="00B77C03" w:rsidRDefault="00AC6ADD" w:rsidP="00407FAB">
            <w:pPr>
              <w:spacing w:after="120"/>
              <w:jc w:val="both"/>
              <w:rPr>
                <w:rFonts w:cs="Vrinda"/>
                <w:color w:val="FF0000"/>
                <w:sz w:val="16"/>
                <w:szCs w:val="20"/>
                <w:cs/>
                <w:lang w:bidi="bn-BD"/>
              </w:rPr>
            </w:pPr>
            <w:r w:rsidRPr="00B77C03">
              <w:rPr>
                <w:color w:val="FF0000"/>
                <w:sz w:val="16"/>
                <w:szCs w:val="16"/>
              </w:rPr>
              <w:t>Replacement with special care &amp; technic of loosen &amp; unserviceable marble stone from high wall (inside &amp; outside wall) of North , south East left part ,North –West , South west ,South East , outside of North block ,Honorable President’s Plaza  , Prime Minister office &amp; High concrete wall of parliamentary block of National Assembly Building At Sher-e-Bangla Nagar,Dhaka.</w:t>
            </w:r>
          </w:p>
        </w:tc>
        <w:tc>
          <w:tcPr>
            <w:tcW w:w="1606" w:type="dxa"/>
            <w:gridSpan w:val="2"/>
          </w:tcPr>
          <w:p w:rsidR="00AC6ADD" w:rsidRPr="00B77C03" w:rsidRDefault="00AC6ADD" w:rsidP="002B7E18">
            <w:pPr>
              <w:spacing w:after="120"/>
              <w:jc w:val="center"/>
              <w:rPr>
                <w:rFonts w:ascii="Arial" w:hAnsi="Arial" w:cs="Arial"/>
                <w:bCs/>
                <w:color w:val="FF0000"/>
                <w:sz w:val="16"/>
                <w:szCs w:val="16"/>
              </w:rPr>
            </w:pPr>
            <w:r w:rsidRPr="00B77C03">
              <w:rPr>
                <w:rFonts w:ascii="Arial" w:hAnsi="Arial" w:cs="Arial"/>
                <w:bCs/>
                <w:color w:val="FF0000"/>
                <w:sz w:val="16"/>
                <w:szCs w:val="16"/>
              </w:rPr>
              <w:t>Tk.1500/-</w:t>
            </w:r>
          </w:p>
        </w:tc>
        <w:tc>
          <w:tcPr>
            <w:tcW w:w="2362" w:type="dxa"/>
          </w:tcPr>
          <w:p w:rsidR="00AC6ADD" w:rsidRPr="00B77C03" w:rsidRDefault="00AC6ADD" w:rsidP="00186800">
            <w:pPr>
              <w:spacing w:after="120"/>
              <w:jc w:val="center"/>
              <w:rPr>
                <w:rFonts w:ascii="Arial" w:hAnsi="Arial" w:cs="Arial"/>
                <w:bCs/>
                <w:color w:val="FF0000"/>
                <w:sz w:val="16"/>
                <w:szCs w:val="16"/>
              </w:rPr>
            </w:pPr>
            <w:r w:rsidRPr="00B77C03">
              <w:rPr>
                <w:rFonts w:ascii="Arial" w:hAnsi="Arial" w:cs="Arial"/>
                <w:bCs/>
                <w:color w:val="FF0000"/>
                <w:sz w:val="16"/>
                <w:szCs w:val="16"/>
              </w:rPr>
              <w:t>4.5 (Four point five Zero) Lac</w:t>
            </w:r>
          </w:p>
        </w:tc>
      </w:tr>
      <w:tr w:rsidR="00AC6ADD" w:rsidRPr="00DD62FB">
        <w:tc>
          <w:tcPr>
            <w:tcW w:w="600" w:type="dxa"/>
            <w:vMerge/>
          </w:tcPr>
          <w:p w:rsidR="00AC6ADD" w:rsidRPr="00DD62FB" w:rsidRDefault="00AC6ADD" w:rsidP="004E5924">
            <w:pPr>
              <w:jc w:val="center"/>
              <w:rPr>
                <w:rFonts w:ascii="Arial" w:hAnsi="Arial" w:cs="Arial"/>
                <w:sz w:val="20"/>
                <w:szCs w:val="20"/>
              </w:rPr>
            </w:pPr>
          </w:p>
        </w:tc>
        <w:tc>
          <w:tcPr>
            <w:tcW w:w="1461" w:type="dxa"/>
          </w:tcPr>
          <w:p w:rsidR="00AC6ADD" w:rsidRPr="008A01D8" w:rsidRDefault="00AC6ADD" w:rsidP="00684A85">
            <w:pPr>
              <w:jc w:val="center"/>
              <w:rPr>
                <w:rFonts w:ascii="Arial" w:hAnsi="Arial" w:cs="Arial"/>
                <w:color w:val="0070C0"/>
                <w:sz w:val="16"/>
                <w:szCs w:val="16"/>
              </w:rPr>
            </w:pPr>
            <w:r w:rsidRPr="008A01D8">
              <w:rPr>
                <w:rFonts w:ascii="Arial" w:hAnsi="Arial" w:cs="Arial"/>
                <w:b/>
                <w:color w:val="0070C0"/>
                <w:sz w:val="16"/>
                <w:szCs w:val="16"/>
              </w:rPr>
              <w:t>WD3</w:t>
            </w:r>
          </w:p>
        </w:tc>
        <w:tc>
          <w:tcPr>
            <w:tcW w:w="4429" w:type="dxa"/>
            <w:gridSpan w:val="3"/>
          </w:tcPr>
          <w:p w:rsidR="00AC6ADD" w:rsidRPr="008A01D8" w:rsidRDefault="00AC6ADD" w:rsidP="000F4B10">
            <w:pPr>
              <w:jc w:val="both"/>
              <w:rPr>
                <w:color w:val="0070C0"/>
                <w:sz w:val="16"/>
                <w:szCs w:val="16"/>
              </w:rPr>
            </w:pPr>
            <w:r w:rsidRPr="008A01D8">
              <w:rPr>
                <w:color w:val="0070C0"/>
                <w:sz w:val="16"/>
                <w:szCs w:val="16"/>
              </w:rPr>
              <w:t xml:space="preserve"> Replacement with special care &amp; technic of loosen &amp; unserviceable marble stone from high wall (inside &amp; out side wall) of Circulatory , Ambulatory for sector 1-2 and inner and outer part of North- East Of National Assembly Building at Sher –e- Bangla Nagar , Dhaka . </w:t>
            </w:r>
          </w:p>
        </w:tc>
        <w:tc>
          <w:tcPr>
            <w:tcW w:w="1606" w:type="dxa"/>
            <w:gridSpan w:val="2"/>
          </w:tcPr>
          <w:p w:rsidR="00AC6ADD" w:rsidRPr="008A01D8" w:rsidRDefault="00AC6ADD" w:rsidP="00DA0A41">
            <w:pPr>
              <w:spacing w:after="120"/>
              <w:jc w:val="center"/>
              <w:rPr>
                <w:rFonts w:ascii="Arial" w:hAnsi="Arial" w:cs="Arial"/>
                <w:bCs/>
                <w:color w:val="0070C0"/>
                <w:sz w:val="16"/>
                <w:szCs w:val="16"/>
              </w:rPr>
            </w:pPr>
            <w:r w:rsidRPr="008A01D8">
              <w:rPr>
                <w:rFonts w:ascii="Arial" w:hAnsi="Arial" w:cs="Arial"/>
                <w:bCs/>
                <w:color w:val="0070C0"/>
                <w:sz w:val="16"/>
                <w:szCs w:val="16"/>
              </w:rPr>
              <w:t>Tk.1500/-</w:t>
            </w:r>
          </w:p>
        </w:tc>
        <w:tc>
          <w:tcPr>
            <w:tcW w:w="2362" w:type="dxa"/>
          </w:tcPr>
          <w:p w:rsidR="00AC6ADD" w:rsidRPr="008A01D8" w:rsidRDefault="00AC6ADD" w:rsidP="00DA0A41">
            <w:pPr>
              <w:spacing w:after="120"/>
              <w:jc w:val="center"/>
              <w:rPr>
                <w:rFonts w:ascii="Arial" w:hAnsi="Arial" w:cs="Arial"/>
                <w:bCs/>
                <w:color w:val="0070C0"/>
                <w:sz w:val="16"/>
                <w:szCs w:val="16"/>
              </w:rPr>
            </w:pPr>
            <w:r w:rsidRPr="008A01D8">
              <w:rPr>
                <w:rFonts w:ascii="Arial" w:hAnsi="Arial" w:cs="Arial"/>
                <w:bCs/>
                <w:color w:val="0070C0"/>
                <w:sz w:val="16"/>
                <w:szCs w:val="16"/>
              </w:rPr>
              <w:t>4.5 (Four point five Zero) Lacs</w:t>
            </w:r>
          </w:p>
        </w:tc>
      </w:tr>
      <w:tr w:rsidR="00AC6ADD" w:rsidRPr="00DD62FB">
        <w:tc>
          <w:tcPr>
            <w:tcW w:w="600" w:type="dxa"/>
            <w:vMerge/>
          </w:tcPr>
          <w:p w:rsidR="00AC6ADD" w:rsidRPr="00DD62FB" w:rsidRDefault="00AC6ADD" w:rsidP="004E5924">
            <w:pPr>
              <w:jc w:val="center"/>
              <w:rPr>
                <w:rFonts w:ascii="Arial" w:hAnsi="Arial" w:cs="Arial"/>
                <w:sz w:val="20"/>
                <w:szCs w:val="20"/>
              </w:rPr>
            </w:pPr>
          </w:p>
        </w:tc>
        <w:tc>
          <w:tcPr>
            <w:tcW w:w="1461" w:type="dxa"/>
          </w:tcPr>
          <w:p w:rsidR="00AC6ADD" w:rsidRPr="00B77C03" w:rsidRDefault="00AC6ADD" w:rsidP="00684A85">
            <w:pPr>
              <w:jc w:val="center"/>
              <w:rPr>
                <w:rFonts w:ascii="Arial" w:hAnsi="Arial" w:cs="Arial"/>
                <w:color w:val="0070C0"/>
                <w:sz w:val="16"/>
                <w:szCs w:val="16"/>
              </w:rPr>
            </w:pPr>
            <w:r w:rsidRPr="00B77C03">
              <w:rPr>
                <w:rFonts w:ascii="Arial" w:hAnsi="Arial" w:cs="Arial"/>
                <w:b/>
                <w:color w:val="0070C0"/>
                <w:sz w:val="16"/>
                <w:szCs w:val="16"/>
              </w:rPr>
              <w:t xml:space="preserve">WD7  </w:t>
            </w:r>
            <w:r>
              <w:rPr>
                <w:rFonts w:ascii="Arial" w:hAnsi="Arial" w:cs="Arial"/>
                <w:b/>
                <w:color w:val="0070C0"/>
                <w:sz w:val="16"/>
                <w:szCs w:val="16"/>
              </w:rPr>
              <w:t xml:space="preserve"> </w:t>
            </w:r>
          </w:p>
        </w:tc>
        <w:tc>
          <w:tcPr>
            <w:tcW w:w="4429" w:type="dxa"/>
            <w:gridSpan w:val="3"/>
          </w:tcPr>
          <w:p w:rsidR="00AC6ADD" w:rsidRPr="00316982" w:rsidRDefault="00AC6ADD" w:rsidP="003A4619">
            <w:pPr>
              <w:jc w:val="both"/>
              <w:rPr>
                <w:color w:val="FF0000"/>
                <w:sz w:val="16"/>
                <w:szCs w:val="16"/>
              </w:rPr>
            </w:pPr>
            <w:r w:rsidRPr="00B77C03">
              <w:rPr>
                <w:color w:val="0070C0"/>
                <w:sz w:val="16"/>
                <w:szCs w:val="16"/>
              </w:rPr>
              <w:t xml:space="preserve"> </w:t>
            </w:r>
            <w:r w:rsidRPr="00316982">
              <w:rPr>
                <w:color w:val="FF0000"/>
                <w:sz w:val="16"/>
                <w:szCs w:val="16"/>
              </w:rPr>
              <w:t xml:space="preserve">Repair renovation and alteration of dilapidated wooden door window of stair and ofiice rooms at MP Hostel Block no 1,2,3&amp;4 including renovation of internal sanitary works falls ceiling of medical center , ctraced roof repair installation of swing door &amp; replacement of rusted grills attached at National Assembly Building at Sher –e- Bangla Nagar.Dhaka . </w:t>
            </w:r>
          </w:p>
        </w:tc>
        <w:tc>
          <w:tcPr>
            <w:tcW w:w="1606" w:type="dxa"/>
            <w:gridSpan w:val="2"/>
          </w:tcPr>
          <w:p w:rsidR="00AC6ADD" w:rsidRPr="00B77C03" w:rsidRDefault="00AC6ADD" w:rsidP="002B7E18">
            <w:pPr>
              <w:spacing w:after="120"/>
              <w:jc w:val="center"/>
              <w:rPr>
                <w:rFonts w:ascii="Arial" w:hAnsi="Arial" w:cs="Arial"/>
                <w:bCs/>
                <w:color w:val="0070C0"/>
                <w:sz w:val="16"/>
                <w:szCs w:val="16"/>
              </w:rPr>
            </w:pPr>
            <w:r w:rsidRPr="00B77C03">
              <w:rPr>
                <w:rFonts w:ascii="Arial" w:hAnsi="Arial" w:cs="Arial"/>
                <w:bCs/>
                <w:color w:val="0070C0"/>
                <w:sz w:val="16"/>
                <w:szCs w:val="16"/>
              </w:rPr>
              <w:t>Tk.1500/-</w:t>
            </w:r>
          </w:p>
        </w:tc>
        <w:tc>
          <w:tcPr>
            <w:tcW w:w="2362" w:type="dxa"/>
          </w:tcPr>
          <w:p w:rsidR="00AC6ADD" w:rsidRPr="00047A28" w:rsidRDefault="00AC6ADD" w:rsidP="006A150B">
            <w:pPr>
              <w:spacing w:after="120"/>
              <w:jc w:val="center"/>
              <w:rPr>
                <w:rFonts w:ascii="Arial" w:hAnsi="Arial" w:cs="Arial"/>
                <w:bCs/>
                <w:color w:val="FF0000"/>
                <w:sz w:val="16"/>
                <w:szCs w:val="16"/>
              </w:rPr>
            </w:pPr>
            <w:r w:rsidRPr="00047A28">
              <w:rPr>
                <w:rFonts w:ascii="Arial" w:hAnsi="Arial" w:cs="Arial"/>
                <w:bCs/>
                <w:color w:val="FF0000"/>
                <w:sz w:val="16"/>
                <w:szCs w:val="16"/>
              </w:rPr>
              <w:t>14.00 (Fourteen ) Lacs</w:t>
            </w:r>
          </w:p>
        </w:tc>
      </w:tr>
      <w:tr w:rsidR="00AC6ADD" w:rsidRPr="00DD62FB">
        <w:tc>
          <w:tcPr>
            <w:tcW w:w="600" w:type="dxa"/>
            <w:vMerge/>
          </w:tcPr>
          <w:p w:rsidR="00AC6ADD" w:rsidRPr="00DD62FB" w:rsidRDefault="00AC6ADD" w:rsidP="004E5924">
            <w:pPr>
              <w:jc w:val="center"/>
              <w:rPr>
                <w:rFonts w:ascii="Arial" w:hAnsi="Arial" w:cs="Arial"/>
                <w:sz w:val="20"/>
                <w:szCs w:val="20"/>
              </w:rPr>
            </w:pPr>
          </w:p>
        </w:tc>
        <w:tc>
          <w:tcPr>
            <w:tcW w:w="1461" w:type="dxa"/>
          </w:tcPr>
          <w:p w:rsidR="00AC6ADD" w:rsidRPr="00B77C03" w:rsidRDefault="00AC6ADD" w:rsidP="00684A85">
            <w:pPr>
              <w:jc w:val="center"/>
              <w:rPr>
                <w:rFonts w:ascii="Arial" w:hAnsi="Arial" w:cs="Arial"/>
                <w:color w:val="0070C0"/>
                <w:sz w:val="16"/>
                <w:szCs w:val="16"/>
              </w:rPr>
            </w:pPr>
            <w:r w:rsidRPr="00B77C03">
              <w:rPr>
                <w:rFonts w:ascii="Arial" w:hAnsi="Arial" w:cs="Arial"/>
                <w:b/>
                <w:color w:val="0070C0"/>
                <w:sz w:val="16"/>
                <w:szCs w:val="16"/>
              </w:rPr>
              <w:t>WD8</w:t>
            </w:r>
          </w:p>
        </w:tc>
        <w:tc>
          <w:tcPr>
            <w:tcW w:w="4429" w:type="dxa"/>
            <w:gridSpan w:val="3"/>
          </w:tcPr>
          <w:p w:rsidR="00AC6ADD" w:rsidRPr="00B77C03" w:rsidRDefault="00AC6ADD" w:rsidP="006A150B">
            <w:pPr>
              <w:jc w:val="both"/>
              <w:rPr>
                <w:color w:val="0070C0"/>
                <w:sz w:val="16"/>
                <w:szCs w:val="16"/>
              </w:rPr>
            </w:pPr>
            <w:r w:rsidRPr="00B77C03">
              <w:rPr>
                <w:color w:val="0070C0"/>
                <w:sz w:val="16"/>
                <w:szCs w:val="16"/>
              </w:rPr>
              <w:t xml:space="preserve"> Special repair renovation work of cracked roof for different blocks of Parliament Building and MP Hostel at National Assembly Building at Sher–e-Bangla Nagar.Dhaka . </w:t>
            </w:r>
          </w:p>
        </w:tc>
        <w:tc>
          <w:tcPr>
            <w:tcW w:w="1606" w:type="dxa"/>
            <w:gridSpan w:val="2"/>
          </w:tcPr>
          <w:p w:rsidR="00AC6ADD" w:rsidRPr="00B77C03" w:rsidRDefault="00AC6ADD" w:rsidP="002B7E18">
            <w:pPr>
              <w:spacing w:after="120"/>
              <w:jc w:val="center"/>
              <w:rPr>
                <w:rFonts w:ascii="Arial" w:hAnsi="Arial" w:cs="Arial"/>
                <w:bCs/>
                <w:color w:val="0070C0"/>
                <w:sz w:val="16"/>
                <w:szCs w:val="16"/>
              </w:rPr>
            </w:pPr>
            <w:r w:rsidRPr="00B77C03">
              <w:rPr>
                <w:rFonts w:ascii="Arial" w:hAnsi="Arial" w:cs="Arial"/>
                <w:bCs/>
                <w:color w:val="0070C0"/>
                <w:sz w:val="16"/>
                <w:szCs w:val="16"/>
              </w:rPr>
              <w:t>Tk.1500/-</w:t>
            </w:r>
          </w:p>
        </w:tc>
        <w:tc>
          <w:tcPr>
            <w:tcW w:w="2362" w:type="dxa"/>
          </w:tcPr>
          <w:p w:rsidR="00AC6ADD" w:rsidRPr="00B77C03" w:rsidRDefault="00AC6ADD" w:rsidP="00D5315B">
            <w:pPr>
              <w:spacing w:after="120"/>
              <w:jc w:val="center"/>
              <w:rPr>
                <w:rFonts w:ascii="Arial" w:hAnsi="Arial" w:cs="Arial"/>
                <w:bCs/>
                <w:color w:val="0070C0"/>
                <w:sz w:val="16"/>
                <w:szCs w:val="16"/>
              </w:rPr>
            </w:pPr>
            <w:r w:rsidRPr="00B77C03">
              <w:rPr>
                <w:rFonts w:ascii="Arial" w:hAnsi="Arial" w:cs="Arial"/>
                <w:bCs/>
                <w:color w:val="0070C0"/>
                <w:sz w:val="16"/>
                <w:szCs w:val="16"/>
              </w:rPr>
              <w:t>11.oo (Eleven) Lacs</w:t>
            </w:r>
          </w:p>
        </w:tc>
      </w:tr>
      <w:tr w:rsidR="00AC6ADD" w:rsidRPr="00DD62FB">
        <w:trPr>
          <w:trHeight w:val="1637"/>
        </w:trPr>
        <w:tc>
          <w:tcPr>
            <w:tcW w:w="600" w:type="dxa"/>
          </w:tcPr>
          <w:p w:rsidR="00AC6ADD" w:rsidRPr="00DD62FB" w:rsidRDefault="00AC6ADD" w:rsidP="00DA0A41">
            <w:pPr>
              <w:jc w:val="center"/>
              <w:rPr>
                <w:rFonts w:ascii="Arial" w:hAnsi="Arial" w:cs="Arial"/>
                <w:sz w:val="20"/>
                <w:szCs w:val="20"/>
              </w:rPr>
            </w:pPr>
            <w:r w:rsidRPr="00DD62FB">
              <w:rPr>
                <w:rFonts w:ascii="Arial" w:hAnsi="Arial" w:cs="Arial"/>
                <w:sz w:val="20"/>
                <w:szCs w:val="20"/>
              </w:rPr>
              <w:t>09.</w:t>
            </w:r>
          </w:p>
        </w:tc>
        <w:tc>
          <w:tcPr>
            <w:tcW w:w="3150" w:type="dxa"/>
            <w:gridSpan w:val="2"/>
          </w:tcPr>
          <w:p w:rsidR="00AC6ADD" w:rsidRPr="00DD62FB" w:rsidRDefault="00AC6ADD" w:rsidP="00DA0A41">
            <w:pPr>
              <w:jc w:val="both"/>
              <w:rPr>
                <w:rFonts w:ascii="Arial" w:hAnsi="Arial" w:cs="Arial"/>
                <w:sz w:val="20"/>
                <w:szCs w:val="20"/>
              </w:rPr>
            </w:pPr>
            <w:r w:rsidRPr="00DD62FB">
              <w:rPr>
                <w:rFonts w:ascii="Arial" w:hAnsi="Arial" w:cs="Arial"/>
                <w:sz w:val="20"/>
                <w:szCs w:val="20"/>
              </w:rPr>
              <w:t>Name and address of the Offices Selling Tender Documents</w:t>
            </w:r>
          </w:p>
        </w:tc>
        <w:tc>
          <w:tcPr>
            <w:tcW w:w="6708" w:type="dxa"/>
            <w:gridSpan w:val="5"/>
          </w:tcPr>
          <w:p w:rsidR="00AC6ADD" w:rsidRPr="00DD62FB" w:rsidRDefault="00AC6ADD" w:rsidP="00413F71">
            <w:pPr>
              <w:jc w:val="both"/>
              <w:rPr>
                <w:rFonts w:ascii="Cambria Math" w:hAnsi="Cambria Math"/>
                <w:sz w:val="20"/>
                <w:szCs w:val="20"/>
                <w:lang w:val="en-GB"/>
              </w:rPr>
            </w:pPr>
            <w:r w:rsidRPr="00DD62FB">
              <w:rPr>
                <w:rFonts w:ascii="Cambria" w:hAnsi="Cambria" w:cs="Arial"/>
                <w:sz w:val="20"/>
                <w:szCs w:val="20"/>
              </w:rPr>
              <w:t>Office of the Divisional Commissioner,</w:t>
            </w:r>
            <w:r w:rsidRPr="00DD62FB">
              <w:rPr>
                <w:sz w:val="20"/>
                <w:szCs w:val="20"/>
              </w:rPr>
              <w:t xml:space="preserve"> Office of the Executive Engineer, S.B. Nagar PWD Division-1, Dhaka</w:t>
            </w:r>
            <w:r w:rsidRPr="00DD62FB">
              <w:rPr>
                <w:rFonts w:ascii="Cambria" w:hAnsi="Cambria" w:cs="Arial"/>
                <w:sz w:val="20"/>
                <w:szCs w:val="20"/>
              </w:rPr>
              <w:t xml:space="preserve">  Dhaka. PWD City Division/Dhaka PWD Division I/II/III/IV/ Medical college PWD Division/ Motijheet PWD Division/Azimpur PWD Division/ Resources PWD Division/ Sher-e-Bangla Nagar PWD Division-II/III/Mohakhali PWD Division/Savar PWD Division/ Mirpur PWD Division/ Maintenance PWD Division PWD Chittagong Division-I, Chittagong, PWD Khulna Division-I, Khulna; PWD Rajshahi Division-I, Rajshahi PWD Sylhet Division, Sylhet and PWD Barisal Division, Barisal , Rangpur PWD Division Rangpur andDhaka PW</w:t>
            </w:r>
            <w:r>
              <w:rPr>
                <w:rFonts w:ascii="Cambria" w:hAnsi="Cambria" w:cs="Arial"/>
                <w:sz w:val="20"/>
                <w:szCs w:val="20"/>
              </w:rPr>
              <w:t>D</w:t>
            </w:r>
            <w:r w:rsidRPr="00DD62FB">
              <w:rPr>
                <w:rFonts w:ascii="Cambria" w:hAnsi="Cambria" w:cs="Arial"/>
                <w:sz w:val="20"/>
                <w:szCs w:val="20"/>
              </w:rPr>
              <w:t xml:space="preserve"> Sub Division No-V under PWD Division no-IV, Purta Bhaban, Dhaka</w:t>
            </w:r>
          </w:p>
        </w:tc>
      </w:tr>
      <w:tr w:rsidR="00AC6ADD" w:rsidRPr="00DD62FB">
        <w:trPr>
          <w:trHeight w:val="935"/>
        </w:trPr>
        <w:tc>
          <w:tcPr>
            <w:tcW w:w="600" w:type="dxa"/>
          </w:tcPr>
          <w:p w:rsidR="00AC6ADD" w:rsidRPr="00DD62FB" w:rsidRDefault="00AC6ADD" w:rsidP="00DA0A41">
            <w:pPr>
              <w:jc w:val="center"/>
              <w:rPr>
                <w:rFonts w:ascii="Arial" w:hAnsi="Arial" w:cs="Arial"/>
                <w:sz w:val="20"/>
                <w:szCs w:val="20"/>
              </w:rPr>
            </w:pPr>
            <w:r w:rsidRPr="00DD62FB">
              <w:rPr>
                <w:rFonts w:ascii="Arial" w:hAnsi="Arial" w:cs="Arial"/>
                <w:sz w:val="20"/>
                <w:szCs w:val="20"/>
              </w:rPr>
              <w:t>10.</w:t>
            </w:r>
          </w:p>
        </w:tc>
        <w:tc>
          <w:tcPr>
            <w:tcW w:w="3150" w:type="dxa"/>
            <w:gridSpan w:val="2"/>
          </w:tcPr>
          <w:p w:rsidR="00AC6ADD" w:rsidRPr="00DD62FB" w:rsidRDefault="00AC6ADD" w:rsidP="00DA0A41">
            <w:pPr>
              <w:jc w:val="both"/>
              <w:rPr>
                <w:rFonts w:ascii="Arial" w:hAnsi="Arial" w:cs="Arial"/>
                <w:sz w:val="20"/>
                <w:szCs w:val="20"/>
              </w:rPr>
            </w:pPr>
            <w:r w:rsidRPr="00DD62FB">
              <w:rPr>
                <w:rFonts w:ascii="Arial" w:hAnsi="Arial" w:cs="Arial"/>
                <w:sz w:val="20"/>
                <w:szCs w:val="20"/>
              </w:rPr>
              <w:t>Name and address of the offices receiving Tenders</w:t>
            </w:r>
          </w:p>
        </w:tc>
        <w:tc>
          <w:tcPr>
            <w:tcW w:w="6708" w:type="dxa"/>
            <w:gridSpan w:val="5"/>
          </w:tcPr>
          <w:p w:rsidR="00AC6ADD" w:rsidRPr="00DD62FB" w:rsidRDefault="00AC6ADD" w:rsidP="00D01FAB">
            <w:pPr>
              <w:jc w:val="both"/>
              <w:rPr>
                <w:sz w:val="20"/>
                <w:szCs w:val="20"/>
              </w:rPr>
            </w:pPr>
            <w:r w:rsidRPr="00DD62FB">
              <w:rPr>
                <w:sz w:val="20"/>
                <w:szCs w:val="20"/>
              </w:rPr>
              <w:t>i) Office of the Executive Engineer, S.B. Nagar PWD Division-1, Dhaka.</w:t>
            </w:r>
          </w:p>
          <w:p w:rsidR="00AC6ADD" w:rsidRPr="00DD62FB" w:rsidRDefault="00AC6ADD" w:rsidP="00D01FAB">
            <w:pPr>
              <w:jc w:val="both"/>
              <w:rPr>
                <w:sz w:val="20"/>
                <w:szCs w:val="20"/>
              </w:rPr>
            </w:pPr>
            <w:r w:rsidRPr="00DD62FB">
              <w:rPr>
                <w:sz w:val="20"/>
                <w:szCs w:val="20"/>
              </w:rPr>
              <w:t>ii) Office of the Divisional Commissioner, Dhaka.</w:t>
            </w:r>
          </w:p>
          <w:p w:rsidR="00AC6ADD" w:rsidRPr="00DD62FB" w:rsidRDefault="00AC6ADD" w:rsidP="00D01FAB">
            <w:pPr>
              <w:jc w:val="both"/>
              <w:rPr>
                <w:sz w:val="20"/>
                <w:szCs w:val="20"/>
              </w:rPr>
            </w:pPr>
            <w:r w:rsidRPr="00DD62FB">
              <w:rPr>
                <w:sz w:val="20"/>
                <w:szCs w:val="20"/>
              </w:rPr>
              <w:t>iii) Office of the Metropolitan Police Commissioner, Dhaka.</w:t>
            </w:r>
          </w:p>
          <w:p w:rsidR="00AC6ADD" w:rsidRPr="00DD62FB" w:rsidRDefault="00AC6ADD" w:rsidP="00D01FAB">
            <w:pPr>
              <w:jc w:val="both"/>
              <w:rPr>
                <w:sz w:val="20"/>
                <w:szCs w:val="20"/>
              </w:rPr>
            </w:pPr>
            <w:r w:rsidRPr="00DD62FB">
              <w:rPr>
                <w:sz w:val="20"/>
                <w:szCs w:val="20"/>
              </w:rPr>
              <w:t>iv) Office of the Executive Engineer, S.B.Nagar PWD Division-2, Dhaka.</w:t>
            </w:r>
          </w:p>
          <w:p w:rsidR="00AC6ADD" w:rsidRPr="00DD62FB" w:rsidRDefault="00AC6ADD" w:rsidP="00D01FAB">
            <w:pPr>
              <w:jc w:val="both"/>
              <w:rPr>
                <w:rFonts w:ascii="Cambria" w:hAnsi="Cambria" w:cs="Arial"/>
                <w:sz w:val="20"/>
                <w:szCs w:val="20"/>
              </w:rPr>
            </w:pPr>
            <w:r w:rsidRPr="00DD62FB">
              <w:rPr>
                <w:sz w:val="20"/>
                <w:szCs w:val="20"/>
              </w:rPr>
              <w:t>v) Office of the Executive Engineer, PWD Resource Division, Dhaka.</w:t>
            </w:r>
          </w:p>
        </w:tc>
      </w:tr>
      <w:tr w:rsidR="00AC6ADD" w:rsidRPr="00DD62FB">
        <w:trPr>
          <w:trHeight w:val="431"/>
        </w:trPr>
        <w:tc>
          <w:tcPr>
            <w:tcW w:w="600" w:type="dxa"/>
          </w:tcPr>
          <w:p w:rsidR="00AC6ADD" w:rsidRPr="00DD62FB" w:rsidRDefault="00AC6ADD" w:rsidP="004E5924">
            <w:pPr>
              <w:jc w:val="center"/>
              <w:rPr>
                <w:rFonts w:ascii="Arial" w:hAnsi="Arial" w:cs="Arial"/>
                <w:sz w:val="20"/>
                <w:szCs w:val="20"/>
              </w:rPr>
            </w:pPr>
            <w:r w:rsidRPr="00DD62FB">
              <w:rPr>
                <w:rFonts w:ascii="Arial" w:hAnsi="Arial" w:cs="Arial"/>
                <w:sz w:val="20"/>
                <w:szCs w:val="20"/>
              </w:rPr>
              <w:t>11.</w:t>
            </w:r>
          </w:p>
        </w:tc>
        <w:tc>
          <w:tcPr>
            <w:tcW w:w="3150" w:type="dxa"/>
            <w:gridSpan w:val="2"/>
          </w:tcPr>
          <w:p w:rsidR="00AC6ADD" w:rsidRPr="00DD62FB" w:rsidRDefault="00AC6ADD" w:rsidP="004E5924">
            <w:pPr>
              <w:jc w:val="both"/>
              <w:rPr>
                <w:rFonts w:ascii="Arial" w:hAnsi="Arial" w:cs="Arial"/>
                <w:sz w:val="20"/>
                <w:szCs w:val="20"/>
              </w:rPr>
            </w:pPr>
            <w:r w:rsidRPr="00DD62FB">
              <w:rPr>
                <w:rFonts w:ascii="Arial" w:hAnsi="Arial" w:cs="Arial"/>
                <w:sz w:val="20"/>
                <w:szCs w:val="20"/>
              </w:rPr>
              <w:t>Name and address of the office Opening Tenders</w:t>
            </w:r>
          </w:p>
        </w:tc>
        <w:tc>
          <w:tcPr>
            <w:tcW w:w="6708" w:type="dxa"/>
            <w:gridSpan w:val="5"/>
          </w:tcPr>
          <w:p w:rsidR="00AC6ADD" w:rsidRPr="00DD62FB" w:rsidRDefault="00AC6ADD" w:rsidP="00AE190A">
            <w:pPr>
              <w:spacing w:after="120"/>
              <w:jc w:val="both"/>
              <w:rPr>
                <w:rFonts w:ascii="Arial" w:hAnsi="Arial" w:cs="Arial"/>
                <w:sz w:val="20"/>
                <w:szCs w:val="20"/>
              </w:rPr>
            </w:pPr>
            <w:r w:rsidRPr="00DD62FB">
              <w:rPr>
                <w:sz w:val="20"/>
                <w:szCs w:val="20"/>
              </w:rPr>
              <w:t>Office of the Executive Engineer, S.B. Nagar PWD Division-1, Dhaka.</w:t>
            </w:r>
          </w:p>
        </w:tc>
      </w:tr>
      <w:tr w:rsidR="00AC6ADD" w:rsidRPr="00DD62FB">
        <w:tc>
          <w:tcPr>
            <w:tcW w:w="600" w:type="dxa"/>
          </w:tcPr>
          <w:p w:rsidR="00AC6ADD" w:rsidRPr="00DD62FB" w:rsidRDefault="00AC6ADD" w:rsidP="004E5924">
            <w:pPr>
              <w:jc w:val="center"/>
              <w:rPr>
                <w:rFonts w:ascii="Arial" w:hAnsi="Arial" w:cs="Arial"/>
                <w:sz w:val="20"/>
                <w:szCs w:val="20"/>
              </w:rPr>
            </w:pPr>
            <w:r w:rsidRPr="00DD62FB">
              <w:rPr>
                <w:rFonts w:ascii="Arial" w:hAnsi="Arial" w:cs="Arial"/>
                <w:sz w:val="20"/>
                <w:szCs w:val="20"/>
              </w:rPr>
              <w:t>12.</w:t>
            </w:r>
          </w:p>
        </w:tc>
        <w:tc>
          <w:tcPr>
            <w:tcW w:w="3150" w:type="dxa"/>
            <w:gridSpan w:val="2"/>
          </w:tcPr>
          <w:p w:rsidR="00AC6ADD" w:rsidRPr="00DD62FB" w:rsidRDefault="00AC6ADD" w:rsidP="004E5924">
            <w:pPr>
              <w:jc w:val="both"/>
              <w:rPr>
                <w:rFonts w:ascii="Arial" w:hAnsi="Arial" w:cs="Arial"/>
                <w:sz w:val="20"/>
                <w:szCs w:val="20"/>
              </w:rPr>
            </w:pPr>
            <w:r w:rsidRPr="00DD62FB">
              <w:rPr>
                <w:rFonts w:ascii="Arial" w:hAnsi="Arial" w:cs="Arial"/>
                <w:sz w:val="20"/>
                <w:szCs w:val="20"/>
              </w:rPr>
              <w:t>Last Date and Time for Selling Tender Documents</w:t>
            </w:r>
          </w:p>
        </w:tc>
        <w:tc>
          <w:tcPr>
            <w:tcW w:w="6708" w:type="dxa"/>
            <w:gridSpan w:val="5"/>
          </w:tcPr>
          <w:p w:rsidR="00AC6ADD" w:rsidRPr="00DD62FB" w:rsidRDefault="00AC6ADD" w:rsidP="006B32AC">
            <w:pPr>
              <w:rPr>
                <w:rFonts w:ascii="Arial" w:hAnsi="Arial" w:cs="Arial"/>
                <w:sz w:val="20"/>
                <w:szCs w:val="20"/>
              </w:rPr>
            </w:pPr>
            <w:r w:rsidRPr="00DD62FB">
              <w:rPr>
                <w:rFonts w:ascii="Arial" w:hAnsi="Arial" w:cs="Arial"/>
                <w:sz w:val="20"/>
                <w:szCs w:val="20"/>
              </w:rPr>
              <w:t xml:space="preserve">During Office hours up to </w:t>
            </w:r>
            <w:r>
              <w:rPr>
                <w:rFonts w:ascii="Arial" w:hAnsi="Arial" w:cs="Arial"/>
                <w:b/>
                <w:bCs/>
                <w:sz w:val="20"/>
                <w:szCs w:val="20"/>
              </w:rPr>
              <w:t>05</w:t>
            </w:r>
            <w:r w:rsidRPr="00DD62FB">
              <w:rPr>
                <w:rFonts w:ascii="Arial" w:hAnsi="Arial" w:cs="Arial"/>
                <w:b/>
                <w:bCs/>
                <w:sz w:val="20"/>
                <w:szCs w:val="20"/>
              </w:rPr>
              <w:t>/04/2016</w:t>
            </w:r>
            <w:r w:rsidRPr="00DD62FB">
              <w:rPr>
                <w:rFonts w:ascii="Arial" w:hAnsi="Arial" w:cs="Arial"/>
                <w:sz w:val="20"/>
                <w:szCs w:val="20"/>
              </w:rPr>
              <w:t>.</w:t>
            </w:r>
          </w:p>
        </w:tc>
      </w:tr>
      <w:tr w:rsidR="00AC6ADD" w:rsidRPr="00DD62FB">
        <w:tc>
          <w:tcPr>
            <w:tcW w:w="600" w:type="dxa"/>
          </w:tcPr>
          <w:p w:rsidR="00AC6ADD" w:rsidRPr="00DD62FB" w:rsidRDefault="00AC6ADD" w:rsidP="004E5924">
            <w:pPr>
              <w:jc w:val="center"/>
              <w:rPr>
                <w:sz w:val="20"/>
                <w:szCs w:val="20"/>
              </w:rPr>
            </w:pPr>
            <w:r w:rsidRPr="00DD62FB">
              <w:rPr>
                <w:sz w:val="20"/>
                <w:szCs w:val="20"/>
              </w:rPr>
              <w:t>13.</w:t>
            </w:r>
          </w:p>
        </w:tc>
        <w:tc>
          <w:tcPr>
            <w:tcW w:w="3150" w:type="dxa"/>
            <w:gridSpan w:val="2"/>
          </w:tcPr>
          <w:p w:rsidR="00AC6ADD" w:rsidRPr="00DD62FB" w:rsidRDefault="00AC6ADD" w:rsidP="004E5924">
            <w:pPr>
              <w:jc w:val="both"/>
              <w:rPr>
                <w:sz w:val="20"/>
                <w:szCs w:val="20"/>
              </w:rPr>
            </w:pPr>
            <w:r w:rsidRPr="00DD62FB">
              <w:rPr>
                <w:sz w:val="20"/>
                <w:szCs w:val="20"/>
              </w:rPr>
              <w:t>Last Date and Time for Submission of Tender Documents</w:t>
            </w:r>
          </w:p>
        </w:tc>
        <w:tc>
          <w:tcPr>
            <w:tcW w:w="6708" w:type="dxa"/>
            <w:gridSpan w:val="5"/>
          </w:tcPr>
          <w:p w:rsidR="00AC6ADD" w:rsidRPr="00DD62FB" w:rsidRDefault="00AC6ADD" w:rsidP="006B32AC">
            <w:pPr>
              <w:rPr>
                <w:b/>
                <w:sz w:val="20"/>
                <w:szCs w:val="20"/>
              </w:rPr>
            </w:pPr>
            <w:r w:rsidRPr="00DD62FB">
              <w:rPr>
                <w:sz w:val="20"/>
                <w:szCs w:val="20"/>
              </w:rPr>
              <w:t>Up to 12:00 noon of 0</w:t>
            </w:r>
            <w:r>
              <w:rPr>
                <w:sz w:val="20"/>
                <w:szCs w:val="20"/>
              </w:rPr>
              <w:t>6</w:t>
            </w:r>
            <w:r w:rsidRPr="00DD62FB">
              <w:rPr>
                <w:b/>
                <w:sz w:val="20"/>
                <w:szCs w:val="20"/>
              </w:rPr>
              <w:t>/04/2016</w:t>
            </w:r>
            <w:r w:rsidRPr="00DD62FB">
              <w:rPr>
                <w:sz w:val="20"/>
                <w:szCs w:val="20"/>
              </w:rPr>
              <w:t>.</w:t>
            </w:r>
          </w:p>
        </w:tc>
      </w:tr>
      <w:tr w:rsidR="00AC6ADD" w:rsidRPr="00DD62FB">
        <w:tc>
          <w:tcPr>
            <w:tcW w:w="600" w:type="dxa"/>
          </w:tcPr>
          <w:p w:rsidR="00AC6ADD" w:rsidRPr="00DD62FB" w:rsidRDefault="00AC6ADD" w:rsidP="004E5924">
            <w:pPr>
              <w:jc w:val="center"/>
              <w:rPr>
                <w:sz w:val="20"/>
                <w:szCs w:val="20"/>
              </w:rPr>
            </w:pPr>
            <w:r w:rsidRPr="00DD62FB">
              <w:rPr>
                <w:sz w:val="20"/>
                <w:szCs w:val="20"/>
              </w:rPr>
              <w:t>14.</w:t>
            </w:r>
          </w:p>
        </w:tc>
        <w:tc>
          <w:tcPr>
            <w:tcW w:w="3150" w:type="dxa"/>
            <w:gridSpan w:val="2"/>
          </w:tcPr>
          <w:p w:rsidR="00AC6ADD" w:rsidRPr="00DD62FB" w:rsidRDefault="00AC6ADD" w:rsidP="004E5924">
            <w:pPr>
              <w:jc w:val="both"/>
              <w:rPr>
                <w:sz w:val="20"/>
                <w:szCs w:val="20"/>
              </w:rPr>
            </w:pPr>
            <w:r w:rsidRPr="00DD62FB">
              <w:rPr>
                <w:sz w:val="20"/>
                <w:szCs w:val="20"/>
              </w:rPr>
              <w:t>Date and Time for Opening of Tenders</w:t>
            </w:r>
          </w:p>
        </w:tc>
        <w:tc>
          <w:tcPr>
            <w:tcW w:w="6708" w:type="dxa"/>
            <w:gridSpan w:val="5"/>
          </w:tcPr>
          <w:p w:rsidR="00AC6ADD" w:rsidRPr="00DD62FB" w:rsidRDefault="00AC6ADD" w:rsidP="006B32AC">
            <w:pPr>
              <w:jc w:val="both"/>
              <w:rPr>
                <w:sz w:val="20"/>
                <w:szCs w:val="20"/>
              </w:rPr>
            </w:pPr>
            <w:r w:rsidRPr="00DD62FB">
              <w:rPr>
                <w:sz w:val="20"/>
                <w:szCs w:val="20"/>
              </w:rPr>
              <w:t>Tender will be opened on 0</w:t>
            </w:r>
            <w:r>
              <w:rPr>
                <w:sz w:val="20"/>
                <w:szCs w:val="20"/>
              </w:rPr>
              <w:t>6</w:t>
            </w:r>
            <w:r w:rsidRPr="00DD62FB">
              <w:rPr>
                <w:b/>
                <w:sz w:val="20"/>
                <w:szCs w:val="20"/>
              </w:rPr>
              <w:t>/04/2016</w:t>
            </w:r>
            <w:r w:rsidRPr="00DD62FB">
              <w:rPr>
                <w:b/>
                <w:bCs/>
                <w:sz w:val="20"/>
                <w:szCs w:val="20"/>
              </w:rPr>
              <w:t xml:space="preserve"> </w:t>
            </w:r>
            <w:r w:rsidRPr="00DD62FB">
              <w:rPr>
                <w:sz w:val="20"/>
                <w:szCs w:val="20"/>
              </w:rPr>
              <w:t xml:space="preserve">at </w:t>
            </w:r>
            <w:r w:rsidRPr="00DD62FB">
              <w:rPr>
                <w:b/>
                <w:sz w:val="20"/>
                <w:szCs w:val="20"/>
              </w:rPr>
              <w:t>3</w:t>
            </w:r>
            <w:r w:rsidRPr="00DD62FB">
              <w:rPr>
                <w:b/>
                <w:bCs/>
                <w:sz w:val="20"/>
                <w:szCs w:val="20"/>
              </w:rPr>
              <w:t>:00 PM</w:t>
            </w:r>
            <w:r w:rsidRPr="00DD62FB">
              <w:rPr>
                <w:sz w:val="20"/>
                <w:szCs w:val="20"/>
              </w:rPr>
              <w:t xml:space="preserve"> in </w:t>
            </w:r>
            <w:r w:rsidRPr="00DD62FB">
              <w:rPr>
                <w:bCs/>
                <w:sz w:val="20"/>
                <w:szCs w:val="20"/>
              </w:rPr>
              <w:t>the</w:t>
            </w:r>
            <w:r w:rsidRPr="00DD62FB">
              <w:rPr>
                <w:b/>
                <w:sz w:val="20"/>
                <w:szCs w:val="20"/>
              </w:rPr>
              <w:t xml:space="preserve"> </w:t>
            </w:r>
            <w:r w:rsidRPr="00DD62FB">
              <w:rPr>
                <w:sz w:val="20"/>
                <w:szCs w:val="20"/>
              </w:rPr>
              <w:t>Office of the Executive Engineer, S.B. Nagar PWD Division-1, Dhaka</w:t>
            </w:r>
            <w:r w:rsidRPr="00DD62FB">
              <w:rPr>
                <w:b/>
                <w:bCs/>
                <w:sz w:val="20"/>
                <w:szCs w:val="20"/>
              </w:rPr>
              <w:t>.</w:t>
            </w:r>
            <w:r w:rsidRPr="00DD62FB">
              <w:rPr>
                <w:b/>
                <w:sz w:val="20"/>
                <w:szCs w:val="20"/>
              </w:rPr>
              <w:t xml:space="preserve"> </w:t>
            </w:r>
            <w:r w:rsidRPr="00DD62FB">
              <w:rPr>
                <w:sz w:val="20"/>
                <w:szCs w:val="20"/>
              </w:rPr>
              <w:t>Intending Tenderers or their authorized representatives may remain present during opening of tenders.</w:t>
            </w:r>
          </w:p>
        </w:tc>
      </w:tr>
      <w:tr w:rsidR="00AC6ADD" w:rsidRPr="00DD62FB">
        <w:tc>
          <w:tcPr>
            <w:tcW w:w="600" w:type="dxa"/>
          </w:tcPr>
          <w:p w:rsidR="00AC6ADD" w:rsidRPr="00DD62FB" w:rsidRDefault="00AC6ADD" w:rsidP="004E5924">
            <w:pPr>
              <w:jc w:val="center"/>
              <w:rPr>
                <w:sz w:val="20"/>
                <w:szCs w:val="20"/>
              </w:rPr>
            </w:pPr>
            <w:r w:rsidRPr="00DD62FB">
              <w:rPr>
                <w:sz w:val="20"/>
                <w:szCs w:val="20"/>
              </w:rPr>
              <w:t>15.</w:t>
            </w:r>
          </w:p>
        </w:tc>
        <w:tc>
          <w:tcPr>
            <w:tcW w:w="3150" w:type="dxa"/>
            <w:gridSpan w:val="2"/>
          </w:tcPr>
          <w:p w:rsidR="00AC6ADD" w:rsidRPr="00DD62FB" w:rsidRDefault="00AC6ADD" w:rsidP="004E5924">
            <w:pPr>
              <w:spacing w:after="120"/>
              <w:jc w:val="both"/>
              <w:rPr>
                <w:sz w:val="20"/>
                <w:szCs w:val="20"/>
              </w:rPr>
            </w:pPr>
            <w:r w:rsidRPr="00DD62FB">
              <w:rPr>
                <w:sz w:val="20"/>
                <w:szCs w:val="20"/>
              </w:rPr>
              <w:t>Place, date and time of pre-tender meeting</w:t>
            </w:r>
          </w:p>
        </w:tc>
        <w:tc>
          <w:tcPr>
            <w:tcW w:w="6708" w:type="dxa"/>
            <w:gridSpan w:val="5"/>
          </w:tcPr>
          <w:p w:rsidR="00AC6ADD" w:rsidRPr="00DD62FB" w:rsidRDefault="00AC6ADD" w:rsidP="009265BB">
            <w:pPr>
              <w:jc w:val="both"/>
              <w:rPr>
                <w:sz w:val="20"/>
                <w:szCs w:val="20"/>
              </w:rPr>
            </w:pPr>
            <w:r w:rsidRPr="00DD62FB">
              <w:rPr>
                <w:sz w:val="20"/>
                <w:szCs w:val="20"/>
              </w:rPr>
              <w:t>Office of the Executive Engineer, S.B. Nagar PWD Division-1, Dhaka.</w:t>
            </w:r>
          </w:p>
          <w:p w:rsidR="00AC6ADD" w:rsidRPr="00DD62FB" w:rsidRDefault="00AC6ADD" w:rsidP="00B26067">
            <w:pPr>
              <w:jc w:val="both"/>
              <w:rPr>
                <w:color w:val="0000FF"/>
                <w:sz w:val="20"/>
                <w:szCs w:val="20"/>
              </w:rPr>
            </w:pPr>
            <w:r w:rsidRPr="00DD62FB">
              <w:rPr>
                <w:b/>
                <w:bCs/>
                <w:color w:val="0000FF"/>
                <w:sz w:val="20"/>
                <w:szCs w:val="20"/>
              </w:rPr>
              <w:t xml:space="preserve">on  </w:t>
            </w:r>
            <w:r>
              <w:rPr>
                <w:b/>
                <w:bCs/>
                <w:color w:val="0000FF"/>
                <w:sz w:val="20"/>
                <w:szCs w:val="20"/>
              </w:rPr>
              <w:t>23</w:t>
            </w:r>
            <w:r w:rsidRPr="00DD62FB">
              <w:rPr>
                <w:b/>
                <w:bCs/>
                <w:color w:val="0000FF"/>
                <w:sz w:val="20"/>
                <w:szCs w:val="20"/>
              </w:rPr>
              <w:t xml:space="preserve"> /03/2016 at 11.00 am.</w:t>
            </w:r>
          </w:p>
        </w:tc>
      </w:tr>
      <w:tr w:rsidR="00AC6ADD" w:rsidRPr="00DD62FB">
        <w:tc>
          <w:tcPr>
            <w:tcW w:w="600" w:type="dxa"/>
          </w:tcPr>
          <w:p w:rsidR="00AC6ADD" w:rsidRPr="00DD62FB" w:rsidRDefault="00AC6ADD" w:rsidP="004E5924">
            <w:pPr>
              <w:jc w:val="center"/>
              <w:rPr>
                <w:sz w:val="20"/>
                <w:szCs w:val="20"/>
              </w:rPr>
            </w:pPr>
            <w:r w:rsidRPr="00DD62FB">
              <w:rPr>
                <w:sz w:val="20"/>
                <w:szCs w:val="20"/>
              </w:rPr>
              <w:t>16.</w:t>
            </w:r>
          </w:p>
        </w:tc>
        <w:tc>
          <w:tcPr>
            <w:tcW w:w="3150" w:type="dxa"/>
            <w:gridSpan w:val="2"/>
          </w:tcPr>
          <w:p w:rsidR="00AC6ADD" w:rsidRPr="00DD62FB" w:rsidRDefault="00AC6ADD" w:rsidP="004E5924">
            <w:pPr>
              <w:jc w:val="both"/>
              <w:rPr>
                <w:sz w:val="20"/>
                <w:szCs w:val="20"/>
              </w:rPr>
            </w:pPr>
            <w:r w:rsidRPr="00DD62FB">
              <w:rPr>
                <w:sz w:val="20"/>
                <w:szCs w:val="20"/>
              </w:rPr>
              <w:t>Name of official inviting tender</w:t>
            </w:r>
          </w:p>
        </w:tc>
        <w:tc>
          <w:tcPr>
            <w:tcW w:w="6708" w:type="dxa"/>
            <w:gridSpan w:val="5"/>
          </w:tcPr>
          <w:p w:rsidR="00AC6ADD" w:rsidRPr="00DD62FB" w:rsidRDefault="00AC6ADD" w:rsidP="009D3FD0">
            <w:pPr>
              <w:jc w:val="both"/>
              <w:rPr>
                <w:sz w:val="20"/>
                <w:szCs w:val="20"/>
                <w:lang w:eastAsia="en-US"/>
              </w:rPr>
            </w:pPr>
            <w:r w:rsidRPr="00DD62FB">
              <w:rPr>
                <w:sz w:val="20"/>
                <w:szCs w:val="20"/>
              </w:rPr>
              <w:t>Mohammad Fazlul Hoque.</w:t>
            </w:r>
          </w:p>
        </w:tc>
      </w:tr>
      <w:tr w:rsidR="00AC6ADD" w:rsidRPr="00DD62FB">
        <w:tc>
          <w:tcPr>
            <w:tcW w:w="600" w:type="dxa"/>
          </w:tcPr>
          <w:p w:rsidR="00AC6ADD" w:rsidRPr="00DD62FB" w:rsidRDefault="00AC6ADD" w:rsidP="004E5924">
            <w:pPr>
              <w:jc w:val="center"/>
              <w:rPr>
                <w:sz w:val="20"/>
                <w:szCs w:val="20"/>
              </w:rPr>
            </w:pPr>
            <w:r w:rsidRPr="00DD62FB">
              <w:rPr>
                <w:sz w:val="20"/>
                <w:szCs w:val="20"/>
              </w:rPr>
              <w:t>17.</w:t>
            </w:r>
          </w:p>
        </w:tc>
        <w:tc>
          <w:tcPr>
            <w:tcW w:w="3150" w:type="dxa"/>
            <w:gridSpan w:val="2"/>
          </w:tcPr>
          <w:p w:rsidR="00AC6ADD" w:rsidRPr="00DD62FB" w:rsidRDefault="00AC6ADD" w:rsidP="004E5924">
            <w:pPr>
              <w:jc w:val="both"/>
              <w:rPr>
                <w:sz w:val="20"/>
                <w:szCs w:val="20"/>
              </w:rPr>
            </w:pPr>
            <w:r w:rsidRPr="00DD62FB">
              <w:rPr>
                <w:sz w:val="20"/>
                <w:szCs w:val="20"/>
              </w:rPr>
              <w:t>Designation of official inviting tender</w:t>
            </w:r>
          </w:p>
        </w:tc>
        <w:tc>
          <w:tcPr>
            <w:tcW w:w="6708" w:type="dxa"/>
            <w:gridSpan w:val="5"/>
          </w:tcPr>
          <w:p w:rsidR="00AC6ADD" w:rsidRPr="00DD62FB" w:rsidRDefault="00AC6ADD" w:rsidP="00F55CD4">
            <w:pPr>
              <w:jc w:val="both"/>
              <w:rPr>
                <w:sz w:val="20"/>
                <w:szCs w:val="20"/>
                <w:lang w:eastAsia="en-US"/>
              </w:rPr>
            </w:pPr>
            <w:r w:rsidRPr="00DD62FB">
              <w:rPr>
                <w:sz w:val="20"/>
                <w:szCs w:val="20"/>
                <w:lang w:eastAsia="en-US"/>
              </w:rPr>
              <w:fldChar w:fldCharType="begin"/>
            </w:r>
            <w:r w:rsidRPr="00DD62FB">
              <w:rPr>
                <w:sz w:val="20"/>
                <w:szCs w:val="20"/>
                <w:lang w:eastAsia="en-US"/>
              </w:rPr>
              <w:instrText xml:space="preserve"> LINK Excel.Sheet.8 "I:\\GTTC\\Tender doccuments German Technical\\Calculation_upto 50 crore.xls" Data!R42C3 \a \f 4 \r  \* MERGEFORMAT </w:instrText>
            </w:r>
            <w:r w:rsidRPr="00DD62FB">
              <w:rPr>
                <w:sz w:val="20"/>
                <w:szCs w:val="20"/>
                <w:lang w:eastAsia="en-US"/>
              </w:rPr>
              <w:fldChar w:fldCharType="separate"/>
            </w:r>
            <w:r w:rsidRPr="00DD62FB">
              <w:rPr>
                <w:rFonts w:eastAsia="Times New Roman"/>
                <w:bCs/>
                <w:sz w:val="20"/>
                <w:szCs w:val="20"/>
                <w:lang w:eastAsia="en-US"/>
              </w:rPr>
              <w:t>Executive Engineer</w:t>
            </w:r>
            <w:r w:rsidRPr="00DD62FB">
              <w:rPr>
                <w:sz w:val="20"/>
                <w:szCs w:val="20"/>
                <w:lang w:eastAsia="en-US"/>
              </w:rPr>
              <w:fldChar w:fldCharType="end"/>
            </w:r>
            <w:r w:rsidRPr="00DD62FB">
              <w:rPr>
                <w:sz w:val="20"/>
                <w:szCs w:val="20"/>
                <w:lang w:eastAsia="en-US"/>
              </w:rPr>
              <w:t xml:space="preserve"> </w:t>
            </w:r>
          </w:p>
        </w:tc>
      </w:tr>
      <w:tr w:rsidR="00AC6ADD" w:rsidRPr="00DD62FB">
        <w:tc>
          <w:tcPr>
            <w:tcW w:w="600" w:type="dxa"/>
          </w:tcPr>
          <w:p w:rsidR="00AC6ADD" w:rsidRPr="00DD62FB" w:rsidRDefault="00AC6ADD" w:rsidP="004E5924">
            <w:pPr>
              <w:jc w:val="center"/>
              <w:rPr>
                <w:sz w:val="20"/>
                <w:szCs w:val="20"/>
              </w:rPr>
            </w:pPr>
            <w:r w:rsidRPr="00DD62FB">
              <w:rPr>
                <w:sz w:val="20"/>
                <w:szCs w:val="20"/>
              </w:rPr>
              <w:t>18.</w:t>
            </w:r>
          </w:p>
        </w:tc>
        <w:tc>
          <w:tcPr>
            <w:tcW w:w="3150" w:type="dxa"/>
            <w:gridSpan w:val="2"/>
          </w:tcPr>
          <w:p w:rsidR="00AC6ADD" w:rsidRPr="00DD62FB" w:rsidRDefault="00AC6ADD" w:rsidP="004E5924">
            <w:pPr>
              <w:jc w:val="both"/>
              <w:rPr>
                <w:sz w:val="20"/>
                <w:szCs w:val="20"/>
              </w:rPr>
            </w:pPr>
            <w:r w:rsidRPr="00DD62FB">
              <w:rPr>
                <w:sz w:val="20"/>
                <w:szCs w:val="20"/>
              </w:rPr>
              <w:t>Address of official inviting tender</w:t>
            </w:r>
          </w:p>
        </w:tc>
        <w:tc>
          <w:tcPr>
            <w:tcW w:w="6708" w:type="dxa"/>
            <w:gridSpan w:val="5"/>
          </w:tcPr>
          <w:p w:rsidR="00AC6ADD" w:rsidRPr="00DD62FB" w:rsidRDefault="00AC6ADD" w:rsidP="009265BB">
            <w:pPr>
              <w:jc w:val="both"/>
              <w:rPr>
                <w:sz w:val="20"/>
                <w:szCs w:val="20"/>
              </w:rPr>
            </w:pPr>
            <w:r w:rsidRPr="00DD62FB">
              <w:rPr>
                <w:sz w:val="20"/>
                <w:szCs w:val="20"/>
              </w:rPr>
              <w:t>Executive Engineer, S.B. Nagar PWD Division-1, Dhaka.</w:t>
            </w:r>
          </w:p>
          <w:p w:rsidR="00AC6ADD" w:rsidRPr="00DD62FB" w:rsidRDefault="00AC6ADD" w:rsidP="00F55CD4">
            <w:pPr>
              <w:jc w:val="both"/>
              <w:rPr>
                <w:sz w:val="20"/>
                <w:szCs w:val="20"/>
                <w:lang w:eastAsia="en-US"/>
              </w:rPr>
            </w:pPr>
          </w:p>
        </w:tc>
      </w:tr>
      <w:tr w:rsidR="00AC6ADD" w:rsidRPr="00DD62FB">
        <w:tc>
          <w:tcPr>
            <w:tcW w:w="600" w:type="dxa"/>
          </w:tcPr>
          <w:p w:rsidR="00AC6ADD" w:rsidRPr="00DD62FB" w:rsidRDefault="00AC6ADD" w:rsidP="004E5924">
            <w:pPr>
              <w:jc w:val="center"/>
              <w:rPr>
                <w:sz w:val="20"/>
                <w:szCs w:val="20"/>
              </w:rPr>
            </w:pPr>
            <w:r w:rsidRPr="00DD62FB">
              <w:rPr>
                <w:sz w:val="20"/>
                <w:szCs w:val="20"/>
              </w:rPr>
              <w:t>19.</w:t>
            </w:r>
          </w:p>
        </w:tc>
        <w:tc>
          <w:tcPr>
            <w:tcW w:w="3150" w:type="dxa"/>
            <w:gridSpan w:val="2"/>
          </w:tcPr>
          <w:p w:rsidR="00AC6ADD" w:rsidRPr="00DD62FB" w:rsidRDefault="00AC6ADD" w:rsidP="004E5924">
            <w:pPr>
              <w:jc w:val="both"/>
              <w:rPr>
                <w:sz w:val="20"/>
                <w:szCs w:val="20"/>
              </w:rPr>
            </w:pPr>
            <w:r w:rsidRPr="00DD62FB">
              <w:rPr>
                <w:sz w:val="20"/>
                <w:szCs w:val="20"/>
              </w:rPr>
              <w:t>Contact detail of official inviting tender</w:t>
            </w:r>
          </w:p>
        </w:tc>
        <w:tc>
          <w:tcPr>
            <w:tcW w:w="2061" w:type="dxa"/>
          </w:tcPr>
          <w:p w:rsidR="00AC6ADD" w:rsidRPr="00DD62FB" w:rsidRDefault="00AC6ADD" w:rsidP="00830488">
            <w:pPr>
              <w:spacing w:after="120"/>
              <w:jc w:val="both"/>
              <w:rPr>
                <w:sz w:val="20"/>
                <w:szCs w:val="20"/>
              </w:rPr>
            </w:pPr>
            <w:r w:rsidRPr="00DD62FB">
              <w:rPr>
                <w:sz w:val="20"/>
                <w:szCs w:val="20"/>
              </w:rPr>
              <w:t xml:space="preserve">Tel. no. </w:t>
            </w:r>
            <w:r w:rsidRPr="00DD62FB">
              <w:rPr>
                <w:sz w:val="20"/>
                <w:szCs w:val="20"/>
                <w:lang w:eastAsia="en-US"/>
              </w:rPr>
              <w:t xml:space="preserve">9112563 </w:t>
            </w:r>
          </w:p>
        </w:tc>
        <w:tc>
          <w:tcPr>
            <w:tcW w:w="1835" w:type="dxa"/>
            <w:gridSpan w:val="2"/>
          </w:tcPr>
          <w:p w:rsidR="00AC6ADD" w:rsidRPr="00DD62FB" w:rsidRDefault="00AC6ADD" w:rsidP="00DA0A41">
            <w:pPr>
              <w:pStyle w:val="Header"/>
              <w:tabs>
                <w:tab w:val="left" w:pos="720"/>
              </w:tabs>
              <w:rPr>
                <w:sz w:val="20"/>
                <w:szCs w:val="20"/>
              </w:rPr>
            </w:pPr>
            <w:r w:rsidRPr="00DD62FB">
              <w:rPr>
                <w:sz w:val="20"/>
                <w:szCs w:val="20"/>
              </w:rPr>
              <w:t>Fax: 02-9112563.</w:t>
            </w:r>
            <w:r w:rsidRPr="00DD62FB">
              <w:rPr>
                <w:sz w:val="20"/>
                <w:szCs w:val="20"/>
                <w:lang w:val="en-GB"/>
              </w:rPr>
              <w:t xml:space="preserve">  </w:t>
            </w:r>
          </w:p>
        </w:tc>
        <w:tc>
          <w:tcPr>
            <w:tcW w:w="2812" w:type="dxa"/>
            <w:gridSpan w:val="2"/>
          </w:tcPr>
          <w:p w:rsidR="00AC6ADD" w:rsidRPr="00DD62FB" w:rsidRDefault="00AC6ADD" w:rsidP="00DA0A41">
            <w:pPr>
              <w:jc w:val="both"/>
              <w:rPr>
                <w:sz w:val="20"/>
                <w:szCs w:val="20"/>
              </w:rPr>
            </w:pPr>
            <w:r w:rsidRPr="00DD62FB">
              <w:rPr>
                <w:bCs/>
                <w:sz w:val="20"/>
                <w:szCs w:val="20"/>
              </w:rPr>
              <w:t>E- mail:ee_sbn1@pwd.gov.bd</w:t>
            </w:r>
          </w:p>
        </w:tc>
      </w:tr>
      <w:tr w:rsidR="00AC6ADD" w:rsidRPr="00DD62FB">
        <w:trPr>
          <w:trHeight w:val="179"/>
        </w:trPr>
        <w:tc>
          <w:tcPr>
            <w:tcW w:w="600" w:type="dxa"/>
          </w:tcPr>
          <w:p w:rsidR="00AC6ADD" w:rsidRPr="00DD62FB" w:rsidRDefault="00AC6ADD" w:rsidP="004E5924">
            <w:pPr>
              <w:jc w:val="center"/>
              <w:rPr>
                <w:sz w:val="20"/>
                <w:szCs w:val="20"/>
              </w:rPr>
            </w:pPr>
            <w:r w:rsidRPr="00DD62FB">
              <w:rPr>
                <w:sz w:val="20"/>
                <w:szCs w:val="20"/>
              </w:rPr>
              <w:t>20.</w:t>
            </w:r>
          </w:p>
        </w:tc>
        <w:tc>
          <w:tcPr>
            <w:tcW w:w="9858" w:type="dxa"/>
            <w:gridSpan w:val="7"/>
          </w:tcPr>
          <w:p w:rsidR="00AC6ADD" w:rsidRPr="00DD62FB" w:rsidRDefault="00AC6ADD" w:rsidP="004E5924">
            <w:pPr>
              <w:spacing w:after="120"/>
              <w:jc w:val="both"/>
              <w:rPr>
                <w:sz w:val="20"/>
                <w:szCs w:val="20"/>
              </w:rPr>
            </w:pPr>
            <w:r w:rsidRPr="00DD62FB">
              <w:rPr>
                <w:sz w:val="20"/>
                <w:szCs w:val="20"/>
              </w:rPr>
              <w:t xml:space="preserve">The Procuring Entity reserves the right to reject all the tenders or annul the tender proceedings. </w:t>
            </w:r>
          </w:p>
        </w:tc>
      </w:tr>
    </w:tbl>
    <w:p w:rsidR="00AC6ADD" w:rsidRDefault="00AC6ADD" w:rsidP="00D96A0A">
      <w:pPr>
        <w:rPr>
          <w:rFonts w:ascii="Arial" w:hAnsi="Arial" w:cs="Arial"/>
          <w:sz w:val="20"/>
          <w:szCs w:val="20"/>
        </w:rPr>
      </w:pPr>
    </w:p>
    <w:p w:rsidR="00AC6ADD" w:rsidRDefault="00AC6ADD" w:rsidP="00D96A0A">
      <w:pPr>
        <w:rPr>
          <w:rFonts w:ascii="Arial" w:hAnsi="Arial" w:cs="Arial"/>
          <w:sz w:val="20"/>
          <w:szCs w:val="20"/>
        </w:rPr>
      </w:pPr>
    </w:p>
    <w:p w:rsidR="00AC6ADD" w:rsidRPr="00DD62FB" w:rsidRDefault="00AC6ADD" w:rsidP="00D96A0A">
      <w:pPr>
        <w:rPr>
          <w:rFonts w:ascii="Arial" w:hAnsi="Arial" w:cs="Arial"/>
          <w:sz w:val="20"/>
          <w:szCs w:val="20"/>
        </w:rPr>
      </w:pPr>
    </w:p>
    <w:tbl>
      <w:tblPr>
        <w:tblpPr w:leftFromText="180" w:rightFromText="180" w:vertAnchor="text" w:tblpX="6831" w:tblpY="1"/>
        <w:tblOverlap w:val="never"/>
        <w:tblW w:w="3387" w:type="dxa"/>
        <w:tblLook w:val="01E0"/>
      </w:tblPr>
      <w:tblGrid>
        <w:gridCol w:w="3387"/>
      </w:tblGrid>
      <w:tr w:rsidR="00AC6ADD" w:rsidRPr="00DD62FB">
        <w:trPr>
          <w:trHeight w:val="854"/>
        </w:trPr>
        <w:tc>
          <w:tcPr>
            <w:tcW w:w="3387" w:type="dxa"/>
          </w:tcPr>
          <w:p w:rsidR="00AC6ADD" w:rsidRPr="00DD62FB" w:rsidRDefault="00AC6ADD" w:rsidP="009265BB">
            <w:pPr>
              <w:pStyle w:val="Footer"/>
              <w:jc w:val="center"/>
              <w:rPr>
                <w:rFonts w:ascii="Arial" w:hAnsi="Arial" w:cs="Arial"/>
                <w:sz w:val="20"/>
                <w:szCs w:val="20"/>
              </w:rPr>
            </w:pPr>
            <w:r w:rsidRPr="00DD62FB">
              <w:rPr>
                <w:rFonts w:ascii="Arial" w:hAnsi="Arial" w:cs="Arial"/>
                <w:sz w:val="20"/>
                <w:szCs w:val="20"/>
              </w:rPr>
              <w:t>(Mohammad Fazlul Hoque)</w:t>
            </w:r>
          </w:p>
          <w:p w:rsidR="00AC6ADD" w:rsidRPr="00DD62FB" w:rsidRDefault="00AC6ADD" w:rsidP="009265BB">
            <w:pPr>
              <w:jc w:val="center"/>
              <w:rPr>
                <w:sz w:val="20"/>
                <w:szCs w:val="20"/>
              </w:rPr>
            </w:pPr>
            <w:r w:rsidRPr="00DD62FB">
              <w:rPr>
                <w:sz w:val="20"/>
                <w:szCs w:val="20"/>
              </w:rPr>
              <w:t>Executive Engineer</w:t>
            </w:r>
          </w:p>
          <w:p w:rsidR="00AC6ADD" w:rsidRPr="00DD62FB" w:rsidRDefault="00AC6ADD" w:rsidP="009265BB">
            <w:pPr>
              <w:jc w:val="center"/>
              <w:rPr>
                <w:sz w:val="20"/>
                <w:szCs w:val="20"/>
              </w:rPr>
            </w:pPr>
            <w:r w:rsidRPr="00DD62FB">
              <w:rPr>
                <w:sz w:val="20"/>
                <w:szCs w:val="20"/>
              </w:rPr>
              <w:t>S.B. Nagar PWD Division-1</w:t>
            </w:r>
          </w:p>
          <w:p w:rsidR="00AC6ADD" w:rsidRPr="00DD62FB" w:rsidRDefault="00AC6ADD" w:rsidP="009265BB">
            <w:pPr>
              <w:jc w:val="center"/>
              <w:rPr>
                <w:rFonts w:cs="Arial"/>
                <w:sz w:val="20"/>
                <w:szCs w:val="20"/>
              </w:rPr>
            </w:pPr>
            <w:r w:rsidRPr="00DD62FB">
              <w:rPr>
                <w:sz w:val="20"/>
                <w:szCs w:val="20"/>
              </w:rPr>
              <w:t>Dhaka.</w:t>
            </w:r>
          </w:p>
          <w:p w:rsidR="00AC6ADD" w:rsidRPr="00DD62FB" w:rsidRDefault="00AC6ADD" w:rsidP="009B78F0">
            <w:pPr>
              <w:jc w:val="center"/>
              <w:rPr>
                <w:rFonts w:ascii="Arial" w:hAnsi="Arial" w:cs="Arial"/>
                <w:sz w:val="20"/>
                <w:szCs w:val="20"/>
              </w:rPr>
            </w:pPr>
          </w:p>
        </w:tc>
      </w:tr>
    </w:tbl>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Default="00AC6ADD" w:rsidP="00551FE3">
      <w:pPr>
        <w:tabs>
          <w:tab w:val="center" w:pos="7920"/>
        </w:tabs>
        <w:rPr>
          <w:rFonts w:ascii="Arial" w:hAnsi="Arial" w:cs="Arial"/>
          <w:sz w:val="20"/>
          <w:szCs w:val="20"/>
        </w:rPr>
      </w:pPr>
    </w:p>
    <w:p w:rsidR="00AC6ADD" w:rsidRPr="00DD62FB" w:rsidRDefault="00AC6ADD" w:rsidP="00551FE3">
      <w:pPr>
        <w:tabs>
          <w:tab w:val="center" w:pos="7920"/>
        </w:tabs>
        <w:rPr>
          <w:rFonts w:ascii="Arial" w:hAnsi="Arial" w:cs="Arial"/>
          <w:sz w:val="20"/>
          <w:szCs w:val="20"/>
        </w:rPr>
      </w:pPr>
    </w:p>
    <w:p w:rsidR="00AC6ADD" w:rsidRPr="00DD62FB" w:rsidRDefault="00AC6ADD" w:rsidP="00551FE3">
      <w:pPr>
        <w:tabs>
          <w:tab w:val="center" w:pos="7920"/>
        </w:tabs>
        <w:rPr>
          <w:rFonts w:ascii="Arial" w:hAnsi="Arial" w:cs="Arial"/>
          <w:sz w:val="20"/>
          <w:szCs w:val="20"/>
        </w:rPr>
      </w:pPr>
    </w:p>
    <w:p w:rsidR="00AC6ADD" w:rsidRPr="00DD62FB" w:rsidRDefault="00AC6ADD" w:rsidP="00551FE3">
      <w:pPr>
        <w:tabs>
          <w:tab w:val="center" w:pos="7920"/>
        </w:tabs>
        <w:rPr>
          <w:rFonts w:ascii="Arial" w:hAnsi="Arial" w:cs="Arial"/>
          <w:sz w:val="20"/>
          <w:szCs w:val="20"/>
        </w:rPr>
      </w:pPr>
    </w:p>
    <w:p w:rsidR="00AC6ADD" w:rsidRDefault="00AC6ADD" w:rsidP="00C27631">
      <w:pPr>
        <w:tabs>
          <w:tab w:val="left" w:pos="540"/>
        </w:tabs>
        <w:spacing w:line="360" w:lineRule="auto"/>
        <w:jc w:val="both"/>
        <w:rPr>
          <w:rFonts w:ascii="Arial" w:hAnsi="Arial" w:cs="Arial"/>
          <w:bCs/>
        </w:rPr>
      </w:pPr>
      <w:r>
        <w:rPr>
          <w:rFonts w:ascii="SutonnyMJ" w:hAnsi="SutonnyMJ" w:cs="Arial"/>
          <w:bCs/>
        </w:rPr>
        <w:t xml:space="preserve">¯§viK bs-GmweGb.wW-1/281(45) </w:t>
      </w:r>
      <w:r>
        <w:rPr>
          <w:rFonts w:ascii="SutonnyMJ" w:hAnsi="SutonnyMJ" w:cs="Arial"/>
          <w:b/>
          <w:szCs w:val="22"/>
        </w:rPr>
        <w:t xml:space="preserve">  </w:t>
      </w:r>
      <w:r>
        <w:rPr>
          <w:rFonts w:ascii="SutonnyMJ" w:hAnsi="SutonnyMJ" w:cs="Arial"/>
          <w:b/>
          <w:sz w:val="20"/>
          <w:szCs w:val="22"/>
        </w:rPr>
        <w:tab/>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 xml:space="preserve">            </w:t>
      </w:r>
      <w:r>
        <w:rPr>
          <w:rFonts w:ascii="SutonnyMJ" w:hAnsi="SutonnyMJ" w:cs="Arial"/>
          <w:bCs/>
        </w:rPr>
        <w:t xml:space="preserve">ZvwiLt 06/03/2016 wLªt| </w:t>
      </w:r>
    </w:p>
    <w:p w:rsidR="00AC6ADD" w:rsidRDefault="00AC6ADD" w:rsidP="00E17077">
      <w:pPr>
        <w:tabs>
          <w:tab w:val="left" w:pos="540"/>
          <w:tab w:val="left" w:pos="6840"/>
        </w:tabs>
        <w:jc w:val="both"/>
        <w:rPr>
          <w:rFonts w:ascii="SutonnyMJ" w:hAnsi="SutonnyMJ"/>
          <w:b/>
          <w:bCs/>
        </w:rPr>
      </w:pPr>
      <w:r>
        <w:rPr>
          <w:rFonts w:ascii="SutonnyMJ" w:hAnsi="SutonnyMJ"/>
          <w:b/>
          <w:bCs/>
        </w:rPr>
        <w:tab/>
        <w:t>Abywjwc m`q AeMwZi Rb¨ †cÖiY Kiv n‡jv t</w:t>
      </w:r>
    </w:p>
    <w:p w:rsidR="00AC6ADD" w:rsidRDefault="00AC6ADD" w:rsidP="00E17077">
      <w:pPr>
        <w:tabs>
          <w:tab w:val="left" w:pos="540"/>
          <w:tab w:val="left" w:pos="6840"/>
        </w:tabs>
        <w:jc w:val="both"/>
        <w:rPr>
          <w:rFonts w:ascii="SutonnyMJ" w:hAnsi="SutonnyMJ"/>
          <w:b/>
          <w:bCs/>
          <w:sz w:val="12"/>
        </w:rPr>
      </w:pPr>
    </w:p>
    <w:p w:rsidR="00AC6ADD" w:rsidRDefault="00AC6ADD" w:rsidP="00E17077">
      <w:pPr>
        <w:tabs>
          <w:tab w:val="left" w:pos="6840"/>
        </w:tabs>
        <w:ind w:left="540" w:hanging="540"/>
        <w:jc w:val="both"/>
        <w:rPr>
          <w:rFonts w:ascii="SutonnyMJ" w:hAnsi="SutonnyMJ"/>
        </w:rPr>
      </w:pPr>
      <w:r>
        <w:rPr>
          <w:rFonts w:ascii="SutonnyMJ" w:hAnsi="SutonnyMJ"/>
        </w:rPr>
        <w:t>01.</w:t>
      </w:r>
      <w:r>
        <w:rPr>
          <w:rFonts w:ascii="SutonnyMJ" w:hAnsi="SutonnyMJ"/>
        </w:rPr>
        <w:tab/>
        <w:t>cÖavb cÖ‡KŠkjx, MYc~Z© Awa`ßi, c~Z© feb, †m¸bevwMPv, XvKv|</w:t>
      </w:r>
    </w:p>
    <w:p w:rsidR="00AC6ADD" w:rsidRPr="00A672B5" w:rsidRDefault="00AC6ADD" w:rsidP="00E17077">
      <w:pPr>
        <w:tabs>
          <w:tab w:val="left" w:pos="6840"/>
        </w:tabs>
        <w:ind w:left="540" w:hanging="540"/>
        <w:jc w:val="both"/>
        <w:rPr>
          <w:rFonts w:ascii="SutonnyMJ" w:hAnsi="SutonnyMJ"/>
          <w:sz w:val="14"/>
        </w:rPr>
      </w:pPr>
    </w:p>
    <w:p w:rsidR="00AC6ADD" w:rsidRDefault="00AC6ADD" w:rsidP="00E17077">
      <w:pPr>
        <w:tabs>
          <w:tab w:val="left" w:pos="6840"/>
        </w:tabs>
        <w:ind w:left="540" w:hanging="540"/>
        <w:jc w:val="both"/>
        <w:rPr>
          <w:rFonts w:ascii="SutonnyMJ" w:hAnsi="SutonnyMJ"/>
        </w:rPr>
      </w:pPr>
      <w:r>
        <w:rPr>
          <w:rFonts w:ascii="SutonnyMJ" w:hAnsi="SutonnyMJ"/>
        </w:rPr>
        <w:t>02.</w:t>
      </w:r>
      <w:r>
        <w:rPr>
          <w:rFonts w:ascii="SutonnyMJ" w:hAnsi="SutonnyMJ"/>
        </w:rPr>
        <w:tab/>
        <w:t>cÖavb ¯’cwZ, ¯’vcZ¨ Awa`ßi, ¯’vcZ¨ feb, †m¸bevwMPv, XvKv|</w:t>
      </w:r>
    </w:p>
    <w:p w:rsidR="00AC6ADD" w:rsidRPr="00A672B5" w:rsidRDefault="00AC6ADD" w:rsidP="00E17077">
      <w:pPr>
        <w:tabs>
          <w:tab w:val="left" w:pos="6840"/>
        </w:tabs>
        <w:ind w:left="540" w:hanging="540"/>
        <w:jc w:val="both"/>
        <w:rPr>
          <w:rFonts w:ascii="SutonnyMJ" w:hAnsi="SutonnyMJ"/>
          <w:sz w:val="8"/>
        </w:rPr>
      </w:pPr>
    </w:p>
    <w:p w:rsidR="00AC6ADD" w:rsidRDefault="00AC6ADD" w:rsidP="00412515">
      <w:pPr>
        <w:tabs>
          <w:tab w:val="left" w:pos="6840"/>
        </w:tabs>
        <w:ind w:left="540" w:hanging="540"/>
        <w:jc w:val="both"/>
        <w:rPr>
          <w:rFonts w:ascii="SutonnyMJ" w:hAnsi="SutonnyMJ"/>
        </w:rPr>
      </w:pPr>
      <w:r>
        <w:rPr>
          <w:rFonts w:ascii="SutonnyMJ" w:hAnsi="SutonnyMJ"/>
        </w:rPr>
        <w:t>03.</w:t>
      </w:r>
      <w:r>
        <w:rPr>
          <w:rFonts w:ascii="SutonnyMJ" w:hAnsi="SutonnyMJ"/>
        </w:rPr>
        <w:tab/>
        <w:t xml:space="preserve">wefvMxq Kwgkbvi, XvKv wefvM, 1g 12 Zjv miKvix Awdm feb, †m¸bevwMPv, XvKv| Zuvi `ß‡i M„nxZ `icÎ/`icÎmg~n wmjMvjv Ae¯’vq </w:t>
      </w:r>
      <w:r>
        <w:rPr>
          <w:rFonts w:ascii="SutonnyMJ" w:hAnsi="SutonnyMJ"/>
          <w:color w:val="0000FF"/>
        </w:rPr>
        <w:t>06</w:t>
      </w:r>
      <w:r w:rsidRPr="002C155C">
        <w:rPr>
          <w:rFonts w:ascii="SutonnyMJ" w:hAnsi="SutonnyMJ"/>
          <w:color w:val="0000FF"/>
        </w:rPr>
        <w:t>/0</w:t>
      </w:r>
      <w:r>
        <w:rPr>
          <w:rFonts w:ascii="SutonnyMJ" w:hAnsi="SutonnyMJ"/>
          <w:color w:val="0000FF"/>
        </w:rPr>
        <w:t>4</w:t>
      </w:r>
      <w:r w:rsidRPr="002C155C">
        <w:rPr>
          <w:rFonts w:ascii="SutonnyMJ" w:hAnsi="SutonnyMJ"/>
          <w:color w:val="0000FF"/>
        </w:rPr>
        <w:t>/2016 Zvwi‡L `ycyi 1:00</w:t>
      </w:r>
      <w:r>
        <w:rPr>
          <w:rFonts w:ascii="SutonnyMJ" w:hAnsi="SutonnyMJ"/>
        </w:rPr>
        <w:t xml:space="preserve"> Uvi g‡a¨ AÎ `ßi n‡Z †cÖwiZ ¶gZvcÖvß cÖwZwbwa (</w:t>
      </w:r>
      <w:r>
        <w:rPr>
          <w:rFonts w:ascii="Arial" w:hAnsi="Arial" w:cs="Arial"/>
        </w:rPr>
        <w:t>authorised representative</w:t>
      </w:r>
      <w:r>
        <w:rPr>
          <w:rFonts w:ascii="SutonnyMJ" w:hAnsi="SutonnyMJ"/>
        </w:rPr>
        <w:t>) Gi wbKU n¯ÍvšÍ‡ii Aby‡iva Kiv n‡jv| Zuvi `ß‡i †Kvb `icÎ M„nxZ bv n‡q _vK‡j GKwU k~b¨ cÖwZ‡e`b AÎ `ß‡ii ¶gZvcÖvß cÖwZwbwai wbKU cÖ`v‡bi Aby‡iva Kiv n‡jv|</w:t>
      </w:r>
    </w:p>
    <w:p w:rsidR="00AC6ADD" w:rsidRPr="00A672B5" w:rsidRDefault="00AC6ADD" w:rsidP="00E17077">
      <w:pPr>
        <w:tabs>
          <w:tab w:val="left" w:pos="6840"/>
        </w:tabs>
        <w:ind w:left="540" w:hanging="540"/>
        <w:jc w:val="both"/>
        <w:rPr>
          <w:rFonts w:ascii="SutonnyMJ" w:hAnsi="SutonnyMJ"/>
          <w:sz w:val="12"/>
        </w:rPr>
      </w:pPr>
    </w:p>
    <w:p w:rsidR="00AC6ADD" w:rsidRDefault="00AC6ADD" w:rsidP="00412515">
      <w:pPr>
        <w:tabs>
          <w:tab w:val="left" w:pos="6840"/>
        </w:tabs>
        <w:ind w:left="540" w:hanging="540"/>
        <w:jc w:val="both"/>
        <w:rPr>
          <w:rFonts w:ascii="SutonnyMJ" w:hAnsi="SutonnyMJ"/>
        </w:rPr>
      </w:pPr>
      <w:r>
        <w:rPr>
          <w:rFonts w:ascii="SutonnyMJ" w:hAnsi="SutonnyMJ"/>
        </w:rPr>
        <w:t>04.</w:t>
      </w:r>
      <w:r>
        <w:rPr>
          <w:rFonts w:ascii="SutonnyMJ" w:hAnsi="SutonnyMJ"/>
        </w:rPr>
        <w:tab/>
        <w:t xml:space="preserve">cywjk Kwgkbvi,XvKv †g‡UªvcwjUb cywjk, 36, K¨v‡Þb gbmyi Avjx miYx, XvKv| Zuvi `ß‡i M„nxZ `icÎ/`icÎmg~n wmjMvjv Ae¯’vq </w:t>
      </w:r>
      <w:r>
        <w:rPr>
          <w:rFonts w:ascii="SutonnyMJ" w:hAnsi="SutonnyMJ"/>
          <w:color w:val="0000FF"/>
        </w:rPr>
        <w:t>06</w:t>
      </w:r>
      <w:r w:rsidRPr="002C155C">
        <w:rPr>
          <w:rFonts w:ascii="SutonnyMJ" w:hAnsi="SutonnyMJ"/>
          <w:color w:val="0000FF"/>
        </w:rPr>
        <w:t>/0</w:t>
      </w:r>
      <w:r>
        <w:rPr>
          <w:rFonts w:ascii="SutonnyMJ" w:hAnsi="SutonnyMJ"/>
          <w:color w:val="0000FF"/>
        </w:rPr>
        <w:t>4</w:t>
      </w:r>
      <w:r w:rsidRPr="002C155C">
        <w:rPr>
          <w:rFonts w:ascii="SutonnyMJ" w:hAnsi="SutonnyMJ"/>
          <w:color w:val="0000FF"/>
        </w:rPr>
        <w:t>/2016 Zvwi‡L `ycyi 1:00</w:t>
      </w:r>
      <w:r>
        <w:rPr>
          <w:rFonts w:ascii="SutonnyMJ" w:hAnsi="SutonnyMJ"/>
        </w:rPr>
        <w:t xml:space="preserve"> Uvi g‡a¨ AÎ `ßi n‡Z †cÖwiZ ¶gZvcÖvß cÖwZwbwa (</w:t>
      </w:r>
      <w:r>
        <w:rPr>
          <w:rFonts w:ascii="Arial" w:hAnsi="Arial" w:cs="Arial"/>
        </w:rPr>
        <w:t>authorised representative</w:t>
      </w:r>
      <w:r>
        <w:rPr>
          <w:rFonts w:ascii="SutonnyMJ" w:hAnsi="SutonnyMJ"/>
        </w:rPr>
        <w:t>) Gi wbKU n¯ÍvšÍ‡ii Aby‡iva Kiv n‡jv|Zuvi `ß‡i †Kvb `icÎ M„nxZ bv n‡q _vK‡j GKwU k~b¨ cÖwZ‡e`b AÎ `ß‡ii ¶gZvcÖvß cÖwZwbwai wbKU cÖ`v‡bi Aby‡iva Kiv n‡jv|</w:t>
      </w:r>
    </w:p>
    <w:p w:rsidR="00AC6ADD" w:rsidRPr="00A672B5" w:rsidRDefault="00AC6ADD" w:rsidP="00E17077">
      <w:pPr>
        <w:tabs>
          <w:tab w:val="left" w:pos="6840"/>
        </w:tabs>
        <w:ind w:left="540" w:hanging="540"/>
        <w:jc w:val="both"/>
        <w:rPr>
          <w:rFonts w:ascii="SutonnyMJ" w:hAnsi="SutonnyMJ"/>
          <w:sz w:val="12"/>
        </w:rPr>
      </w:pPr>
    </w:p>
    <w:p w:rsidR="00AC6ADD" w:rsidRDefault="00AC6ADD" w:rsidP="00B84F66">
      <w:pPr>
        <w:tabs>
          <w:tab w:val="left" w:pos="6840"/>
        </w:tabs>
        <w:ind w:left="540" w:hanging="540"/>
        <w:jc w:val="both"/>
        <w:rPr>
          <w:rFonts w:ascii="SutonnyMJ" w:hAnsi="SutonnyMJ"/>
        </w:rPr>
      </w:pPr>
      <w:r>
        <w:rPr>
          <w:rFonts w:ascii="SutonnyMJ" w:hAnsi="SutonnyMJ"/>
        </w:rPr>
        <w:t>05.</w:t>
      </w:r>
      <w:r>
        <w:rPr>
          <w:rFonts w:ascii="SutonnyMJ" w:hAnsi="SutonnyMJ"/>
        </w:rPr>
        <w:tab/>
        <w:t>gnvcwiPvjK, †m›Uªvj cÖwKDi‡g›U †UKwbK¨vj BDwbU, AvB,Gg,B,wW,eø</w:t>
      </w:r>
      <w:r>
        <w:rPr>
          <w:rFonts w:ascii="SutonnyMJ" w:hAnsi="SutonnyMJ"/>
        </w:rPr>
        <w:softHyphen/>
        <w:t xml:space="preserve">K bs-12(3q Zjv),†k‡i evsjv bMi, XvKv| </w:t>
      </w:r>
      <w:r>
        <w:rPr>
          <w:rFonts w:ascii="Arial" w:hAnsi="Arial" w:cs="Arial"/>
        </w:rPr>
        <w:t>CPTU</w:t>
      </w:r>
      <w:r>
        <w:rPr>
          <w:rFonts w:ascii="SutonnyMJ" w:hAnsi="SutonnyMJ"/>
        </w:rPr>
        <w:t xml:space="preserve"> I‡qe mvB‡U `icÎ we</w:t>
      </w:r>
      <w:r>
        <w:rPr>
          <w:rFonts w:ascii="SutonnyMJ" w:hAnsi="SutonnyMJ" w:cs="SutonnyMJ"/>
        </w:rPr>
        <w:t>Á</w:t>
      </w:r>
      <w:r>
        <w:rPr>
          <w:rFonts w:ascii="SutonnyMJ" w:hAnsi="SutonnyMJ"/>
        </w:rPr>
        <w:t>wßwU</w:t>
      </w:r>
      <w:r>
        <w:t xml:space="preserve"> </w:t>
      </w:r>
      <w:r>
        <w:rPr>
          <w:rFonts w:ascii="SutonnyMJ" w:hAnsi="SutonnyMJ"/>
        </w:rPr>
        <w:t xml:space="preserve">cÖKvk I cÖPv‡ii Rb¨ </w:t>
      </w:r>
      <w:r>
        <w:rPr>
          <w:rFonts w:ascii="Arial" w:hAnsi="Arial" w:cs="Arial"/>
        </w:rPr>
        <w:t>Soft Copy</w:t>
      </w:r>
      <w:r>
        <w:rPr>
          <w:rFonts w:ascii="SutonnyMJ" w:hAnsi="SutonnyMJ"/>
        </w:rPr>
        <w:t xml:space="preserve"> I </w:t>
      </w:r>
      <w:r>
        <w:rPr>
          <w:rFonts w:ascii="Arial" w:hAnsi="Arial" w:cs="Arial"/>
        </w:rPr>
        <w:t>Hard Copy</w:t>
      </w:r>
      <w:r>
        <w:rPr>
          <w:rFonts w:ascii="SutonnyMJ" w:hAnsi="SutonnyMJ"/>
        </w:rPr>
        <w:t xml:space="preserve"> ‡cÖiY Kiv n‡jv|</w:t>
      </w:r>
    </w:p>
    <w:p w:rsidR="00AC6ADD" w:rsidRDefault="00AC6ADD" w:rsidP="00B47E04">
      <w:pPr>
        <w:tabs>
          <w:tab w:val="left" w:pos="3090"/>
        </w:tabs>
        <w:ind w:left="540" w:hanging="540"/>
        <w:jc w:val="both"/>
        <w:rPr>
          <w:rFonts w:ascii="SutonnyMJ" w:hAnsi="SutonnyMJ"/>
        </w:rPr>
      </w:pPr>
      <w:r>
        <w:rPr>
          <w:rFonts w:ascii="Arial" w:hAnsi="Arial" w:cs="Arial"/>
        </w:rPr>
        <w:t xml:space="preserve">       </w:t>
      </w:r>
      <w:r>
        <w:rPr>
          <w:rFonts w:ascii="SutonnyMJ" w:hAnsi="SutonnyMJ"/>
        </w:rPr>
        <w:t xml:space="preserve"> mshyw³ t eY©bv †gvZv‡eK|</w:t>
      </w:r>
      <w:r>
        <w:rPr>
          <w:rFonts w:ascii="SutonnyMJ" w:hAnsi="SutonnyMJ"/>
        </w:rPr>
        <w:tab/>
      </w:r>
    </w:p>
    <w:p w:rsidR="00AC6ADD" w:rsidRPr="007C5045" w:rsidRDefault="00AC6ADD" w:rsidP="00E17077">
      <w:pPr>
        <w:ind w:left="540" w:hanging="540"/>
        <w:jc w:val="both"/>
        <w:rPr>
          <w:rFonts w:ascii="SutonnyMJ" w:hAnsi="SutonnyMJ"/>
          <w:sz w:val="10"/>
        </w:rPr>
      </w:pPr>
    </w:p>
    <w:p w:rsidR="00AC6ADD" w:rsidRDefault="00AC6ADD" w:rsidP="00E17077">
      <w:pPr>
        <w:tabs>
          <w:tab w:val="left" w:pos="6840"/>
        </w:tabs>
        <w:ind w:left="540" w:hanging="540"/>
        <w:jc w:val="both"/>
        <w:rPr>
          <w:rFonts w:ascii="SutonnyMJ" w:hAnsi="SutonnyMJ"/>
        </w:rPr>
      </w:pPr>
      <w:r>
        <w:rPr>
          <w:rFonts w:ascii="SutonnyMJ" w:hAnsi="SutonnyMJ"/>
        </w:rPr>
        <w:t>06.</w:t>
      </w:r>
      <w:r>
        <w:rPr>
          <w:rFonts w:ascii="SutonnyMJ" w:hAnsi="SutonnyMJ"/>
        </w:rPr>
        <w:tab/>
        <w:t>AwZwi³ cÖavb cÖ‡KŠkjx, XvKv MYc~Z© †Rvb, †m¸bevwMPv, XvKv|</w:t>
      </w:r>
    </w:p>
    <w:p w:rsidR="00AC6ADD" w:rsidRPr="007C5045" w:rsidRDefault="00AC6ADD" w:rsidP="00E17077">
      <w:pPr>
        <w:tabs>
          <w:tab w:val="left" w:pos="6840"/>
        </w:tabs>
        <w:ind w:left="540" w:hanging="540"/>
        <w:jc w:val="both"/>
        <w:rPr>
          <w:rFonts w:ascii="SutonnyMJ" w:hAnsi="SutonnyMJ"/>
          <w:sz w:val="16"/>
        </w:rPr>
      </w:pPr>
    </w:p>
    <w:p w:rsidR="00AC6ADD" w:rsidRDefault="00AC6ADD" w:rsidP="00E17077">
      <w:pPr>
        <w:tabs>
          <w:tab w:val="left" w:pos="6840"/>
        </w:tabs>
        <w:ind w:left="540" w:hanging="540"/>
        <w:jc w:val="both"/>
        <w:rPr>
          <w:rFonts w:ascii="SutonnyMJ" w:hAnsi="SutonnyMJ"/>
        </w:rPr>
      </w:pPr>
      <w:r>
        <w:rPr>
          <w:rFonts w:ascii="SutonnyMJ" w:hAnsi="SutonnyMJ"/>
        </w:rPr>
        <w:t>07.</w:t>
      </w:r>
      <w:r>
        <w:rPr>
          <w:rFonts w:ascii="SutonnyMJ" w:hAnsi="SutonnyMJ"/>
        </w:rPr>
        <w:tab/>
        <w:t>AwZwi³ cÖavb cÖ‡KŠkjx, MYc~Z© †Rvb PÆMÖvg/Lyjbv/ivRkvnx/wm‡jU/ewikvj/iscyi|</w:t>
      </w:r>
    </w:p>
    <w:p w:rsidR="00AC6ADD" w:rsidRPr="007C5045" w:rsidRDefault="00AC6ADD" w:rsidP="00E17077">
      <w:pPr>
        <w:tabs>
          <w:tab w:val="left" w:pos="6840"/>
        </w:tabs>
        <w:ind w:left="540" w:hanging="540"/>
        <w:jc w:val="both"/>
        <w:rPr>
          <w:rFonts w:ascii="SutonnyMJ" w:hAnsi="SutonnyMJ"/>
          <w:sz w:val="12"/>
        </w:rPr>
      </w:pPr>
    </w:p>
    <w:p w:rsidR="00AC6ADD" w:rsidRDefault="00AC6ADD" w:rsidP="00E17077">
      <w:pPr>
        <w:tabs>
          <w:tab w:val="left" w:pos="6840"/>
        </w:tabs>
        <w:ind w:left="540" w:hanging="540"/>
        <w:jc w:val="both"/>
        <w:rPr>
          <w:rFonts w:ascii="SutonnyMJ" w:hAnsi="SutonnyMJ"/>
        </w:rPr>
      </w:pPr>
      <w:r>
        <w:rPr>
          <w:rFonts w:ascii="SutonnyMJ" w:hAnsi="SutonnyMJ"/>
        </w:rPr>
        <w:t>08.</w:t>
      </w:r>
      <w:r>
        <w:rPr>
          <w:rFonts w:ascii="SutonnyMJ" w:hAnsi="SutonnyMJ"/>
        </w:rPr>
        <w:tab/>
        <w:t>AwZwi³ cÖavb cÖ‡KŠkjx, ¯^v¯’¨ DBs/cwiKíbv I we‡kl cÖKí/MYc~Z© B/Gg †Rvb, XvKv|</w:t>
      </w:r>
    </w:p>
    <w:p w:rsidR="00AC6ADD" w:rsidRPr="007C5045" w:rsidRDefault="00AC6ADD" w:rsidP="00E17077">
      <w:pPr>
        <w:tabs>
          <w:tab w:val="left" w:pos="6840"/>
        </w:tabs>
        <w:ind w:left="540" w:hanging="540"/>
        <w:jc w:val="both"/>
        <w:rPr>
          <w:rFonts w:ascii="SutonnyMJ" w:hAnsi="SutonnyMJ"/>
          <w:sz w:val="8"/>
        </w:rPr>
      </w:pPr>
    </w:p>
    <w:p w:rsidR="00AC6ADD" w:rsidRDefault="00AC6ADD" w:rsidP="00E17077">
      <w:pPr>
        <w:tabs>
          <w:tab w:val="left" w:pos="6840"/>
        </w:tabs>
        <w:ind w:left="540" w:hanging="540"/>
        <w:jc w:val="both"/>
        <w:rPr>
          <w:rFonts w:ascii="SutonnyMJ" w:hAnsi="SutonnyMJ"/>
        </w:rPr>
      </w:pPr>
      <w:r>
        <w:rPr>
          <w:rFonts w:ascii="SutonnyMJ" w:hAnsi="SutonnyMJ"/>
        </w:rPr>
        <w:t>09.</w:t>
      </w:r>
      <w:r>
        <w:rPr>
          <w:rFonts w:ascii="SutonnyMJ" w:hAnsi="SutonnyMJ"/>
        </w:rPr>
        <w:tab/>
        <w:t>ZË¡veavqK cÖ‡KŠkjx, mgš^q/Dbœqb/wcwcwm/cÖKí-1/2/‡cKz/wWRvBb-1/2, MYc~Z© Awa`ßi, c~Z© feb, XvKv|</w:t>
      </w:r>
    </w:p>
    <w:p w:rsidR="00AC6ADD" w:rsidRPr="007C5045" w:rsidRDefault="00AC6ADD" w:rsidP="00E17077">
      <w:pPr>
        <w:tabs>
          <w:tab w:val="left" w:pos="6840"/>
        </w:tabs>
        <w:ind w:left="540" w:hanging="540"/>
        <w:jc w:val="both"/>
        <w:rPr>
          <w:rFonts w:ascii="SutonnyMJ" w:hAnsi="SutonnyMJ"/>
          <w:sz w:val="8"/>
        </w:rPr>
      </w:pPr>
    </w:p>
    <w:p w:rsidR="00AC6ADD" w:rsidRDefault="00AC6ADD" w:rsidP="00E17077">
      <w:pPr>
        <w:tabs>
          <w:tab w:val="left" w:pos="6840"/>
        </w:tabs>
        <w:ind w:left="540" w:hanging="540"/>
        <w:jc w:val="both"/>
        <w:rPr>
          <w:rFonts w:ascii="SutonnyMJ" w:hAnsi="SutonnyMJ"/>
        </w:rPr>
      </w:pPr>
      <w:r>
        <w:rPr>
          <w:rFonts w:ascii="SutonnyMJ" w:hAnsi="SutonnyMJ"/>
        </w:rPr>
        <w:t>10.</w:t>
      </w:r>
      <w:r>
        <w:rPr>
          <w:rFonts w:ascii="SutonnyMJ" w:hAnsi="SutonnyMJ"/>
        </w:rPr>
        <w:tab/>
        <w:t>ZË¡veavqK cÖ‡KŠkjx, XvKv MYc~Z© mv‡K©j-1/2/3/4/mvfvi MYc~Z© mv‡K©j/i¶Yv‡e¶Y/XvKv MYc~Z© B/Gg mv‡K©j-1/2/3/PÆMÖvg MYc~Z© mv‡K©j-1/2/ivRkvnx MYc~Z© mv‡K©j/Lyjbv MYc~Z© mv‡K©j/ ewikvj MYc~Z© mv‡K©j/wm‡jU MYc~Z© mv‡K©j/gqgbwmsn MYc~Z© mv‡K©j/ Kzwgj</w:t>
      </w:r>
      <w:r>
        <w:rPr>
          <w:rFonts w:ascii="SutonnyMJ" w:hAnsi="SutonnyMJ"/>
        </w:rPr>
        <w:softHyphen/>
        <w:t xml:space="preserve">v MYc~Z© mv‡K©j/iscyi MYc~Z© mv‡K©j| </w:t>
      </w:r>
      <w:r>
        <w:rPr>
          <w:rFonts w:ascii="SutonnyMJ" w:hAnsi="SutonnyMJ"/>
        </w:rPr>
        <w:tab/>
      </w:r>
    </w:p>
    <w:p w:rsidR="00AC6ADD" w:rsidRPr="00A672B5" w:rsidRDefault="00AC6ADD" w:rsidP="00E17077">
      <w:pPr>
        <w:tabs>
          <w:tab w:val="left" w:pos="6840"/>
        </w:tabs>
        <w:ind w:left="540" w:hanging="540"/>
        <w:jc w:val="both"/>
        <w:rPr>
          <w:rFonts w:ascii="SutonnyMJ" w:hAnsi="SutonnyMJ"/>
          <w:sz w:val="16"/>
        </w:rPr>
      </w:pPr>
      <w:r>
        <w:rPr>
          <w:rFonts w:ascii="SutonnyMJ" w:hAnsi="SutonnyMJ"/>
        </w:rPr>
        <w:t xml:space="preserve">  </w:t>
      </w:r>
    </w:p>
    <w:p w:rsidR="00AC6ADD" w:rsidRDefault="00AC6ADD" w:rsidP="00E17077">
      <w:pPr>
        <w:tabs>
          <w:tab w:val="left" w:pos="6840"/>
        </w:tabs>
        <w:ind w:left="540" w:hanging="540"/>
        <w:jc w:val="both"/>
        <w:rPr>
          <w:rFonts w:ascii="SutonnyMJ" w:hAnsi="SutonnyMJ"/>
        </w:rPr>
      </w:pPr>
      <w:r>
        <w:rPr>
          <w:rFonts w:ascii="SutonnyMJ" w:hAnsi="SutonnyMJ"/>
        </w:rPr>
        <w:t>11.</w:t>
      </w:r>
      <w:r>
        <w:rPr>
          <w:rFonts w:ascii="SutonnyMJ" w:hAnsi="SutonnyMJ"/>
        </w:rPr>
        <w:tab/>
        <w:t>gvbbxq gš¿x g‡nv`‡qi GKvšÍ mwPe, M„nvqb I MYc~Z© gš¿Yvjq, evsjv‡`k mwPevjq, XvKv|</w:t>
      </w:r>
      <w:r>
        <w:rPr>
          <w:rFonts w:ascii="SutonnyMJ" w:hAnsi="SutonnyMJ"/>
        </w:rPr>
        <w:tab/>
      </w:r>
    </w:p>
    <w:p w:rsidR="00AC6ADD" w:rsidRPr="00A672B5" w:rsidRDefault="00AC6ADD" w:rsidP="00E17077">
      <w:pPr>
        <w:tabs>
          <w:tab w:val="left" w:pos="6840"/>
        </w:tabs>
        <w:ind w:left="540" w:hanging="540"/>
        <w:jc w:val="both"/>
        <w:rPr>
          <w:rFonts w:ascii="SutonnyMJ" w:hAnsi="SutonnyMJ"/>
          <w:sz w:val="18"/>
        </w:rPr>
      </w:pPr>
      <w:r>
        <w:rPr>
          <w:rFonts w:ascii="SutonnyMJ" w:hAnsi="SutonnyMJ"/>
        </w:rPr>
        <w:t xml:space="preserve"> </w:t>
      </w:r>
    </w:p>
    <w:p w:rsidR="00AC6ADD" w:rsidRDefault="00AC6ADD" w:rsidP="00E17077">
      <w:pPr>
        <w:tabs>
          <w:tab w:val="left" w:pos="6840"/>
        </w:tabs>
        <w:ind w:left="540" w:hanging="540"/>
        <w:jc w:val="both"/>
        <w:rPr>
          <w:rFonts w:ascii="SutonnyMJ" w:hAnsi="SutonnyMJ"/>
        </w:rPr>
      </w:pPr>
      <w:r>
        <w:rPr>
          <w:rFonts w:ascii="SutonnyMJ" w:hAnsi="SutonnyMJ"/>
        </w:rPr>
        <w:t>12.</w:t>
      </w:r>
      <w:r>
        <w:rPr>
          <w:rFonts w:ascii="SutonnyMJ" w:hAnsi="SutonnyMJ"/>
        </w:rPr>
        <w:tab/>
        <w:t>mwPe g‡nv`‡qi GKvšÍ mwPe, M„nvqb I MYc~Z© gš¿Yvjq, evsjv‡`k mwPevjq, XvKv|</w:t>
      </w:r>
    </w:p>
    <w:p w:rsidR="00AC6ADD" w:rsidRPr="00A672B5" w:rsidRDefault="00AC6ADD" w:rsidP="00E17077">
      <w:pPr>
        <w:tabs>
          <w:tab w:val="left" w:pos="6840"/>
        </w:tabs>
        <w:ind w:left="540" w:hanging="540"/>
        <w:jc w:val="both"/>
        <w:rPr>
          <w:rFonts w:ascii="SutonnyMJ" w:hAnsi="SutonnyMJ"/>
          <w:sz w:val="18"/>
        </w:rPr>
      </w:pPr>
    </w:p>
    <w:p w:rsidR="00AC6ADD" w:rsidRDefault="00AC6ADD" w:rsidP="00E17077">
      <w:pPr>
        <w:tabs>
          <w:tab w:val="left" w:pos="6840"/>
        </w:tabs>
        <w:ind w:left="540" w:hanging="540"/>
        <w:jc w:val="both"/>
        <w:rPr>
          <w:rFonts w:ascii="SutonnyMJ" w:hAnsi="SutonnyMJ"/>
        </w:rPr>
      </w:pPr>
      <w:r>
        <w:rPr>
          <w:rFonts w:ascii="SutonnyMJ" w:hAnsi="SutonnyMJ"/>
        </w:rPr>
        <w:t>13.</w:t>
      </w:r>
      <w:r>
        <w:rPr>
          <w:rFonts w:ascii="SutonnyMJ" w:hAnsi="SutonnyMJ"/>
        </w:rPr>
        <w:tab/>
        <w:t>wbe©vnx cÖ‡KŠkjx, MYc~Z© B/Gg wefvM-7, ‡k‡i evsjv bMi, XvKv|</w:t>
      </w:r>
    </w:p>
    <w:p w:rsidR="00AC6ADD" w:rsidRPr="00A672B5" w:rsidRDefault="00AC6ADD" w:rsidP="00E17077">
      <w:pPr>
        <w:tabs>
          <w:tab w:val="left" w:pos="6840"/>
        </w:tabs>
        <w:ind w:left="540" w:hanging="540"/>
        <w:jc w:val="both"/>
        <w:rPr>
          <w:rFonts w:ascii="SutonnyMJ" w:hAnsi="SutonnyMJ"/>
          <w:sz w:val="22"/>
        </w:rPr>
      </w:pPr>
    </w:p>
    <w:p w:rsidR="00AC6ADD" w:rsidRDefault="00AC6ADD" w:rsidP="00E17077">
      <w:pPr>
        <w:ind w:left="540" w:hanging="540"/>
        <w:jc w:val="both"/>
        <w:rPr>
          <w:rFonts w:ascii="SutonnyMJ" w:hAnsi="SutonnyMJ"/>
        </w:rPr>
      </w:pPr>
      <w:r>
        <w:rPr>
          <w:rFonts w:ascii="SutonnyMJ" w:hAnsi="SutonnyMJ"/>
        </w:rPr>
        <w:t>14.</w:t>
      </w:r>
      <w:r>
        <w:rPr>
          <w:rFonts w:ascii="SutonnyMJ" w:hAnsi="SutonnyMJ"/>
        </w:rPr>
        <w:tab/>
        <w:t>wbe©vnx cÖ‡KŠkjx (I GÛ Gg), MYc~Z© Awa`ßi, c~Z© feb, †m¸bevwMPv, XvKv|</w:t>
      </w:r>
    </w:p>
    <w:p w:rsidR="00AC6ADD" w:rsidRDefault="00AC6ADD" w:rsidP="00E17077">
      <w:pPr>
        <w:ind w:left="540" w:hanging="540"/>
        <w:jc w:val="both"/>
        <w:rPr>
          <w:rFonts w:ascii="SutonnyMJ" w:hAnsi="SutonnyMJ"/>
        </w:rPr>
      </w:pPr>
    </w:p>
    <w:tbl>
      <w:tblPr>
        <w:tblW w:w="0" w:type="auto"/>
        <w:tblInd w:w="-106" w:type="dxa"/>
        <w:tblLook w:val="01E0"/>
      </w:tblPr>
      <w:tblGrid>
        <w:gridCol w:w="5499"/>
        <w:gridCol w:w="3890"/>
      </w:tblGrid>
      <w:tr w:rsidR="00AC6ADD">
        <w:tc>
          <w:tcPr>
            <w:tcW w:w="6048" w:type="dxa"/>
          </w:tcPr>
          <w:p w:rsidR="00AC6ADD" w:rsidRDefault="00AC6ADD">
            <w:pPr>
              <w:jc w:val="both"/>
              <w:rPr>
                <w:rFonts w:ascii="SutonnyMJ" w:hAnsi="SutonnyMJ"/>
                <w:bCs/>
              </w:rPr>
            </w:pPr>
          </w:p>
        </w:tc>
        <w:tc>
          <w:tcPr>
            <w:tcW w:w="4122" w:type="dxa"/>
          </w:tcPr>
          <w:p w:rsidR="00AC6ADD" w:rsidRDefault="00AC6ADD">
            <w:pPr>
              <w:ind w:left="720"/>
              <w:jc w:val="center"/>
              <w:rPr>
                <w:rFonts w:ascii="SutonnyMJ" w:hAnsi="SutonnyMJ"/>
              </w:rPr>
            </w:pPr>
            <w:r>
              <w:rPr>
                <w:rFonts w:ascii="SutonnyMJ" w:hAnsi="SutonnyMJ"/>
              </w:rPr>
              <w:t>(‡gvnv¤§` dRjyj nK)</w:t>
            </w:r>
          </w:p>
          <w:p w:rsidR="00AC6ADD" w:rsidRDefault="00AC6ADD">
            <w:pPr>
              <w:ind w:left="720"/>
              <w:jc w:val="center"/>
              <w:rPr>
                <w:rFonts w:ascii="SutonnyMJ" w:hAnsi="SutonnyMJ"/>
              </w:rPr>
            </w:pPr>
            <w:r>
              <w:rPr>
                <w:rFonts w:ascii="SutonnyMJ" w:hAnsi="SutonnyMJ"/>
              </w:rPr>
              <w:t>wbe©vnx cÖ‡KŠkjx</w:t>
            </w:r>
          </w:p>
          <w:p w:rsidR="00AC6ADD" w:rsidRDefault="00AC6ADD" w:rsidP="002E2C4F">
            <w:pPr>
              <w:ind w:left="720"/>
              <w:jc w:val="center"/>
              <w:rPr>
                <w:rFonts w:ascii="SutonnyMJ" w:hAnsi="SutonnyMJ"/>
              </w:rPr>
            </w:pPr>
            <w:r>
              <w:rPr>
                <w:rFonts w:ascii="SutonnyMJ" w:hAnsi="SutonnyMJ"/>
              </w:rPr>
              <w:t xml:space="preserve">  ‡k‡i evsjv bMi MYc~Z© wefvM-1, XvKv|</w:t>
            </w:r>
          </w:p>
        </w:tc>
      </w:tr>
    </w:tbl>
    <w:p w:rsidR="00AC6ADD" w:rsidRDefault="00AC6ADD" w:rsidP="00E17077">
      <w:pPr>
        <w:tabs>
          <w:tab w:val="left" w:pos="540"/>
        </w:tabs>
        <w:jc w:val="both"/>
        <w:rPr>
          <w:rFonts w:ascii="SutonnyMJ" w:hAnsi="SutonnyMJ" w:cs="Arial"/>
          <w:bCs/>
        </w:rPr>
      </w:pPr>
    </w:p>
    <w:p w:rsidR="00AC6ADD" w:rsidRDefault="00AC6ADD" w:rsidP="00412515">
      <w:pPr>
        <w:tabs>
          <w:tab w:val="left" w:pos="540"/>
        </w:tabs>
        <w:spacing w:line="360" w:lineRule="auto"/>
        <w:jc w:val="both"/>
        <w:rPr>
          <w:rFonts w:ascii="Arial" w:hAnsi="Arial" w:cs="Arial"/>
          <w:bCs/>
        </w:rPr>
      </w:pPr>
      <w:r>
        <w:rPr>
          <w:rFonts w:ascii="SutonnyMJ" w:hAnsi="SutonnyMJ" w:cs="Arial"/>
          <w:bCs/>
        </w:rPr>
        <w:t>¯§viK bs-</w:t>
      </w:r>
      <w:r w:rsidRPr="003C7ADD">
        <w:rPr>
          <w:rFonts w:ascii="SutonnyMJ" w:hAnsi="SutonnyMJ" w:cs="Arial"/>
          <w:bCs/>
          <w:sz w:val="20"/>
          <w:szCs w:val="20"/>
        </w:rPr>
        <w:t>GmweGb.wW-</w:t>
      </w:r>
      <w:r>
        <w:rPr>
          <w:rFonts w:ascii="SutonnyMJ" w:hAnsi="SutonnyMJ" w:cs="Arial"/>
          <w:bCs/>
          <w:color w:val="0000FF"/>
          <w:sz w:val="20"/>
          <w:szCs w:val="20"/>
        </w:rPr>
        <w:t>1/</w:t>
      </w:r>
      <w:r>
        <w:rPr>
          <w:rFonts w:ascii="SutonnyMJ" w:hAnsi="SutonnyMJ" w:cs="Vrinda"/>
          <w:bCs/>
          <w:color w:val="0000FF"/>
          <w:sz w:val="20"/>
          <w:szCs w:val="20"/>
          <w:cs/>
          <w:lang w:bidi="bn-IN"/>
        </w:rPr>
        <w:t>২৮১</w:t>
      </w:r>
      <w:r w:rsidRPr="003C7ADD">
        <w:rPr>
          <w:rFonts w:ascii="SutonnyMJ" w:hAnsi="SutonnyMJ" w:cs="Arial"/>
          <w:bCs/>
          <w:color w:val="0000FF"/>
          <w:sz w:val="20"/>
          <w:szCs w:val="20"/>
        </w:rPr>
        <w:t>(22)</w:t>
      </w:r>
      <w:r w:rsidRPr="00412515">
        <w:rPr>
          <w:rFonts w:ascii="SutonnyMJ" w:hAnsi="SutonnyMJ" w:cs="Arial"/>
          <w:b/>
          <w:color w:val="0000FF"/>
          <w:szCs w:val="22"/>
        </w:rPr>
        <w:t xml:space="preserve">  </w:t>
      </w:r>
      <w:r w:rsidRPr="00412515">
        <w:rPr>
          <w:rFonts w:ascii="SutonnyMJ" w:hAnsi="SutonnyMJ" w:cs="Arial"/>
          <w:b/>
          <w:color w:val="0000FF"/>
          <w:sz w:val="20"/>
          <w:szCs w:val="22"/>
        </w:rPr>
        <w:tab/>
      </w:r>
      <w:r w:rsidRPr="00412515">
        <w:rPr>
          <w:rFonts w:ascii="Arial" w:hAnsi="Arial" w:cs="Arial"/>
          <w:bCs/>
          <w:color w:val="0000FF"/>
        </w:rPr>
        <w:t xml:space="preserve">       </w:t>
      </w:r>
      <w:r w:rsidRPr="00412515">
        <w:rPr>
          <w:rFonts w:ascii="Arial" w:hAnsi="Arial" w:cs="Arial"/>
          <w:bCs/>
          <w:color w:val="0000FF"/>
        </w:rPr>
        <w:tab/>
      </w:r>
      <w:r w:rsidRPr="00412515">
        <w:rPr>
          <w:rFonts w:ascii="Arial" w:hAnsi="Arial" w:cs="Arial"/>
          <w:bCs/>
          <w:color w:val="0000FF"/>
        </w:rPr>
        <w:tab/>
        <w:t xml:space="preserve">                          </w:t>
      </w:r>
      <w:r w:rsidRPr="00412515">
        <w:rPr>
          <w:rFonts w:ascii="SutonnyMJ" w:hAnsi="SutonnyMJ" w:cs="Arial"/>
          <w:bCs/>
          <w:color w:val="0000FF"/>
        </w:rPr>
        <w:t xml:space="preserve">ZvwiLt  </w:t>
      </w:r>
      <w:r>
        <w:rPr>
          <w:rFonts w:ascii="SutonnyMJ" w:hAnsi="SutonnyMJ" w:cs="Arial"/>
          <w:bCs/>
          <w:color w:val="0000FF"/>
        </w:rPr>
        <w:t>06</w:t>
      </w:r>
      <w:r w:rsidRPr="00412515">
        <w:rPr>
          <w:rFonts w:ascii="SutonnyMJ" w:hAnsi="SutonnyMJ" w:cs="Arial"/>
          <w:bCs/>
          <w:color w:val="0000FF"/>
        </w:rPr>
        <w:t>/0</w:t>
      </w:r>
      <w:r>
        <w:rPr>
          <w:rFonts w:ascii="SutonnyMJ" w:hAnsi="SutonnyMJ" w:cs="Arial"/>
          <w:bCs/>
          <w:color w:val="0000FF"/>
        </w:rPr>
        <w:t>3</w:t>
      </w:r>
      <w:r w:rsidRPr="00412515">
        <w:rPr>
          <w:rFonts w:ascii="SutonnyMJ" w:hAnsi="SutonnyMJ" w:cs="Arial"/>
          <w:bCs/>
          <w:color w:val="0000FF"/>
        </w:rPr>
        <w:t>/2016 wLªt|</w:t>
      </w:r>
      <w:r>
        <w:rPr>
          <w:rFonts w:ascii="SutonnyMJ" w:hAnsi="SutonnyMJ" w:cs="Arial"/>
          <w:bCs/>
        </w:rPr>
        <w:t xml:space="preserve"> </w:t>
      </w:r>
    </w:p>
    <w:p w:rsidR="00AC6ADD" w:rsidRDefault="00AC6ADD" w:rsidP="00E17077">
      <w:pPr>
        <w:tabs>
          <w:tab w:val="left" w:pos="540"/>
          <w:tab w:val="left" w:pos="6840"/>
        </w:tabs>
        <w:jc w:val="both"/>
        <w:rPr>
          <w:rFonts w:ascii="SutonnyMJ" w:hAnsi="SutonnyMJ"/>
          <w:b/>
          <w:bCs/>
        </w:rPr>
      </w:pPr>
      <w:r>
        <w:rPr>
          <w:rFonts w:ascii="SutonnyMJ" w:hAnsi="SutonnyMJ"/>
          <w:b/>
          <w:bCs/>
        </w:rPr>
        <w:tab/>
        <w:t>Abywjwc AeMwZ I cÖ‡qvRbxq e¨e¯’v MÖn‡Yi Rb¨ †cÖiY Kiv n‡jv|</w:t>
      </w:r>
    </w:p>
    <w:p w:rsidR="00AC6ADD" w:rsidRPr="003C7ADD" w:rsidRDefault="00AC6ADD" w:rsidP="00E17077">
      <w:pPr>
        <w:tabs>
          <w:tab w:val="left" w:pos="540"/>
          <w:tab w:val="left" w:pos="6840"/>
        </w:tabs>
        <w:jc w:val="both"/>
        <w:rPr>
          <w:rFonts w:ascii="SutonnyMJ" w:hAnsi="SutonnyMJ" w:cs="SutonnyMJ"/>
          <w:b/>
          <w:bCs/>
        </w:rPr>
      </w:pPr>
    </w:p>
    <w:p w:rsidR="00AC6ADD" w:rsidRDefault="00AC6ADD" w:rsidP="00E17077">
      <w:pPr>
        <w:tabs>
          <w:tab w:val="left" w:pos="540"/>
          <w:tab w:val="left" w:pos="6840"/>
        </w:tabs>
        <w:jc w:val="both"/>
        <w:rPr>
          <w:rFonts w:ascii="SutonnyMJ" w:hAnsi="SutonnyMJ"/>
        </w:rPr>
      </w:pPr>
      <w:r>
        <w:rPr>
          <w:rFonts w:ascii="SutonnyMJ" w:hAnsi="SutonnyMJ"/>
        </w:rPr>
        <w:t xml:space="preserve"> </w:t>
      </w:r>
      <w:r>
        <w:rPr>
          <w:rFonts w:ascii="SutonnyMJ" w:hAnsi="SutonnyMJ"/>
        </w:rPr>
        <w:tab/>
        <w:t xml:space="preserve">wbe©vnx cÖ‡KŠkjx, bMi MYc~Z© wefvM/XvKv MYc~Z© wefvM-1/2/3/4/†gwW‡Kj K‡jR MYc~Z© wefvM/gwZwSj MYc~Z© wefvM/m¤ú` MYc~Z© wefvM/†k‡i evsjv bMi MYc~Z© wefvM-2/3/gnvLvjx MYc~Z© wefvM/mvfvi MYc~Z© wefvM/MvRxcyi MYc~Z© wefvM/gvwbKMÄ MYc~Z© wefvM/AvwRgcyi MYc~Z© wefvM/i¶Yv‡e¶Y MYc~Z© wefvM,XvKv/PÆMÖvg MYc~Z© wefvM-1, PÆMÖvg/Lyjbv MYc~Z© wefvM-1,Lyjbv/ ivRkvnx MYc~Z© wefvM-1, ivRkvnx/ wm‡jU MYc~Z© wefvM, wm‡jU/ewikvj MYc~Z© wefvM, ewikvj/iscyi MYc~Z© wefvM, iscyi Ges Dc-wefvMxq cÖ‡KŠkjx, MYc~Z© Dc-wefvM-5, XvKv| </w:t>
      </w:r>
    </w:p>
    <w:p w:rsidR="00AC6ADD" w:rsidRDefault="00AC6ADD" w:rsidP="00E17077">
      <w:pPr>
        <w:tabs>
          <w:tab w:val="left" w:pos="540"/>
          <w:tab w:val="left" w:pos="6840"/>
        </w:tabs>
        <w:jc w:val="both"/>
        <w:rPr>
          <w:rFonts w:ascii="SutonnyMJ" w:hAnsi="SutonnyMJ"/>
        </w:rPr>
      </w:pPr>
      <w:r>
        <w:rPr>
          <w:rFonts w:ascii="SutonnyMJ" w:hAnsi="SutonnyMJ"/>
        </w:rPr>
        <w:t xml:space="preserve">mshyw³ t </w:t>
      </w:r>
      <w:r>
        <w:rPr>
          <w:rFonts w:ascii="SutonnyMJ" w:hAnsi="SutonnyMJ" w:cs="Arial"/>
          <w:bCs/>
          <w:lang w:val="en-GB"/>
        </w:rPr>
        <w:t>`icÎ `vwLj</w:t>
      </w:r>
      <w:r>
        <w:rPr>
          <w:rFonts w:ascii="SutonnyMJ" w:hAnsi="SutonnyMJ"/>
        </w:rPr>
        <w:t xml:space="preserve"> - 1(GK) Lvbv|</w:t>
      </w:r>
      <w:r>
        <w:rPr>
          <w:rFonts w:ascii="SutonnyMJ" w:hAnsi="SutonnyMJ"/>
        </w:rPr>
        <w:tab/>
      </w:r>
      <w:r>
        <w:rPr>
          <w:rFonts w:ascii="SutonnyMJ" w:hAnsi="SutonnyMJ"/>
        </w:rPr>
        <w:tab/>
      </w:r>
    </w:p>
    <w:tbl>
      <w:tblPr>
        <w:tblW w:w="0" w:type="auto"/>
        <w:tblInd w:w="-106" w:type="dxa"/>
        <w:tblLook w:val="01E0"/>
      </w:tblPr>
      <w:tblGrid>
        <w:gridCol w:w="5337"/>
        <w:gridCol w:w="3779"/>
      </w:tblGrid>
      <w:tr w:rsidR="00AC6ADD">
        <w:tc>
          <w:tcPr>
            <w:tcW w:w="5337" w:type="dxa"/>
          </w:tcPr>
          <w:p w:rsidR="00AC6ADD" w:rsidRDefault="00AC6ADD">
            <w:pPr>
              <w:jc w:val="center"/>
              <w:rPr>
                <w:rFonts w:ascii="SutonnyMJ" w:hAnsi="SutonnyMJ"/>
                <w:bCs/>
              </w:rPr>
            </w:pPr>
          </w:p>
        </w:tc>
        <w:tc>
          <w:tcPr>
            <w:tcW w:w="3779" w:type="dxa"/>
          </w:tcPr>
          <w:p w:rsidR="00AC6ADD" w:rsidRDefault="00AC6ADD">
            <w:pPr>
              <w:ind w:left="720"/>
              <w:jc w:val="center"/>
              <w:rPr>
                <w:rFonts w:ascii="SutonnyMJ" w:hAnsi="SutonnyMJ"/>
              </w:rPr>
            </w:pPr>
            <w:r>
              <w:rPr>
                <w:rFonts w:ascii="SutonnyMJ" w:hAnsi="SutonnyMJ"/>
              </w:rPr>
              <w:t>wbe©vnx cÖ‡KŠkjx</w:t>
            </w:r>
          </w:p>
          <w:p w:rsidR="00AC6ADD" w:rsidRDefault="00AC6ADD">
            <w:pPr>
              <w:ind w:left="720"/>
              <w:jc w:val="center"/>
              <w:rPr>
                <w:rFonts w:ascii="SutonnyMJ" w:hAnsi="SutonnyMJ"/>
              </w:rPr>
            </w:pPr>
            <w:r>
              <w:rPr>
                <w:rFonts w:ascii="SutonnyMJ" w:hAnsi="SutonnyMJ"/>
              </w:rPr>
              <w:t xml:space="preserve">  ‡k‡i evsjv bMi MYc~Z© wefvM-1, XvKv|</w:t>
            </w:r>
          </w:p>
          <w:p w:rsidR="00AC6ADD" w:rsidRDefault="00AC6ADD" w:rsidP="005E5E1D">
            <w:pPr>
              <w:rPr>
                <w:rFonts w:ascii="SutonnyMJ" w:hAnsi="SutonnyMJ"/>
              </w:rPr>
            </w:pPr>
          </w:p>
        </w:tc>
      </w:tr>
    </w:tbl>
    <w:p w:rsidR="00AC6ADD" w:rsidRDefault="00AC6ADD"/>
    <w:p w:rsidR="00AC6ADD" w:rsidRDefault="00AC6ADD"/>
    <w:p w:rsidR="00AC6ADD" w:rsidRDefault="00AC6ADD"/>
    <w:p w:rsidR="00AC6ADD" w:rsidRDefault="00AC6ADD"/>
    <w:p w:rsidR="00AC6ADD" w:rsidRDefault="00AC6ADD"/>
    <w:tbl>
      <w:tblPr>
        <w:tblW w:w="0" w:type="auto"/>
        <w:tblInd w:w="-106" w:type="dxa"/>
        <w:tblLook w:val="01E0"/>
      </w:tblPr>
      <w:tblGrid>
        <w:gridCol w:w="1043"/>
        <w:gridCol w:w="6445"/>
        <w:gridCol w:w="1757"/>
      </w:tblGrid>
      <w:tr w:rsidR="00AC6ADD" w:rsidRPr="0051202C">
        <w:trPr>
          <w:cantSplit/>
          <w:trHeight w:val="450"/>
        </w:trPr>
        <w:tc>
          <w:tcPr>
            <w:tcW w:w="1043" w:type="dxa"/>
            <w:vAlign w:val="center"/>
          </w:tcPr>
          <w:p w:rsidR="00AC6ADD" w:rsidRPr="00DB15ED" w:rsidRDefault="00AC6ADD">
            <w:pPr>
              <w:rPr>
                <w:rFonts w:ascii="SutonnyMJ" w:hAnsi="SutonnyMJ" w:cs="Arial"/>
                <w:bCs/>
                <w:color w:val="0000FF"/>
              </w:rPr>
            </w:pPr>
            <w:r w:rsidRPr="00DB15ED">
              <w:rPr>
                <w:rFonts w:ascii="SutonnyMJ" w:hAnsi="SutonnyMJ" w:cs="Arial"/>
                <w:bCs/>
                <w:color w:val="0000FF"/>
              </w:rPr>
              <w:t>¯§viK bs-</w:t>
            </w:r>
            <w:r w:rsidRPr="00DB15ED">
              <w:rPr>
                <w:rFonts w:ascii="SutonnyMJ" w:hAnsi="SutonnyMJ"/>
                <w:b/>
                <w:color w:val="0000FF"/>
              </w:rPr>
              <w:t xml:space="preserve">  </w:t>
            </w:r>
            <w:r w:rsidRPr="00DB15ED">
              <w:rPr>
                <w:rFonts w:ascii="SutonnyMJ" w:hAnsi="SutonnyMJ" w:cs="Arial"/>
                <w:b/>
                <w:color w:val="0000FF"/>
              </w:rPr>
              <w:t xml:space="preserve"> </w:t>
            </w:r>
          </w:p>
        </w:tc>
        <w:tc>
          <w:tcPr>
            <w:tcW w:w="6445" w:type="dxa"/>
            <w:vAlign w:val="center"/>
          </w:tcPr>
          <w:p w:rsidR="00AC6ADD" w:rsidRPr="00DB15ED" w:rsidRDefault="00AC6ADD" w:rsidP="00A87ECB">
            <w:pPr>
              <w:rPr>
                <w:rFonts w:ascii="SutonnyMJ" w:hAnsi="SutonnyMJ" w:cs="Arial"/>
                <w:bCs/>
                <w:color w:val="0000FF"/>
              </w:rPr>
            </w:pPr>
            <w:r>
              <w:rPr>
                <w:rFonts w:ascii="SutonnyMJ" w:hAnsi="SutonnyMJ" w:cs="Vrinda"/>
                <w:bCs/>
                <w:color w:val="0000FF"/>
                <w:szCs w:val="30"/>
                <w:cs/>
                <w:lang w:bidi="bn-BD"/>
              </w:rPr>
              <w:t xml:space="preserve"> </w:t>
            </w:r>
            <w:r w:rsidRPr="003C7ADD">
              <w:rPr>
                <w:rFonts w:ascii="SutonnyMJ" w:hAnsi="SutonnyMJ" w:cs="Arial"/>
                <w:bCs/>
                <w:sz w:val="20"/>
                <w:szCs w:val="20"/>
              </w:rPr>
              <w:t>GmweGb.wW-</w:t>
            </w:r>
            <w:r>
              <w:rPr>
                <w:rFonts w:ascii="SutonnyMJ" w:hAnsi="SutonnyMJ" w:cs="Arial"/>
                <w:bCs/>
                <w:color w:val="0000FF"/>
                <w:sz w:val="20"/>
                <w:szCs w:val="20"/>
              </w:rPr>
              <w:t>1/</w:t>
            </w:r>
            <w:r>
              <w:rPr>
                <w:rFonts w:ascii="SutonnyMJ" w:hAnsi="SutonnyMJ" w:cs="Vrinda"/>
                <w:bCs/>
                <w:color w:val="0000FF"/>
                <w:sz w:val="20"/>
                <w:szCs w:val="20"/>
                <w:cs/>
                <w:lang w:bidi="bn-IN"/>
              </w:rPr>
              <w:t>২৮১</w:t>
            </w:r>
            <w:r w:rsidRPr="003C7ADD">
              <w:rPr>
                <w:rFonts w:ascii="SutonnyMJ" w:hAnsi="SutonnyMJ" w:cs="Arial"/>
                <w:bCs/>
                <w:color w:val="0000FF"/>
                <w:sz w:val="20"/>
                <w:szCs w:val="20"/>
              </w:rPr>
              <w:t>(22)</w:t>
            </w:r>
            <w:r w:rsidRPr="00412515">
              <w:rPr>
                <w:rFonts w:ascii="SutonnyMJ" w:hAnsi="SutonnyMJ" w:cs="Arial"/>
                <w:b/>
                <w:color w:val="0000FF"/>
                <w:szCs w:val="22"/>
              </w:rPr>
              <w:t xml:space="preserve">  </w:t>
            </w:r>
            <w:r>
              <w:rPr>
                <w:rFonts w:ascii="SutonnyMJ" w:hAnsi="SutonnyMJ" w:cs="Vrinda"/>
                <w:b/>
                <w:color w:val="0000FF"/>
                <w:szCs w:val="22"/>
                <w:cs/>
                <w:lang w:bidi="bn-BD"/>
              </w:rPr>
              <w:t xml:space="preserve">                                                </w:t>
            </w:r>
            <w:r w:rsidRPr="00DB15ED">
              <w:rPr>
                <w:rFonts w:ascii="SutonnyMJ" w:hAnsi="SutonnyMJ" w:cs="Arial"/>
                <w:bCs/>
                <w:color w:val="0000FF"/>
              </w:rPr>
              <w:t>ZvwiLt</w:t>
            </w:r>
          </w:p>
        </w:tc>
        <w:tc>
          <w:tcPr>
            <w:tcW w:w="1757" w:type="dxa"/>
            <w:vAlign w:val="center"/>
          </w:tcPr>
          <w:p w:rsidR="00AC6ADD" w:rsidRPr="00DB15ED" w:rsidRDefault="00AC6ADD" w:rsidP="008A6DDA">
            <w:pPr>
              <w:rPr>
                <w:rFonts w:ascii="SutonnyMJ" w:hAnsi="SutonnyMJ"/>
                <w:b/>
                <w:color w:val="0000FF"/>
              </w:rPr>
            </w:pPr>
            <w:r>
              <w:rPr>
                <w:rFonts w:ascii="SutonnyMJ" w:hAnsi="SutonnyMJ"/>
                <w:b/>
                <w:color w:val="0000FF"/>
              </w:rPr>
              <w:t>06</w:t>
            </w:r>
            <w:r w:rsidRPr="00DB15ED">
              <w:rPr>
                <w:rFonts w:ascii="SutonnyMJ" w:hAnsi="SutonnyMJ"/>
                <w:b/>
                <w:color w:val="0000FF"/>
              </w:rPr>
              <w:t>/0</w:t>
            </w:r>
            <w:r>
              <w:rPr>
                <w:rFonts w:ascii="SutonnyMJ" w:hAnsi="SutonnyMJ"/>
                <w:b/>
                <w:color w:val="0000FF"/>
              </w:rPr>
              <w:t>3</w:t>
            </w:r>
            <w:r w:rsidRPr="00DB15ED">
              <w:rPr>
                <w:rFonts w:ascii="SutonnyMJ" w:hAnsi="SutonnyMJ"/>
                <w:b/>
                <w:color w:val="0000FF"/>
              </w:rPr>
              <w:t>/2016 wLªt</w:t>
            </w:r>
          </w:p>
        </w:tc>
      </w:tr>
    </w:tbl>
    <w:p w:rsidR="00AC6ADD" w:rsidRDefault="00AC6ADD" w:rsidP="00E17077">
      <w:pPr>
        <w:ind w:left="360"/>
        <w:rPr>
          <w:rFonts w:ascii="SutonnyMJ" w:hAnsi="SutonnyMJ"/>
          <w:b/>
          <w:bCs/>
          <w:color w:val="000000"/>
        </w:rPr>
      </w:pPr>
    </w:p>
    <w:p w:rsidR="00AC6ADD" w:rsidRDefault="00AC6ADD" w:rsidP="00E17077">
      <w:pPr>
        <w:ind w:left="360"/>
        <w:rPr>
          <w:rFonts w:ascii="SutonnyMJ" w:hAnsi="SutonnyMJ"/>
          <w:color w:val="000000"/>
        </w:rPr>
      </w:pPr>
      <w:r>
        <w:rPr>
          <w:rFonts w:ascii="SutonnyMJ" w:hAnsi="SutonnyMJ"/>
          <w:b/>
          <w:bCs/>
          <w:color w:val="000000"/>
        </w:rPr>
        <w:t xml:space="preserve">Abywjwc AeMwZ I cÖ‡qvRbxq e¨e¯’v MÖn‡Yi Rb¨ †cÖiY Kiv n‡jv t </w:t>
      </w:r>
      <w:r>
        <w:rPr>
          <w:rFonts w:ascii="SutonnyMJ" w:hAnsi="SutonnyMJ"/>
          <w:color w:val="000000"/>
        </w:rPr>
        <w:t xml:space="preserve"> </w:t>
      </w:r>
    </w:p>
    <w:p w:rsidR="00AC6ADD" w:rsidRDefault="00AC6ADD" w:rsidP="00E17077">
      <w:pPr>
        <w:ind w:left="360"/>
        <w:rPr>
          <w:rFonts w:ascii="SutonnyMJ" w:hAnsi="SutonnyMJ"/>
          <w:color w:val="000000"/>
        </w:rPr>
      </w:pPr>
    </w:p>
    <w:p w:rsidR="00AC6ADD" w:rsidRDefault="00AC6ADD" w:rsidP="00E17077">
      <w:pPr>
        <w:numPr>
          <w:ilvl w:val="0"/>
          <w:numId w:val="21"/>
        </w:numPr>
        <w:jc w:val="both"/>
        <w:rPr>
          <w:rFonts w:ascii="SutonnyMJ" w:hAnsi="SutonnyMJ"/>
        </w:rPr>
      </w:pPr>
      <w:r>
        <w:rPr>
          <w:rFonts w:ascii="SutonnyMJ" w:hAnsi="SutonnyMJ"/>
        </w:rPr>
        <w:t xml:space="preserve">mnKvix  cÖ‡KŠkjx, ‡k‡i evsjvbMi MYc~Z© wefvM-1, XvKv| </w:t>
      </w:r>
    </w:p>
    <w:p w:rsidR="00AC6ADD" w:rsidRDefault="00AC6ADD" w:rsidP="00E17077">
      <w:pPr>
        <w:numPr>
          <w:ilvl w:val="0"/>
          <w:numId w:val="21"/>
        </w:numPr>
        <w:jc w:val="both"/>
        <w:rPr>
          <w:rFonts w:ascii="SutonnyMJ" w:hAnsi="SutonnyMJ"/>
        </w:rPr>
      </w:pPr>
      <w:r>
        <w:rPr>
          <w:rFonts w:ascii="SutonnyMJ" w:hAnsi="SutonnyMJ"/>
        </w:rPr>
        <w:t>wefvMxq wnmve i¶K, ‡k‡i evsjvbMi MYc~Z© wefvM-1,XvKv|</w:t>
      </w:r>
    </w:p>
    <w:p w:rsidR="00AC6ADD" w:rsidRDefault="00AC6ADD" w:rsidP="00E17077">
      <w:pPr>
        <w:rPr>
          <w:rFonts w:ascii="SutonnyMJ" w:hAnsi="SutonnyMJ"/>
        </w:rPr>
      </w:pPr>
      <w:r>
        <w:rPr>
          <w:rFonts w:ascii="SutonnyMJ" w:hAnsi="SutonnyMJ" w:cs="SutonnyMJ"/>
        </w:rPr>
        <w:t xml:space="preserve">3.  weÁvcb g¨v‡bRvi, </w:t>
      </w:r>
      <w:r w:rsidRPr="00CA1D44">
        <w:rPr>
          <w:rFonts w:ascii="SutonnyMJ" w:hAnsi="SutonnyMJ" w:cs="SutonnyMJ"/>
          <w:b/>
          <w:color w:val="0000FF"/>
        </w:rPr>
        <w:t xml:space="preserve">ˆ`wbK </w:t>
      </w:r>
      <w:r>
        <w:rPr>
          <w:rFonts w:ascii="SutonnyMJ" w:hAnsi="SutonnyMJ" w:cs="SutonnyMJ"/>
          <w:b/>
          <w:color w:val="0000FF"/>
        </w:rPr>
        <w:t>RbKÚ</w:t>
      </w:r>
      <w:r w:rsidRPr="00CA1D44">
        <w:rPr>
          <w:rFonts w:ascii="SutonnyMJ" w:hAnsi="SutonnyMJ" w:cs="SutonnyMJ"/>
          <w:b/>
          <w:color w:val="0000FF"/>
        </w:rPr>
        <w:t>,</w:t>
      </w:r>
      <w:r>
        <w:rPr>
          <w:rFonts w:ascii="SutonnyMJ" w:hAnsi="SutonnyMJ" w:cs="SutonnyMJ"/>
          <w:b/>
          <w:color w:val="0000FF"/>
        </w:rPr>
        <w:t>24/G iv‡k` Lvb †gbb †ivW ,wbD BmKvUb XvKv</w:t>
      </w:r>
      <w:r w:rsidRPr="00CA1D44">
        <w:rPr>
          <w:rFonts w:ascii="SutonnyMJ" w:hAnsi="SutonnyMJ" w:cs="SutonnyMJ"/>
          <w:color w:val="0000FF"/>
        </w:rPr>
        <w:t>|</w:t>
      </w:r>
    </w:p>
    <w:p w:rsidR="00AC6ADD" w:rsidRDefault="00AC6ADD" w:rsidP="00E17077">
      <w:pPr>
        <w:jc w:val="both"/>
        <w:rPr>
          <w:rFonts w:ascii="SutonnyMJ" w:hAnsi="SutonnyMJ"/>
        </w:rPr>
      </w:pPr>
      <w:r>
        <w:rPr>
          <w:rFonts w:ascii="SutonnyMJ" w:hAnsi="SutonnyMJ"/>
        </w:rPr>
        <w:t xml:space="preserve">     mshy³t `icÎ weÁwß Lvbv Avcbvi eûj cÖPvwiZ cwÎKvq mKj ms¯‹iY(hw` _v‡K) Riy ix wfwË‡Z cÖKv‡ki e¨e¯’v     </w:t>
      </w:r>
    </w:p>
    <w:p w:rsidR="00AC6ADD" w:rsidRDefault="00AC6ADD" w:rsidP="00E17077">
      <w:pPr>
        <w:jc w:val="both"/>
        <w:rPr>
          <w:rFonts w:ascii="SutonnyMJ" w:hAnsi="SutonnyMJ"/>
        </w:rPr>
      </w:pPr>
      <w:r>
        <w:rPr>
          <w:rFonts w:ascii="SutonnyMJ" w:hAnsi="SutonnyMJ"/>
        </w:rPr>
        <w:t xml:space="preserve">     MÖn‡bi Rb¨ Aby‡iva Kiv nj Ges cÖKvwkZ cwÎKvi 3(wZb) Kwc ‡mŠRb¨ msL¨v Ges weÁwß cÖKvkbvi wej AÎ   </w:t>
      </w:r>
    </w:p>
    <w:p w:rsidR="00AC6ADD" w:rsidRDefault="00AC6ADD" w:rsidP="00E17077">
      <w:pPr>
        <w:jc w:val="both"/>
        <w:rPr>
          <w:rFonts w:ascii="SutonnyMJ" w:hAnsi="SutonnyMJ"/>
        </w:rPr>
      </w:pPr>
      <w:r>
        <w:rPr>
          <w:rFonts w:ascii="SutonnyMJ" w:hAnsi="SutonnyMJ"/>
        </w:rPr>
        <w:t xml:space="preserve">    Awd‡m h_vmg‡q †cÖiY Ki‡Z ejv n‡jv|</w:t>
      </w:r>
    </w:p>
    <w:p w:rsidR="00AC6ADD" w:rsidRDefault="00AC6ADD" w:rsidP="00E17077">
      <w:pPr>
        <w:pStyle w:val="ListBullet"/>
        <w:numPr>
          <w:ilvl w:val="0"/>
          <w:numId w:val="22"/>
        </w:numPr>
        <w:autoSpaceDE w:val="0"/>
        <w:autoSpaceDN w:val="0"/>
        <w:adjustRightInd w:val="0"/>
      </w:pPr>
      <w:r>
        <w:t>weÁvcb g¨v‡bRvi</w:t>
      </w:r>
      <w:r w:rsidRPr="00E64ABE">
        <w:rPr>
          <w:rFonts w:ascii="Times New Roman" w:hAnsi="Times New Roman"/>
          <w:color w:val="0000FF"/>
        </w:rPr>
        <w:t>,</w:t>
      </w:r>
      <w:r>
        <w:rPr>
          <w:rFonts w:ascii="Times New Roman" w:hAnsi="Times New Roman"/>
          <w:color w:val="0000FF"/>
        </w:rPr>
        <w:t xml:space="preserve">Daily Observer  </w:t>
      </w:r>
      <w:r>
        <w:t>AvwRR feb , 3q Zjv ,93 gwZwSj wm/G  XvKv  mshy³t `icÎ weÁwß Lvbv Avcbvi eûj cÖPvwiZ cwÎKvq mKj ms¯‹iY (hw` _v‡K) Riyix wfwË‡Z cÖKv‡ki e¨e¯’v MÖn‡bi Rb¨ Aby‡iva Kiv nj Ges cÖKvwkZ cwÎKvi 3(wZb) Kwc ‡mŠRb¨ msL¨v Ges weÁwß cÖKvkbvi wej AÎ Awd‡m h_v mg‡q †cÖiY Ki‡Z ejv n‡jv|</w:t>
      </w:r>
    </w:p>
    <w:p w:rsidR="00AC6ADD" w:rsidRDefault="00AC6ADD" w:rsidP="00E17077">
      <w:pPr>
        <w:numPr>
          <w:ilvl w:val="0"/>
          <w:numId w:val="21"/>
        </w:numPr>
        <w:jc w:val="both"/>
        <w:rPr>
          <w:rFonts w:ascii="SutonnyMJ" w:hAnsi="SutonnyMJ"/>
        </w:rPr>
      </w:pPr>
      <w:r>
        <w:rPr>
          <w:rFonts w:ascii="SutonnyMJ" w:hAnsi="SutonnyMJ"/>
        </w:rPr>
        <w:t xml:space="preserve">Dc-mnKvix cÖ‡KŠkjx/cÖavb mnKvix/K¨vwkqvi,AÎvwdm| </w:t>
      </w:r>
    </w:p>
    <w:p w:rsidR="00AC6ADD" w:rsidRDefault="00AC6ADD" w:rsidP="00E17077">
      <w:pPr>
        <w:pStyle w:val="ListBullet"/>
        <w:numPr>
          <w:ilvl w:val="0"/>
          <w:numId w:val="21"/>
        </w:numPr>
        <w:autoSpaceDE w:val="0"/>
        <w:autoSpaceDN w:val="0"/>
        <w:adjustRightInd w:val="0"/>
        <w:rPr>
          <w:snapToGrid w:val="0"/>
        </w:rPr>
      </w:pPr>
      <w:r>
        <w:t xml:space="preserve">Awdm bw_/†bvwUk †evW© AÎvwdm |                                                                                                                         </w:t>
      </w:r>
    </w:p>
    <w:p w:rsidR="00AC6ADD" w:rsidRDefault="00AC6ADD" w:rsidP="00E17077">
      <w:pPr>
        <w:rPr>
          <w:rFonts w:ascii="SutonnyMJ" w:hAnsi="SutonnyMJ"/>
          <w:snapToGrid w:val="0"/>
          <w:color w:val="000000"/>
        </w:rPr>
      </w:pPr>
    </w:p>
    <w:p w:rsidR="00AC6ADD" w:rsidRDefault="00AC6ADD" w:rsidP="00E17077">
      <w:pPr>
        <w:ind w:left="5760"/>
        <w:jc w:val="center"/>
        <w:rPr>
          <w:rFonts w:ascii="SutonnyMJ" w:hAnsi="SutonnyMJ"/>
        </w:rPr>
      </w:pPr>
      <w:r>
        <w:rPr>
          <w:rFonts w:ascii="SutonnyMJ" w:hAnsi="SutonnyMJ"/>
        </w:rPr>
        <w:t>(‡gvnv¤§` dRjyj nK)</w:t>
      </w:r>
    </w:p>
    <w:p w:rsidR="00AC6ADD" w:rsidRDefault="00AC6ADD" w:rsidP="00E17077">
      <w:pPr>
        <w:ind w:left="5760"/>
        <w:jc w:val="center"/>
        <w:rPr>
          <w:rFonts w:ascii="SutonnyMJ" w:hAnsi="SutonnyMJ"/>
        </w:rPr>
      </w:pPr>
      <w:r>
        <w:rPr>
          <w:rFonts w:ascii="SutonnyMJ" w:hAnsi="SutonnyMJ"/>
        </w:rPr>
        <w:t>wbe©vnx cÖ‡KŠkjx</w:t>
      </w:r>
    </w:p>
    <w:p w:rsidR="00AC6ADD" w:rsidRDefault="00AC6ADD" w:rsidP="00E17077">
      <w:pPr>
        <w:ind w:left="5760"/>
        <w:jc w:val="center"/>
        <w:rPr>
          <w:rFonts w:ascii="SutonnyMJ" w:hAnsi="SutonnyMJ"/>
        </w:rPr>
      </w:pPr>
      <w:r>
        <w:rPr>
          <w:rFonts w:ascii="SutonnyMJ" w:hAnsi="SutonnyMJ"/>
        </w:rPr>
        <w:t>‡k‡i evsjv bMi MYc~Z© wefvM-1</w:t>
      </w:r>
    </w:p>
    <w:p w:rsidR="00AC6ADD" w:rsidRDefault="00AC6ADD" w:rsidP="00E17077">
      <w:pPr>
        <w:ind w:left="5760"/>
        <w:jc w:val="center"/>
        <w:rPr>
          <w:rFonts w:ascii="SutonnyMJ" w:hAnsi="SutonnyMJ"/>
          <w:snapToGrid w:val="0"/>
          <w:color w:val="000000"/>
        </w:rPr>
      </w:pPr>
      <w:r>
        <w:rPr>
          <w:rFonts w:ascii="SutonnyMJ" w:hAnsi="SutonnyMJ"/>
        </w:rPr>
        <w:t>XvKv|</w:t>
      </w: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Default="00AC6ADD" w:rsidP="00E17077">
      <w:pPr>
        <w:rPr>
          <w:rFonts w:ascii="Cambria Math" w:hAnsi="Cambria Math"/>
        </w:rPr>
      </w:pPr>
    </w:p>
    <w:p w:rsidR="00AC6ADD" w:rsidRPr="00436B3F" w:rsidRDefault="00AC6ADD" w:rsidP="00DF18B4">
      <w:pPr>
        <w:widowControl w:val="0"/>
        <w:ind w:left="1440"/>
        <w:rPr>
          <w:rFonts w:ascii="SutonnyMJ" w:hAnsi="SutonnyMJ"/>
          <w:snapToGrid w:val="0"/>
          <w:color w:val="000000"/>
        </w:rPr>
      </w:pPr>
      <w:r>
        <w:rPr>
          <w:rFonts w:ascii="SutonnyMJ" w:hAnsi="SutonnyMJ" w:cs="Arial"/>
          <w:bCs/>
        </w:rPr>
        <w:t xml:space="preserve"> </w:t>
      </w:r>
    </w:p>
    <w:sectPr w:rsidR="00AC6ADD" w:rsidRPr="00436B3F" w:rsidSect="00281378">
      <w:pgSz w:w="11909" w:h="16834" w:code="9"/>
      <w:pgMar w:top="720" w:right="1296" w:bottom="144"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DD" w:rsidRDefault="00AC6ADD">
      <w:r>
        <w:separator/>
      </w:r>
    </w:p>
  </w:endnote>
  <w:endnote w:type="continuationSeparator" w:id="1">
    <w:p w:rsidR="00AC6ADD" w:rsidRDefault="00AC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utonnyMJ">
    <w:panose1 w:val="00000000000000000000"/>
    <w:charset w:val="00"/>
    <w:family w:val="auto"/>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DD" w:rsidRDefault="00AC6ADD">
      <w:r>
        <w:separator/>
      </w:r>
    </w:p>
  </w:footnote>
  <w:footnote w:type="continuationSeparator" w:id="1">
    <w:p w:rsidR="00AC6ADD" w:rsidRDefault="00AC6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FE5372"/>
    <w:lvl w:ilvl="0">
      <w:start w:val="1"/>
      <w:numFmt w:val="bullet"/>
      <w:lvlText w:val=""/>
      <w:lvlJc w:val="left"/>
      <w:pPr>
        <w:tabs>
          <w:tab w:val="num" w:pos="360"/>
        </w:tabs>
        <w:ind w:left="360" w:hanging="360"/>
      </w:pPr>
      <w:rPr>
        <w:rFonts w:ascii="Symbol" w:hAnsi="Symbol" w:hint="default"/>
      </w:r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FD5DE0"/>
    <w:multiLevelType w:val="hybridMultilevel"/>
    <w:tmpl w:val="07C68EAA"/>
    <w:lvl w:ilvl="0" w:tplc="92E25F90">
      <w:start w:val="1"/>
      <w:numFmt w:val="decimal"/>
      <w:lvlText w:val="%1."/>
      <w:lvlJc w:val="left"/>
      <w:pPr>
        <w:tabs>
          <w:tab w:val="num" w:pos="2556"/>
        </w:tabs>
        <w:ind w:left="2556" w:hanging="576"/>
      </w:pPr>
      <w:rPr>
        <w:rFonts w:cs="Times New Roman" w:hint="default"/>
        <w:b w:val="0"/>
        <w:bCs w:val="0"/>
        <w:i w:val="0"/>
        <w:color w:val="auto"/>
        <w:sz w:val="22"/>
      </w:rPr>
    </w:lvl>
    <w:lvl w:ilvl="1" w:tplc="04090019">
      <w:start w:val="1"/>
      <w:numFmt w:val="lowerLetter"/>
      <w:lvlText w:val="%2."/>
      <w:lvlJc w:val="left"/>
      <w:pPr>
        <w:tabs>
          <w:tab w:val="num" w:pos="1440"/>
        </w:tabs>
        <w:ind w:left="1440" w:hanging="360"/>
      </w:pPr>
      <w:rPr>
        <w:rFonts w:cs="Times New Roman"/>
      </w:rPr>
    </w:lvl>
    <w:lvl w:ilvl="2" w:tplc="23E68ED2">
      <w:start w:val="1"/>
      <w:numFmt w:val="decimal"/>
      <w:pStyle w:val="Heading3"/>
      <w:lvlText w:val="%3."/>
      <w:lvlJc w:val="right"/>
      <w:pPr>
        <w:tabs>
          <w:tab w:val="num" w:pos="180"/>
        </w:tabs>
        <w:ind w:left="180" w:hanging="180"/>
      </w:pPr>
      <w:rPr>
        <w:rFonts w:cs="Times New Roman" w:hint="default"/>
        <w:b w:val="0"/>
        <w:bCs w:val="0"/>
        <w:i w:val="0"/>
        <w:color w:val="auto"/>
        <w:sz w:val="22"/>
      </w:rPr>
    </w:lvl>
    <w:lvl w:ilvl="3" w:tplc="3C169F2C">
      <w:start w:val="1"/>
      <w:numFmt w:val="decimal"/>
      <w:lvlText w:val="10.%4"/>
      <w:lvlJc w:val="left"/>
      <w:pPr>
        <w:tabs>
          <w:tab w:val="num" w:pos="3096"/>
        </w:tabs>
        <w:ind w:left="3096" w:hanging="576"/>
      </w:pPr>
      <w:rPr>
        <w:rFonts w:cs="Times New Roman" w:hint="default"/>
        <w:b w:val="0"/>
        <w:bCs w:val="0"/>
        <w:i w:val="0"/>
        <w:color w:val="auto"/>
        <w:sz w:val="22"/>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46817F4C"/>
    <w:multiLevelType w:val="multilevel"/>
    <w:tmpl w:val="10282EF0"/>
    <w:lvl w:ilvl="0">
      <w:start w:val="1"/>
      <w:numFmt w:val="decimal"/>
      <w:lvlText w:val="%1."/>
      <w:lvlJc w:val="left"/>
      <w:pPr>
        <w:tabs>
          <w:tab w:val="num" w:pos="360"/>
        </w:tabs>
        <w:ind w:left="360" w:hanging="360"/>
      </w:pPr>
      <w:rPr>
        <w:rFonts w:ascii="SutonnyMJ" w:hAnsi="SutonnyMJ"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2FA1477"/>
    <w:multiLevelType w:val="hybridMultilevel"/>
    <w:tmpl w:val="7BCCC0DA"/>
    <w:lvl w:ilvl="0" w:tplc="9708AA3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70F07CA1"/>
    <w:multiLevelType w:val="hybridMultilevel"/>
    <w:tmpl w:val="10282EF0"/>
    <w:lvl w:ilvl="0" w:tplc="0308C3D4">
      <w:start w:val="1"/>
      <w:numFmt w:val="decimal"/>
      <w:lvlText w:val="%1."/>
      <w:lvlJc w:val="left"/>
      <w:pPr>
        <w:tabs>
          <w:tab w:val="num" w:pos="360"/>
        </w:tabs>
        <w:ind w:left="360" w:hanging="360"/>
      </w:pPr>
      <w:rPr>
        <w:rFonts w:ascii="SutonnyMJ" w:hAnsi="SutonnyMJ"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A1007FB"/>
    <w:multiLevelType w:val="hybridMultilevel"/>
    <w:tmpl w:val="B76AEFA4"/>
    <w:lvl w:ilvl="0" w:tplc="BE7C10BA">
      <w:start w:val="1"/>
      <w:numFmt w:val="decimal"/>
      <w:pStyle w:val="Heading4"/>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8"/>
  </w:num>
  <w:num w:numId="17">
    <w:abstractNumId w:val="3"/>
  </w:num>
  <w:num w:numId="18">
    <w:abstractNumId w:val="1"/>
  </w:num>
  <w:num w:numId="19">
    <w:abstractNumId w:val="2"/>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2B9"/>
    <w:rsid w:val="00000612"/>
    <w:rsid w:val="00001290"/>
    <w:rsid w:val="00001F30"/>
    <w:rsid w:val="000058A7"/>
    <w:rsid w:val="00005E72"/>
    <w:rsid w:val="00005EB8"/>
    <w:rsid w:val="00007E46"/>
    <w:rsid w:val="000114C0"/>
    <w:rsid w:val="00021AAF"/>
    <w:rsid w:val="0003117B"/>
    <w:rsid w:val="00031CCB"/>
    <w:rsid w:val="0003522A"/>
    <w:rsid w:val="00035B82"/>
    <w:rsid w:val="00037388"/>
    <w:rsid w:val="00041850"/>
    <w:rsid w:val="000423C3"/>
    <w:rsid w:val="00042451"/>
    <w:rsid w:val="00045623"/>
    <w:rsid w:val="00045DF2"/>
    <w:rsid w:val="00047A28"/>
    <w:rsid w:val="00047B65"/>
    <w:rsid w:val="000539B5"/>
    <w:rsid w:val="0005529E"/>
    <w:rsid w:val="00055721"/>
    <w:rsid w:val="00057D63"/>
    <w:rsid w:val="0006107B"/>
    <w:rsid w:val="00065E26"/>
    <w:rsid w:val="000702A1"/>
    <w:rsid w:val="000715F6"/>
    <w:rsid w:val="00081B8E"/>
    <w:rsid w:val="000835BB"/>
    <w:rsid w:val="00091C5A"/>
    <w:rsid w:val="000952B9"/>
    <w:rsid w:val="00097C90"/>
    <w:rsid w:val="000A0CFE"/>
    <w:rsid w:val="000A38A6"/>
    <w:rsid w:val="000A56CD"/>
    <w:rsid w:val="000A64ED"/>
    <w:rsid w:val="000A6D19"/>
    <w:rsid w:val="000B2113"/>
    <w:rsid w:val="000B2E3B"/>
    <w:rsid w:val="000B387A"/>
    <w:rsid w:val="000C03DA"/>
    <w:rsid w:val="000C3490"/>
    <w:rsid w:val="000C3EC4"/>
    <w:rsid w:val="000C7D95"/>
    <w:rsid w:val="000D56C1"/>
    <w:rsid w:val="000D64AF"/>
    <w:rsid w:val="000D7F09"/>
    <w:rsid w:val="000E0DC1"/>
    <w:rsid w:val="000E1381"/>
    <w:rsid w:val="000E2608"/>
    <w:rsid w:val="000F4144"/>
    <w:rsid w:val="000F4570"/>
    <w:rsid w:val="000F4B10"/>
    <w:rsid w:val="000F4BAC"/>
    <w:rsid w:val="000F743D"/>
    <w:rsid w:val="000F7E70"/>
    <w:rsid w:val="001005C8"/>
    <w:rsid w:val="00104A92"/>
    <w:rsid w:val="00111852"/>
    <w:rsid w:val="00111A79"/>
    <w:rsid w:val="001138BF"/>
    <w:rsid w:val="0012029A"/>
    <w:rsid w:val="00125D52"/>
    <w:rsid w:val="0012671E"/>
    <w:rsid w:val="00133122"/>
    <w:rsid w:val="00133C5B"/>
    <w:rsid w:val="001359D7"/>
    <w:rsid w:val="00141E1C"/>
    <w:rsid w:val="001502DD"/>
    <w:rsid w:val="00167B2B"/>
    <w:rsid w:val="001742A1"/>
    <w:rsid w:val="001819B1"/>
    <w:rsid w:val="0018497F"/>
    <w:rsid w:val="00186800"/>
    <w:rsid w:val="00193188"/>
    <w:rsid w:val="001933A4"/>
    <w:rsid w:val="001949DE"/>
    <w:rsid w:val="00194E8E"/>
    <w:rsid w:val="001972DA"/>
    <w:rsid w:val="001979E2"/>
    <w:rsid w:val="001A1A5F"/>
    <w:rsid w:val="001A1BCF"/>
    <w:rsid w:val="001A229C"/>
    <w:rsid w:val="001A479C"/>
    <w:rsid w:val="001B52A1"/>
    <w:rsid w:val="001C0608"/>
    <w:rsid w:val="001C341D"/>
    <w:rsid w:val="001C5405"/>
    <w:rsid w:val="001C7D66"/>
    <w:rsid w:val="001D00E9"/>
    <w:rsid w:val="001D706E"/>
    <w:rsid w:val="001D7965"/>
    <w:rsid w:val="001E047D"/>
    <w:rsid w:val="001E05F4"/>
    <w:rsid w:val="001E1745"/>
    <w:rsid w:val="001E42EF"/>
    <w:rsid w:val="001E5672"/>
    <w:rsid w:val="001F3D8C"/>
    <w:rsid w:val="001F7063"/>
    <w:rsid w:val="00200097"/>
    <w:rsid w:val="002021C7"/>
    <w:rsid w:val="00205C15"/>
    <w:rsid w:val="00212014"/>
    <w:rsid w:val="00223452"/>
    <w:rsid w:val="00224196"/>
    <w:rsid w:val="00240AD8"/>
    <w:rsid w:val="002426DA"/>
    <w:rsid w:val="002428C1"/>
    <w:rsid w:val="00247165"/>
    <w:rsid w:val="002511E3"/>
    <w:rsid w:val="00257610"/>
    <w:rsid w:val="00262EFF"/>
    <w:rsid w:val="00263CB9"/>
    <w:rsid w:val="002655E0"/>
    <w:rsid w:val="002656C5"/>
    <w:rsid w:val="0027060C"/>
    <w:rsid w:val="00273A66"/>
    <w:rsid w:val="00277498"/>
    <w:rsid w:val="00277EF8"/>
    <w:rsid w:val="0028050D"/>
    <w:rsid w:val="00281378"/>
    <w:rsid w:val="00282DEB"/>
    <w:rsid w:val="00284532"/>
    <w:rsid w:val="00284B9E"/>
    <w:rsid w:val="00284DA5"/>
    <w:rsid w:val="00285B88"/>
    <w:rsid w:val="00290BE5"/>
    <w:rsid w:val="00294C96"/>
    <w:rsid w:val="0029628C"/>
    <w:rsid w:val="00296AE9"/>
    <w:rsid w:val="002A5279"/>
    <w:rsid w:val="002A5E52"/>
    <w:rsid w:val="002B06D0"/>
    <w:rsid w:val="002B172C"/>
    <w:rsid w:val="002B7E18"/>
    <w:rsid w:val="002C00E9"/>
    <w:rsid w:val="002C155C"/>
    <w:rsid w:val="002C30BD"/>
    <w:rsid w:val="002C49CD"/>
    <w:rsid w:val="002C7DF7"/>
    <w:rsid w:val="002D27C4"/>
    <w:rsid w:val="002D4FC9"/>
    <w:rsid w:val="002D6F5D"/>
    <w:rsid w:val="002E2C4F"/>
    <w:rsid w:val="002E4CC8"/>
    <w:rsid w:val="002E62D2"/>
    <w:rsid w:val="002E7784"/>
    <w:rsid w:val="002F0177"/>
    <w:rsid w:val="002F0445"/>
    <w:rsid w:val="002F77F2"/>
    <w:rsid w:val="00300823"/>
    <w:rsid w:val="00300A4E"/>
    <w:rsid w:val="00302512"/>
    <w:rsid w:val="003108D2"/>
    <w:rsid w:val="0031391A"/>
    <w:rsid w:val="00314864"/>
    <w:rsid w:val="003167BC"/>
    <w:rsid w:val="00316982"/>
    <w:rsid w:val="0032039C"/>
    <w:rsid w:val="00325103"/>
    <w:rsid w:val="003258E2"/>
    <w:rsid w:val="00325E63"/>
    <w:rsid w:val="00334642"/>
    <w:rsid w:val="003347D6"/>
    <w:rsid w:val="00335867"/>
    <w:rsid w:val="00336725"/>
    <w:rsid w:val="00337149"/>
    <w:rsid w:val="0033738A"/>
    <w:rsid w:val="003464FE"/>
    <w:rsid w:val="003474A7"/>
    <w:rsid w:val="00350F0A"/>
    <w:rsid w:val="00353EFC"/>
    <w:rsid w:val="00354255"/>
    <w:rsid w:val="00356A9F"/>
    <w:rsid w:val="003613F2"/>
    <w:rsid w:val="00361402"/>
    <w:rsid w:val="003615E8"/>
    <w:rsid w:val="003657AB"/>
    <w:rsid w:val="00370713"/>
    <w:rsid w:val="00372E11"/>
    <w:rsid w:val="003738E1"/>
    <w:rsid w:val="00374F11"/>
    <w:rsid w:val="003A19DD"/>
    <w:rsid w:val="003A4619"/>
    <w:rsid w:val="003A7E17"/>
    <w:rsid w:val="003B0DBD"/>
    <w:rsid w:val="003B1A7E"/>
    <w:rsid w:val="003C3954"/>
    <w:rsid w:val="003C7ADD"/>
    <w:rsid w:val="003D0644"/>
    <w:rsid w:val="003D23E6"/>
    <w:rsid w:val="003D428B"/>
    <w:rsid w:val="003D4875"/>
    <w:rsid w:val="003E13AE"/>
    <w:rsid w:val="003E1AB5"/>
    <w:rsid w:val="003E2F13"/>
    <w:rsid w:val="003E3BA5"/>
    <w:rsid w:val="003E51B7"/>
    <w:rsid w:val="003E6CF2"/>
    <w:rsid w:val="003F12F2"/>
    <w:rsid w:val="003F4E44"/>
    <w:rsid w:val="00400262"/>
    <w:rsid w:val="00400404"/>
    <w:rsid w:val="00403122"/>
    <w:rsid w:val="00403D62"/>
    <w:rsid w:val="00403F07"/>
    <w:rsid w:val="00407FAB"/>
    <w:rsid w:val="00411B4B"/>
    <w:rsid w:val="00412515"/>
    <w:rsid w:val="00413F71"/>
    <w:rsid w:val="0041659E"/>
    <w:rsid w:val="00421110"/>
    <w:rsid w:val="00430536"/>
    <w:rsid w:val="0043593C"/>
    <w:rsid w:val="00436B3F"/>
    <w:rsid w:val="00441881"/>
    <w:rsid w:val="00444A58"/>
    <w:rsid w:val="00447AE8"/>
    <w:rsid w:val="00453C24"/>
    <w:rsid w:val="00457C60"/>
    <w:rsid w:val="00460ECB"/>
    <w:rsid w:val="0046149A"/>
    <w:rsid w:val="0046336B"/>
    <w:rsid w:val="004716C2"/>
    <w:rsid w:val="0047305E"/>
    <w:rsid w:val="0048062F"/>
    <w:rsid w:val="0048218E"/>
    <w:rsid w:val="00485A52"/>
    <w:rsid w:val="00491176"/>
    <w:rsid w:val="00492C94"/>
    <w:rsid w:val="004931AA"/>
    <w:rsid w:val="00493631"/>
    <w:rsid w:val="00493A55"/>
    <w:rsid w:val="00495AD7"/>
    <w:rsid w:val="00497990"/>
    <w:rsid w:val="00497C55"/>
    <w:rsid w:val="00497E8A"/>
    <w:rsid w:val="004A39F1"/>
    <w:rsid w:val="004A3B5D"/>
    <w:rsid w:val="004A660D"/>
    <w:rsid w:val="004B4B4D"/>
    <w:rsid w:val="004B5108"/>
    <w:rsid w:val="004B6725"/>
    <w:rsid w:val="004B68AB"/>
    <w:rsid w:val="004C5049"/>
    <w:rsid w:val="004C5461"/>
    <w:rsid w:val="004D090F"/>
    <w:rsid w:val="004D1B3B"/>
    <w:rsid w:val="004D385C"/>
    <w:rsid w:val="004D635C"/>
    <w:rsid w:val="004D7EB9"/>
    <w:rsid w:val="004E5924"/>
    <w:rsid w:val="004F1CAF"/>
    <w:rsid w:val="004F2B53"/>
    <w:rsid w:val="00500198"/>
    <w:rsid w:val="005036E3"/>
    <w:rsid w:val="0051202C"/>
    <w:rsid w:val="00512AC4"/>
    <w:rsid w:val="0051383B"/>
    <w:rsid w:val="005143CF"/>
    <w:rsid w:val="0051681F"/>
    <w:rsid w:val="00517CC7"/>
    <w:rsid w:val="005236F7"/>
    <w:rsid w:val="00527049"/>
    <w:rsid w:val="005377D1"/>
    <w:rsid w:val="00544681"/>
    <w:rsid w:val="005513D6"/>
    <w:rsid w:val="00551FE3"/>
    <w:rsid w:val="00560700"/>
    <w:rsid w:val="00564786"/>
    <w:rsid w:val="005656AF"/>
    <w:rsid w:val="00573EBF"/>
    <w:rsid w:val="00580EFE"/>
    <w:rsid w:val="005810C8"/>
    <w:rsid w:val="005837F7"/>
    <w:rsid w:val="00583A72"/>
    <w:rsid w:val="00584CFA"/>
    <w:rsid w:val="005933F6"/>
    <w:rsid w:val="00596F18"/>
    <w:rsid w:val="005A2576"/>
    <w:rsid w:val="005A30D9"/>
    <w:rsid w:val="005A437F"/>
    <w:rsid w:val="005A60E0"/>
    <w:rsid w:val="005A6BC4"/>
    <w:rsid w:val="005B7986"/>
    <w:rsid w:val="005C5FCF"/>
    <w:rsid w:val="005C7575"/>
    <w:rsid w:val="005D4A2E"/>
    <w:rsid w:val="005D6BF5"/>
    <w:rsid w:val="005E18A4"/>
    <w:rsid w:val="005E22D7"/>
    <w:rsid w:val="005E2A39"/>
    <w:rsid w:val="005E49B2"/>
    <w:rsid w:val="005E5E1D"/>
    <w:rsid w:val="005F4939"/>
    <w:rsid w:val="0060147F"/>
    <w:rsid w:val="00604C77"/>
    <w:rsid w:val="00605E23"/>
    <w:rsid w:val="00611348"/>
    <w:rsid w:val="00613E3E"/>
    <w:rsid w:val="00613E54"/>
    <w:rsid w:val="00616691"/>
    <w:rsid w:val="006225B7"/>
    <w:rsid w:val="0062565E"/>
    <w:rsid w:val="0063128A"/>
    <w:rsid w:val="00635925"/>
    <w:rsid w:val="0064256E"/>
    <w:rsid w:val="00644CED"/>
    <w:rsid w:val="0065097A"/>
    <w:rsid w:val="00653C13"/>
    <w:rsid w:val="00654138"/>
    <w:rsid w:val="0065590A"/>
    <w:rsid w:val="00660A7B"/>
    <w:rsid w:val="00662690"/>
    <w:rsid w:val="006629BE"/>
    <w:rsid w:val="00665E3C"/>
    <w:rsid w:val="0067618F"/>
    <w:rsid w:val="00676FA5"/>
    <w:rsid w:val="00681C72"/>
    <w:rsid w:val="00683F10"/>
    <w:rsid w:val="00684A85"/>
    <w:rsid w:val="00692B9B"/>
    <w:rsid w:val="006955D8"/>
    <w:rsid w:val="006966E0"/>
    <w:rsid w:val="00696F1E"/>
    <w:rsid w:val="006A108E"/>
    <w:rsid w:val="006A150B"/>
    <w:rsid w:val="006A1FF0"/>
    <w:rsid w:val="006A3D44"/>
    <w:rsid w:val="006A4002"/>
    <w:rsid w:val="006A59E2"/>
    <w:rsid w:val="006B18C5"/>
    <w:rsid w:val="006B32AC"/>
    <w:rsid w:val="006C527D"/>
    <w:rsid w:val="006C53F3"/>
    <w:rsid w:val="006C7705"/>
    <w:rsid w:val="006C7995"/>
    <w:rsid w:val="006D1FBB"/>
    <w:rsid w:val="006E1518"/>
    <w:rsid w:val="006F313A"/>
    <w:rsid w:val="00704140"/>
    <w:rsid w:val="00705FBE"/>
    <w:rsid w:val="00706EED"/>
    <w:rsid w:val="00707AC5"/>
    <w:rsid w:val="00707D2F"/>
    <w:rsid w:val="00715E3C"/>
    <w:rsid w:val="00717714"/>
    <w:rsid w:val="00720113"/>
    <w:rsid w:val="007209C9"/>
    <w:rsid w:val="007240E6"/>
    <w:rsid w:val="00724CD8"/>
    <w:rsid w:val="007320C4"/>
    <w:rsid w:val="00740679"/>
    <w:rsid w:val="00743DD8"/>
    <w:rsid w:val="007447EA"/>
    <w:rsid w:val="0074754D"/>
    <w:rsid w:val="00750AAF"/>
    <w:rsid w:val="00754807"/>
    <w:rsid w:val="00755A27"/>
    <w:rsid w:val="00756D34"/>
    <w:rsid w:val="00760348"/>
    <w:rsid w:val="00763659"/>
    <w:rsid w:val="007755B8"/>
    <w:rsid w:val="00776CB2"/>
    <w:rsid w:val="00787603"/>
    <w:rsid w:val="0078766E"/>
    <w:rsid w:val="0079033D"/>
    <w:rsid w:val="007925DB"/>
    <w:rsid w:val="007927E5"/>
    <w:rsid w:val="00794C9A"/>
    <w:rsid w:val="00795FE9"/>
    <w:rsid w:val="00796EC4"/>
    <w:rsid w:val="007B1652"/>
    <w:rsid w:val="007B326A"/>
    <w:rsid w:val="007B3863"/>
    <w:rsid w:val="007B49FF"/>
    <w:rsid w:val="007B5F5C"/>
    <w:rsid w:val="007B6F81"/>
    <w:rsid w:val="007C36AA"/>
    <w:rsid w:val="007C4D37"/>
    <w:rsid w:val="007C5045"/>
    <w:rsid w:val="007D0D29"/>
    <w:rsid w:val="007D1DD3"/>
    <w:rsid w:val="007D1FFB"/>
    <w:rsid w:val="007D2099"/>
    <w:rsid w:val="007D61F1"/>
    <w:rsid w:val="007D642C"/>
    <w:rsid w:val="007F03A3"/>
    <w:rsid w:val="007F0CF6"/>
    <w:rsid w:val="007F23D7"/>
    <w:rsid w:val="00800059"/>
    <w:rsid w:val="00805458"/>
    <w:rsid w:val="00806CA4"/>
    <w:rsid w:val="008229F9"/>
    <w:rsid w:val="008247CE"/>
    <w:rsid w:val="00830488"/>
    <w:rsid w:val="00831180"/>
    <w:rsid w:val="00837014"/>
    <w:rsid w:val="0084148F"/>
    <w:rsid w:val="0084537D"/>
    <w:rsid w:val="008462F9"/>
    <w:rsid w:val="00846E70"/>
    <w:rsid w:val="00846EC7"/>
    <w:rsid w:val="008471FE"/>
    <w:rsid w:val="00852564"/>
    <w:rsid w:val="00852D63"/>
    <w:rsid w:val="00855B3E"/>
    <w:rsid w:val="008612A4"/>
    <w:rsid w:val="00865703"/>
    <w:rsid w:val="00866CA7"/>
    <w:rsid w:val="00870A55"/>
    <w:rsid w:val="008718F6"/>
    <w:rsid w:val="008719BF"/>
    <w:rsid w:val="00872206"/>
    <w:rsid w:val="008860C8"/>
    <w:rsid w:val="008978B0"/>
    <w:rsid w:val="008A01D8"/>
    <w:rsid w:val="008A35EF"/>
    <w:rsid w:val="008A6DDA"/>
    <w:rsid w:val="008A731B"/>
    <w:rsid w:val="008B18EA"/>
    <w:rsid w:val="008B54EB"/>
    <w:rsid w:val="008B65C4"/>
    <w:rsid w:val="008C08F2"/>
    <w:rsid w:val="008C14B0"/>
    <w:rsid w:val="008C2440"/>
    <w:rsid w:val="008C5A9E"/>
    <w:rsid w:val="008D5AAE"/>
    <w:rsid w:val="008D78DE"/>
    <w:rsid w:val="008E16E9"/>
    <w:rsid w:val="008E4E8D"/>
    <w:rsid w:val="008E7098"/>
    <w:rsid w:val="008F0E5F"/>
    <w:rsid w:val="008F2FE9"/>
    <w:rsid w:val="0090187E"/>
    <w:rsid w:val="0090789A"/>
    <w:rsid w:val="00907F55"/>
    <w:rsid w:val="009115A8"/>
    <w:rsid w:val="00914F1C"/>
    <w:rsid w:val="00917379"/>
    <w:rsid w:val="009224F3"/>
    <w:rsid w:val="00922978"/>
    <w:rsid w:val="00925B7B"/>
    <w:rsid w:val="009265BB"/>
    <w:rsid w:val="009360E9"/>
    <w:rsid w:val="0093697D"/>
    <w:rsid w:val="0094787E"/>
    <w:rsid w:val="00950BA5"/>
    <w:rsid w:val="00963607"/>
    <w:rsid w:val="00966058"/>
    <w:rsid w:val="009670F2"/>
    <w:rsid w:val="00967264"/>
    <w:rsid w:val="00972149"/>
    <w:rsid w:val="00973636"/>
    <w:rsid w:val="009739E3"/>
    <w:rsid w:val="00982C88"/>
    <w:rsid w:val="0098506B"/>
    <w:rsid w:val="0098671F"/>
    <w:rsid w:val="00993B0D"/>
    <w:rsid w:val="00997994"/>
    <w:rsid w:val="009A0821"/>
    <w:rsid w:val="009B06BC"/>
    <w:rsid w:val="009B11E0"/>
    <w:rsid w:val="009B78F0"/>
    <w:rsid w:val="009C494F"/>
    <w:rsid w:val="009D104E"/>
    <w:rsid w:val="009D3FD0"/>
    <w:rsid w:val="009D45E1"/>
    <w:rsid w:val="009D5E0F"/>
    <w:rsid w:val="009D7E7B"/>
    <w:rsid w:val="009E3294"/>
    <w:rsid w:val="009E3CFC"/>
    <w:rsid w:val="009E3E26"/>
    <w:rsid w:val="009E43C3"/>
    <w:rsid w:val="009F026E"/>
    <w:rsid w:val="009F36FA"/>
    <w:rsid w:val="009F397E"/>
    <w:rsid w:val="009F3B48"/>
    <w:rsid w:val="009F4B61"/>
    <w:rsid w:val="00A027BA"/>
    <w:rsid w:val="00A02F05"/>
    <w:rsid w:val="00A11F27"/>
    <w:rsid w:val="00A21E62"/>
    <w:rsid w:val="00A22607"/>
    <w:rsid w:val="00A262EF"/>
    <w:rsid w:val="00A35CC8"/>
    <w:rsid w:val="00A373A6"/>
    <w:rsid w:val="00A403EC"/>
    <w:rsid w:val="00A42B07"/>
    <w:rsid w:val="00A50B04"/>
    <w:rsid w:val="00A603B9"/>
    <w:rsid w:val="00A630D9"/>
    <w:rsid w:val="00A6699D"/>
    <w:rsid w:val="00A66F91"/>
    <w:rsid w:val="00A672B5"/>
    <w:rsid w:val="00A71D13"/>
    <w:rsid w:val="00A82DF9"/>
    <w:rsid w:val="00A8645D"/>
    <w:rsid w:val="00A87ECB"/>
    <w:rsid w:val="00A91161"/>
    <w:rsid w:val="00A927EE"/>
    <w:rsid w:val="00A95826"/>
    <w:rsid w:val="00AA0EE5"/>
    <w:rsid w:val="00AA56BB"/>
    <w:rsid w:val="00AA67C9"/>
    <w:rsid w:val="00AA7B8D"/>
    <w:rsid w:val="00AB08CB"/>
    <w:rsid w:val="00AB22DD"/>
    <w:rsid w:val="00AB60F1"/>
    <w:rsid w:val="00AB7DDD"/>
    <w:rsid w:val="00AC15AE"/>
    <w:rsid w:val="00AC6ADD"/>
    <w:rsid w:val="00AC73DE"/>
    <w:rsid w:val="00AD1041"/>
    <w:rsid w:val="00AD2149"/>
    <w:rsid w:val="00AD58A5"/>
    <w:rsid w:val="00AE190A"/>
    <w:rsid w:val="00AE23D9"/>
    <w:rsid w:val="00AE2D8C"/>
    <w:rsid w:val="00AF1E55"/>
    <w:rsid w:val="00AF28CA"/>
    <w:rsid w:val="00AF2FB4"/>
    <w:rsid w:val="00B013AB"/>
    <w:rsid w:val="00B02138"/>
    <w:rsid w:val="00B05D44"/>
    <w:rsid w:val="00B11DB2"/>
    <w:rsid w:val="00B11FA8"/>
    <w:rsid w:val="00B124AD"/>
    <w:rsid w:val="00B14743"/>
    <w:rsid w:val="00B20AB2"/>
    <w:rsid w:val="00B20EB5"/>
    <w:rsid w:val="00B212A5"/>
    <w:rsid w:val="00B21A8A"/>
    <w:rsid w:val="00B26067"/>
    <w:rsid w:val="00B26ADC"/>
    <w:rsid w:val="00B26B5E"/>
    <w:rsid w:val="00B324EA"/>
    <w:rsid w:val="00B32924"/>
    <w:rsid w:val="00B34F3B"/>
    <w:rsid w:val="00B34FB3"/>
    <w:rsid w:val="00B3523E"/>
    <w:rsid w:val="00B4185C"/>
    <w:rsid w:val="00B460AE"/>
    <w:rsid w:val="00B47E04"/>
    <w:rsid w:val="00B50473"/>
    <w:rsid w:val="00B51BB1"/>
    <w:rsid w:val="00B606AE"/>
    <w:rsid w:val="00B60FDC"/>
    <w:rsid w:val="00B77C03"/>
    <w:rsid w:val="00B84F66"/>
    <w:rsid w:val="00B85C40"/>
    <w:rsid w:val="00B86274"/>
    <w:rsid w:val="00B91151"/>
    <w:rsid w:val="00B93920"/>
    <w:rsid w:val="00B970D4"/>
    <w:rsid w:val="00BA1876"/>
    <w:rsid w:val="00BA3F8B"/>
    <w:rsid w:val="00BC382E"/>
    <w:rsid w:val="00BD1132"/>
    <w:rsid w:val="00BD1CBB"/>
    <w:rsid w:val="00BE1F51"/>
    <w:rsid w:val="00BE4172"/>
    <w:rsid w:val="00BE521F"/>
    <w:rsid w:val="00BE56E5"/>
    <w:rsid w:val="00BE6257"/>
    <w:rsid w:val="00BF1224"/>
    <w:rsid w:val="00BF1E5D"/>
    <w:rsid w:val="00BF52A2"/>
    <w:rsid w:val="00C03F35"/>
    <w:rsid w:val="00C0732A"/>
    <w:rsid w:val="00C1348C"/>
    <w:rsid w:val="00C16444"/>
    <w:rsid w:val="00C27631"/>
    <w:rsid w:val="00C27EFA"/>
    <w:rsid w:val="00C30738"/>
    <w:rsid w:val="00C3701D"/>
    <w:rsid w:val="00C37979"/>
    <w:rsid w:val="00C42410"/>
    <w:rsid w:val="00C4448E"/>
    <w:rsid w:val="00C4663B"/>
    <w:rsid w:val="00C47818"/>
    <w:rsid w:val="00C56F1D"/>
    <w:rsid w:val="00C57111"/>
    <w:rsid w:val="00C572B4"/>
    <w:rsid w:val="00C71F5F"/>
    <w:rsid w:val="00C820F3"/>
    <w:rsid w:val="00C86BF2"/>
    <w:rsid w:val="00C90A41"/>
    <w:rsid w:val="00C94502"/>
    <w:rsid w:val="00CA007D"/>
    <w:rsid w:val="00CA1D44"/>
    <w:rsid w:val="00CA551A"/>
    <w:rsid w:val="00CA6E87"/>
    <w:rsid w:val="00CA7BA8"/>
    <w:rsid w:val="00CB340F"/>
    <w:rsid w:val="00CC29ED"/>
    <w:rsid w:val="00CC4616"/>
    <w:rsid w:val="00CD0B9E"/>
    <w:rsid w:val="00CD463B"/>
    <w:rsid w:val="00CD64C8"/>
    <w:rsid w:val="00CD7AC4"/>
    <w:rsid w:val="00CE3EB5"/>
    <w:rsid w:val="00CE5AD6"/>
    <w:rsid w:val="00CE61A9"/>
    <w:rsid w:val="00CE6394"/>
    <w:rsid w:val="00CF4BBD"/>
    <w:rsid w:val="00CF63AB"/>
    <w:rsid w:val="00CF67A8"/>
    <w:rsid w:val="00D0024A"/>
    <w:rsid w:val="00D01B22"/>
    <w:rsid w:val="00D01FAB"/>
    <w:rsid w:val="00D113AE"/>
    <w:rsid w:val="00D12563"/>
    <w:rsid w:val="00D134C8"/>
    <w:rsid w:val="00D14AEC"/>
    <w:rsid w:val="00D15AEC"/>
    <w:rsid w:val="00D1719E"/>
    <w:rsid w:val="00D228FD"/>
    <w:rsid w:val="00D30CF0"/>
    <w:rsid w:val="00D36A86"/>
    <w:rsid w:val="00D41570"/>
    <w:rsid w:val="00D5105A"/>
    <w:rsid w:val="00D5315B"/>
    <w:rsid w:val="00D57DDA"/>
    <w:rsid w:val="00D60394"/>
    <w:rsid w:val="00D6456C"/>
    <w:rsid w:val="00D6582D"/>
    <w:rsid w:val="00D66821"/>
    <w:rsid w:val="00D66AE7"/>
    <w:rsid w:val="00D67BA5"/>
    <w:rsid w:val="00D717C2"/>
    <w:rsid w:val="00D74077"/>
    <w:rsid w:val="00D759E4"/>
    <w:rsid w:val="00D878C3"/>
    <w:rsid w:val="00D87E09"/>
    <w:rsid w:val="00D924DA"/>
    <w:rsid w:val="00D95774"/>
    <w:rsid w:val="00D96A0A"/>
    <w:rsid w:val="00DA0A41"/>
    <w:rsid w:val="00DA4A8B"/>
    <w:rsid w:val="00DA6838"/>
    <w:rsid w:val="00DB15ED"/>
    <w:rsid w:val="00DC3EF3"/>
    <w:rsid w:val="00DD0283"/>
    <w:rsid w:val="00DD0EA7"/>
    <w:rsid w:val="00DD21CD"/>
    <w:rsid w:val="00DD565D"/>
    <w:rsid w:val="00DD62FB"/>
    <w:rsid w:val="00DE01AD"/>
    <w:rsid w:val="00DE2351"/>
    <w:rsid w:val="00DE4803"/>
    <w:rsid w:val="00DE4E98"/>
    <w:rsid w:val="00DF18B4"/>
    <w:rsid w:val="00DF2203"/>
    <w:rsid w:val="00DF56C2"/>
    <w:rsid w:val="00E037D0"/>
    <w:rsid w:val="00E06577"/>
    <w:rsid w:val="00E10045"/>
    <w:rsid w:val="00E11A73"/>
    <w:rsid w:val="00E13088"/>
    <w:rsid w:val="00E17077"/>
    <w:rsid w:val="00E1726F"/>
    <w:rsid w:val="00E22EC7"/>
    <w:rsid w:val="00E23920"/>
    <w:rsid w:val="00E23B63"/>
    <w:rsid w:val="00E25276"/>
    <w:rsid w:val="00E273FF"/>
    <w:rsid w:val="00E315A5"/>
    <w:rsid w:val="00E3438E"/>
    <w:rsid w:val="00E3553B"/>
    <w:rsid w:val="00E35D77"/>
    <w:rsid w:val="00E364DB"/>
    <w:rsid w:val="00E404FB"/>
    <w:rsid w:val="00E4346A"/>
    <w:rsid w:val="00E47721"/>
    <w:rsid w:val="00E54EE6"/>
    <w:rsid w:val="00E55355"/>
    <w:rsid w:val="00E61363"/>
    <w:rsid w:val="00E61652"/>
    <w:rsid w:val="00E61CD1"/>
    <w:rsid w:val="00E6240A"/>
    <w:rsid w:val="00E64ABE"/>
    <w:rsid w:val="00E67054"/>
    <w:rsid w:val="00E72D4F"/>
    <w:rsid w:val="00E76812"/>
    <w:rsid w:val="00E77571"/>
    <w:rsid w:val="00E7777C"/>
    <w:rsid w:val="00E77A3F"/>
    <w:rsid w:val="00E81DA2"/>
    <w:rsid w:val="00E82D4B"/>
    <w:rsid w:val="00E944AC"/>
    <w:rsid w:val="00E977D3"/>
    <w:rsid w:val="00EA07CB"/>
    <w:rsid w:val="00EA2571"/>
    <w:rsid w:val="00EA4AB5"/>
    <w:rsid w:val="00EB4A71"/>
    <w:rsid w:val="00EC175A"/>
    <w:rsid w:val="00EC2F35"/>
    <w:rsid w:val="00EC76AF"/>
    <w:rsid w:val="00ED5CE2"/>
    <w:rsid w:val="00EE10C8"/>
    <w:rsid w:val="00EE3769"/>
    <w:rsid w:val="00EE63B1"/>
    <w:rsid w:val="00EF6A44"/>
    <w:rsid w:val="00EF7F03"/>
    <w:rsid w:val="00F0174D"/>
    <w:rsid w:val="00F100B2"/>
    <w:rsid w:val="00F1372D"/>
    <w:rsid w:val="00F155CA"/>
    <w:rsid w:val="00F17AA7"/>
    <w:rsid w:val="00F17B02"/>
    <w:rsid w:val="00F208A7"/>
    <w:rsid w:val="00F24241"/>
    <w:rsid w:val="00F24AFD"/>
    <w:rsid w:val="00F254F4"/>
    <w:rsid w:val="00F27926"/>
    <w:rsid w:val="00F308DD"/>
    <w:rsid w:val="00F333D2"/>
    <w:rsid w:val="00F41745"/>
    <w:rsid w:val="00F433AD"/>
    <w:rsid w:val="00F44FCF"/>
    <w:rsid w:val="00F47625"/>
    <w:rsid w:val="00F53508"/>
    <w:rsid w:val="00F55A50"/>
    <w:rsid w:val="00F55CD4"/>
    <w:rsid w:val="00F565E1"/>
    <w:rsid w:val="00F5762B"/>
    <w:rsid w:val="00F668D3"/>
    <w:rsid w:val="00F7179F"/>
    <w:rsid w:val="00F72DF1"/>
    <w:rsid w:val="00F809D7"/>
    <w:rsid w:val="00F8112E"/>
    <w:rsid w:val="00F82C01"/>
    <w:rsid w:val="00FA5B23"/>
    <w:rsid w:val="00FC0FCF"/>
    <w:rsid w:val="00FC7216"/>
    <w:rsid w:val="00FC7308"/>
    <w:rsid w:val="00FD04BB"/>
    <w:rsid w:val="00FD567A"/>
    <w:rsid w:val="00FE6DF5"/>
    <w:rsid w:val="00FF0ECD"/>
    <w:rsid w:val="00FF42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link w:val="Heading1Char"/>
    <w:uiPriority w:val="99"/>
    <w:qFormat/>
    <w:rsid w:val="000952B9"/>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uiPriority w:val="99"/>
    <w:qFormat/>
    <w:rsid w:val="000952B9"/>
    <w:pPr>
      <w:suppressAutoHyphens/>
      <w:overflowPunct w:val="0"/>
      <w:autoSpaceDE w:val="0"/>
      <w:autoSpaceDN w:val="0"/>
      <w:adjustRightInd w:val="0"/>
      <w:jc w:val="center"/>
      <w:textAlignment w:val="baseline"/>
      <w:outlineLvl w:val="1"/>
    </w:pPr>
    <w:rPr>
      <w:rFonts w:ascii="Arial"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uiPriority w:val="99"/>
    <w:qFormat/>
    <w:rsid w:val="000952B9"/>
    <w:pPr>
      <w:keepLines/>
      <w:numPr>
        <w:ilvl w:val="2"/>
        <w:numId w:val="19"/>
      </w:numPr>
      <w:spacing w:beforeLines="40" w:after="60"/>
      <w:ind w:right="100"/>
      <w:outlineLvl w:val="2"/>
    </w:pPr>
    <w:rPr>
      <w:rFonts w:ascii="Arial" w:hAnsi="Arial" w:cs="Arial"/>
      <w:spacing w:val="-4"/>
      <w:sz w:val="22"/>
      <w:szCs w:val="22"/>
      <w:lang w:val="en-GB" w:eastAsia="en-US"/>
    </w:rPr>
  </w:style>
  <w:style w:type="paragraph" w:styleId="Heading4">
    <w:name w:val="heading 4"/>
    <w:aliases w:val="Sub-Clause Sub-paragraph Char"/>
    <w:basedOn w:val="Normal"/>
    <w:next w:val="Normal"/>
    <w:link w:val="Heading4Char"/>
    <w:uiPriority w:val="99"/>
    <w:qFormat/>
    <w:rsid w:val="000952B9"/>
    <w:pPr>
      <w:keepNext/>
      <w:numPr>
        <w:numId w:val="16"/>
      </w:numPr>
      <w:spacing w:before="60" w:after="60"/>
      <w:outlineLvl w:val="3"/>
    </w:pPr>
    <w:rPr>
      <w:rFonts w:ascii="Arial" w:hAnsi="Arial" w:cs="Arial"/>
      <w:sz w:val="21"/>
      <w:szCs w:val="21"/>
    </w:rPr>
  </w:style>
  <w:style w:type="paragraph" w:styleId="Heading9">
    <w:name w:val="heading 9"/>
    <w:basedOn w:val="Normal"/>
    <w:next w:val="Normal"/>
    <w:link w:val="Heading9Char"/>
    <w:uiPriority w:val="99"/>
    <w:qFormat/>
    <w:rsid w:val="000952B9"/>
    <w:pPr>
      <w:numPr>
        <w:ilvl w:val="8"/>
        <w:numId w:val="17"/>
      </w:numPr>
      <w:spacing w:before="240" w:after="60"/>
      <w:jc w:val="both"/>
      <w:outlineLvl w:val="8"/>
    </w:pPr>
    <w:rPr>
      <w:rFonts w:ascii="Arial" w:hAnsi="Arial"/>
      <w:b/>
      <w:i/>
      <w:sz w:val="18"/>
      <w:szCs w:val="20"/>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rsid w:val="0056070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rsid w:val="00560700"/>
    <w:rPr>
      <w:rFonts w:ascii="Cambria" w:hAnsi="Cambria" w:cs="Times New Roman"/>
      <w:b/>
      <w:bCs/>
      <w:i/>
      <w:iCs/>
      <w:sz w:val="28"/>
      <w:szCs w:val="28"/>
      <w:lang w:eastAsia="zh-CN"/>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rsid w:val="000952B9"/>
    <w:rPr>
      <w:rFonts w:ascii="Arial" w:hAnsi="Arial" w:cs="Arial"/>
      <w:spacing w:val="-4"/>
      <w:lang w:val="en-GB"/>
    </w:rPr>
  </w:style>
  <w:style w:type="character" w:customStyle="1" w:styleId="Heading4Char">
    <w:name w:val="Heading 4 Char"/>
    <w:aliases w:val="Sub-Clause Sub-paragraph Char Char"/>
    <w:basedOn w:val="DefaultParagraphFont"/>
    <w:link w:val="Heading4"/>
    <w:uiPriority w:val="99"/>
    <w:rsid w:val="000952B9"/>
    <w:rPr>
      <w:rFonts w:ascii="Arial" w:hAnsi="Arial" w:cs="Arial"/>
      <w:sz w:val="21"/>
      <w:szCs w:val="21"/>
      <w:lang w:eastAsia="zh-CN"/>
    </w:rPr>
  </w:style>
  <w:style w:type="character" w:customStyle="1" w:styleId="Heading9Char">
    <w:name w:val="Heading 9 Char"/>
    <w:basedOn w:val="DefaultParagraphFont"/>
    <w:link w:val="Heading9"/>
    <w:uiPriority w:val="99"/>
    <w:rsid w:val="00560700"/>
    <w:rPr>
      <w:rFonts w:ascii="Arial" w:hAnsi="Arial"/>
      <w:b/>
      <w:i/>
      <w:sz w:val="18"/>
      <w:szCs w:val="20"/>
      <w:lang w:val="es-ES_tradnl"/>
    </w:rPr>
  </w:style>
  <w:style w:type="paragraph" w:styleId="Header">
    <w:name w:val="header"/>
    <w:basedOn w:val="Normal"/>
    <w:link w:val="HeaderChar"/>
    <w:uiPriority w:val="99"/>
    <w:rsid w:val="000952B9"/>
    <w:pPr>
      <w:tabs>
        <w:tab w:val="center" w:pos="4320"/>
        <w:tab w:val="right" w:pos="8640"/>
      </w:tabs>
    </w:pPr>
  </w:style>
  <w:style w:type="character" w:customStyle="1" w:styleId="HeaderChar">
    <w:name w:val="Header Char"/>
    <w:basedOn w:val="DefaultParagraphFont"/>
    <w:link w:val="Header"/>
    <w:uiPriority w:val="99"/>
    <w:rsid w:val="000952B9"/>
    <w:rPr>
      <w:rFonts w:eastAsia="SimSun" w:cs="Times New Roman"/>
      <w:sz w:val="24"/>
      <w:lang w:val="en-US" w:eastAsia="zh-CN"/>
    </w:rPr>
  </w:style>
  <w:style w:type="paragraph" w:styleId="FootnoteText">
    <w:name w:val="footnote text"/>
    <w:basedOn w:val="Normal"/>
    <w:link w:val="FootnoteTextChar"/>
    <w:uiPriority w:val="99"/>
    <w:semiHidden/>
    <w:rsid w:val="000952B9"/>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uiPriority w:val="99"/>
    <w:semiHidden/>
    <w:rsid w:val="00560700"/>
    <w:rPr>
      <w:rFonts w:cs="Times New Roman"/>
      <w:sz w:val="20"/>
      <w:szCs w:val="20"/>
      <w:lang w:eastAsia="zh-CN"/>
    </w:rPr>
  </w:style>
  <w:style w:type="character" w:styleId="FootnoteReference">
    <w:name w:val="footnote reference"/>
    <w:basedOn w:val="DefaultParagraphFont"/>
    <w:uiPriority w:val="99"/>
    <w:semiHidden/>
    <w:rsid w:val="000952B9"/>
    <w:rPr>
      <w:rFonts w:cs="Times New Roman"/>
      <w:vertAlign w:val="superscript"/>
    </w:rPr>
  </w:style>
  <w:style w:type="paragraph" w:customStyle="1" w:styleId="Sub-ClauseText">
    <w:name w:val="Sub-Clause Text"/>
    <w:basedOn w:val="Normal"/>
    <w:uiPriority w:val="99"/>
    <w:semiHidden/>
    <w:rsid w:val="000952B9"/>
    <w:pPr>
      <w:spacing w:before="120" w:after="120"/>
      <w:jc w:val="both"/>
    </w:pPr>
    <w:rPr>
      <w:spacing w:val="-4"/>
      <w:szCs w:val="20"/>
      <w:lang w:eastAsia="en-US"/>
    </w:rPr>
  </w:style>
  <w:style w:type="paragraph" w:styleId="BodyText2">
    <w:name w:val="Body Text 2"/>
    <w:basedOn w:val="Normal"/>
    <w:link w:val="BodyText2Char"/>
    <w:uiPriority w:val="99"/>
    <w:rsid w:val="00D96A0A"/>
    <w:pPr>
      <w:spacing w:after="120"/>
      <w:ind w:left="360"/>
    </w:pPr>
  </w:style>
  <w:style w:type="character" w:customStyle="1" w:styleId="BodyText2Char">
    <w:name w:val="Body Text 2 Char"/>
    <w:basedOn w:val="DefaultParagraphFont"/>
    <w:link w:val="BodyText2"/>
    <w:uiPriority w:val="99"/>
    <w:semiHidden/>
    <w:rsid w:val="00560700"/>
    <w:rPr>
      <w:rFonts w:cs="Times New Roman"/>
      <w:sz w:val="24"/>
      <w:szCs w:val="24"/>
      <w:lang w:eastAsia="zh-CN"/>
    </w:rPr>
  </w:style>
  <w:style w:type="paragraph" w:customStyle="1" w:styleId="i">
    <w:name w:val="(i)"/>
    <w:basedOn w:val="Normal"/>
    <w:link w:val="iChar"/>
    <w:uiPriority w:val="99"/>
    <w:semiHidden/>
    <w:rsid w:val="000952B9"/>
    <w:pPr>
      <w:suppressAutoHyphens/>
      <w:jc w:val="both"/>
    </w:pPr>
    <w:rPr>
      <w:rFonts w:ascii="Tms Rmn" w:hAnsi="Tms Rmn"/>
      <w:szCs w:val="20"/>
      <w:lang w:eastAsia="en-US"/>
    </w:rPr>
  </w:style>
  <w:style w:type="character" w:customStyle="1" w:styleId="iChar">
    <w:name w:val="(i) Char"/>
    <w:link w:val="i"/>
    <w:uiPriority w:val="99"/>
    <w:rsid w:val="000952B9"/>
    <w:rPr>
      <w:rFonts w:ascii="Tms Rmn" w:eastAsia="SimSun" w:hAnsi="Tms Rmn"/>
      <w:sz w:val="24"/>
      <w:lang w:val="en-US" w:eastAsia="en-US"/>
    </w:rPr>
  </w:style>
  <w:style w:type="paragraph" w:customStyle="1" w:styleId="Outline1">
    <w:name w:val="Outline1"/>
    <w:basedOn w:val="Outline"/>
    <w:next w:val="Outline2"/>
    <w:uiPriority w:val="99"/>
    <w:semiHidden/>
    <w:rsid w:val="000952B9"/>
    <w:pPr>
      <w:keepNext/>
      <w:numPr>
        <w:ilvl w:val="1"/>
        <w:numId w:val="15"/>
      </w:numPr>
      <w:tabs>
        <w:tab w:val="clear" w:pos="1152"/>
        <w:tab w:val="num" w:pos="360"/>
      </w:tabs>
      <w:ind w:left="360" w:hanging="360"/>
    </w:pPr>
  </w:style>
  <w:style w:type="paragraph" w:customStyle="1" w:styleId="Outline">
    <w:name w:val="Outline"/>
    <w:basedOn w:val="Normal"/>
    <w:uiPriority w:val="99"/>
    <w:semiHidden/>
    <w:rsid w:val="000952B9"/>
    <w:pPr>
      <w:spacing w:before="240"/>
    </w:pPr>
    <w:rPr>
      <w:kern w:val="28"/>
      <w:szCs w:val="20"/>
      <w:lang w:eastAsia="en-US"/>
    </w:rPr>
  </w:style>
  <w:style w:type="paragraph" w:customStyle="1" w:styleId="Outline2">
    <w:name w:val="Outline2"/>
    <w:basedOn w:val="Normal"/>
    <w:uiPriority w:val="99"/>
    <w:semiHidden/>
    <w:rsid w:val="000952B9"/>
    <w:pPr>
      <w:numPr>
        <w:ilvl w:val="2"/>
        <w:numId w:val="15"/>
      </w:numPr>
      <w:tabs>
        <w:tab w:val="clear" w:pos="1728"/>
        <w:tab w:val="num" w:pos="864"/>
      </w:tabs>
      <w:spacing w:before="240"/>
      <w:ind w:left="864" w:hanging="504"/>
    </w:pPr>
    <w:rPr>
      <w:kern w:val="28"/>
      <w:szCs w:val="20"/>
      <w:lang w:eastAsia="en-US"/>
    </w:rPr>
  </w:style>
  <w:style w:type="paragraph" w:customStyle="1" w:styleId="Outline3">
    <w:name w:val="Outline3"/>
    <w:basedOn w:val="Normal"/>
    <w:uiPriority w:val="99"/>
    <w:semiHidden/>
    <w:rsid w:val="000952B9"/>
    <w:pPr>
      <w:numPr>
        <w:ilvl w:val="3"/>
        <w:numId w:val="15"/>
      </w:numPr>
      <w:tabs>
        <w:tab w:val="clear" w:pos="2304"/>
        <w:tab w:val="num" w:pos="1368"/>
      </w:tabs>
      <w:spacing w:before="240"/>
      <w:ind w:left="1368" w:hanging="504"/>
    </w:pPr>
    <w:rPr>
      <w:kern w:val="28"/>
      <w:szCs w:val="20"/>
      <w:lang w:eastAsia="en-US"/>
    </w:rPr>
  </w:style>
  <w:style w:type="paragraph" w:styleId="BodyText3">
    <w:name w:val="Body Text 3"/>
    <w:basedOn w:val="Normal"/>
    <w:link w:val="BodyText3Char"/>
    <w:uiPriority w:val="99"/>
    <w:rsid w:val="000952B9"/>
    <w:pPr>
      <w:keepNext/>
      <w:keepLines/>
      <w:suppressAutoHyphens/>
      <w:spacing w:before="120" w:after="120"/>
      <w:jc w:val="both"/>
    </w:pPr>
    <w:rPr>
      <w:rFonts w:ascii="Arial" w:hAnsi="Arial" w:cs="Arial"/>
      <w:sz w:val="21"/>
      <w:szCs w:val="21"/>
      <w:lang w:val="en-GB"/>
    </w:rPr>
  </w:style>
  <w:style w:type="character" w:customStyle="1" w:styleId="BodyText3Char">
    <w:name w:val="Body Text 3 Char"/>
    <w:basedOn w:val="DefaultParagraphFont"/>
    <w:link w:val="BodyText3"/>
    <w:uiPriority w:val="99"/>
    <w:semiHidden/>
    <w:rsid w:val="00560700"/>
    <w:rPr>
      <w:rFonts w:cs="Times New Roman"/>
      <w:sz w:val="16"/>
      <w:szCs w:val="16"/>
      <w:lang w:eastAsia="zh-CN"/>
    </w:rPr>
  </w:style>
  <w:style w:type="paragraph" w:customStyle="1" w:styleId="Style1">
    <w:name w:val="Style1"/>
    <w:basedOn w:val="Heading3"/>
    <w:uiPriority w:val="99"/>
    <w:rsid w:val="000952B9"/>
  </w:style>
  <w:style w:type="paragraph" w:customStyle="1" w:styleId="StyleHeader2-SubClausesBoldChar">
    <w:name w:val="Style Header 2 - SubClauses + Bold Char"/>
    <w:basedOn w:val="Normal"/>
    <w:link w:val="StyleHeader2-SubClausesBoldCharChar"/>
    <w:autoRedefine/>
    <w:uiPriority w:val="99"/>
    <w:rsid w:val="000952B9"/>
    <w:pPr>
      <w:tabs>
        <w:tab w:val="left" w:pos="576"/>
      </w:tabs>
      <w:spacing w:after="200"/>
      <w:ind w:left="612"/>
      <w:jc w:val="both"/>
    </w:pPr>
    <w:rPr>
      <w:b/>
      <w:szCs w:val="20"/>
      <w:lang w:val="es-ES_tradnl" w:eastAsia="en-US"/>
    </w:rPr>
  </w:style>
  <w:style w:type="character" w:customStyle="1" w:styleId="StyleHeader2-SubClausesBoldCharChar">
    <w:name w:val="Style Header 2 - SubClauses + Bold Char Char"/>
    <w:link w:val="StyleHeader2-SubClausesBoldChar"/>
    <w:uiPriority w:val="99"/>
    <w:rsid w:val="000952B9"/>
    <w:rPr>
      <w:rFonts w:eastAsia="SimSun"/>
      <w:b/>
      <w:sz w:val="24"/>
      <w:lang w:val="es-ES_tradnl" w:eastAsia="en-US"/>
    </w:rPr>
  </w:style>
  <w:style w:type="paragraph" w:customStyle="1" w:styleId="P3Header1-ClausesChar">
    <w:name w:val="P3 Header1-Clauses Char"/>
    <w:basedOn w:val="Normal"/>
    <w:link w:val="P3Header1-ClausesCharChar"/>
    <w:uiPriority w:val="99"/>
    <w:rsid w:val="000952B9"/>
    <w:pPr>
      <w:tabs>
        <w:tab w:val="left" w:pos="972"/>
        <w:tab w:val="num" w:pos="2160"/>
      </w:tabs>
      <w:spacing w:after="200"/>
      <w:ind w:left="2160" w:hanging="180"/>
      <w:jc w:val="both"/>
    </w:pPr>
    <w:rPr>
      <w:szCs w:val="20"/>
      <w:lang w:val="es-ES_tradnl" w:eastAsia="en-US"/>
    </w:rPr>
  </w:style>
  <w:style w:type="character" w:customStyle="1" w:styleId="P3Header1-ClausesCharChar">
    <w:name w:val="P3 Header1-Clauses Char Char"/>
    <w:link w:val="P3Header1-ClausesChar"/>
    <w:uiPriority w:val="99"/>
    <w:rsid w:val="000952B9"/>
    <w:rPr>
      <w:rFonts w:eastAsia="SimSun"/>
      <w:sz w:val="24"/>
      <w:lang w:val="es-ES_tradnl" w:eastAsia="en-US"/>
    </w:rPr>
  </w:style>
  <w:style w:type="paragraph" w:customStyle="1" w:styleId="ClauseSubListSubList">
    <w:name w:val="ClauseSub_List_SubList"/>
    <w:uiPriority w:val="99"/>
    <w:rsid w:val="000952B9"/>
    <w:pPr>
      <w:tabs>
        <w:tab w:val="num" w:pos="576"/>
      </w:tabs>
      <w:ind w:left="576" w:hanging="576"/>
    </w:pPr>
    <w:rPr>
      <w:lang w:val="en-GB"/>
    </w:rPr>
  </w:style>
  <w:style w:type="paragraph" w:customStyle="1" w:styleId="ClauseSubPara">
    <w:name w:val="ClauseSub_Para"/>
    <w:uiPriority w:val="99"/>
    <w:rsid w:val="000952B9"/>
    <w:pPr>
      <w:spacing w:before="60" w:after="60"/>
      <w:ind w:left="2268"/>
    </w:pPr>
    <w:rPr>
      <w:lang w:val="en-GB"/>
    </w:rPr>
  </w:style>
  <w:style w:type="paragraph" w:customStyle="1" w:styleId="ClauseSubList">
    <w:name w:val="ClauseSub_List"/>
    <w:uiPriority w:val="99"/>
    <w:rsid w:val="000952B9"/>
    <w:pPr>
      <w:tabs>
        <w:tab w:val="num" w:pos="576"/>
      </w:tabs>
      <w:suppressAutoHyphens/>
      <w:ind w:left="576" w:hanging="576"/>
    </w:pPr>
    <w:rPr>
      <w:lang w:val="en-GB"/>
    </w:rPr>
  </w:style>
  <w:style w:type="paragraph" w:customStyle="1" w:styleId="StyleClauseSubList12ptJustifiedAfter10pt">
    <w:name w:val="Style ClauseSub_List + 12 pt Justified After:  10 pt"/>
    <w:basedOn w:val="ClauseSubList"/>
    <w:uiPriority w:val="99"/>
    <w:rsid w:val="000952B9"/>
    <w:pPr>
      <w:numPr>
        <w:numId w:val="18"/>
      </w:numPr>
      <w:spacing w:after="200"/>
      <w:jc w:val="both"/>
    </w:pPr>
    <w:rPr>
      <w:sz w:val="24"/>
      <w:szCs w:val="24"/>
    </w:rPr>
  </w:style>
  <w:style w:type="paragraph" w:customStyle="1" w:styleId="Section7heading4Char">
    <w:name w:val="Section 7 heading 4 Char"/>
    <w:basedOn w:val="Heading3"/>
    <w:link w:val="Section7heading4CharChar"/>
    <w:uiPriority w:val="99"/>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character" w:customStyle="1" w:styleId="Section7heading4CharChar">
    <w:name w:val="Section 7 heading 4 Char Char"/>
    <w:link w:val="Section7heading4Char"/>
    <w:uiPriority w:val="99"/>
    <w:rsid w:val="000952B9"/>
    <w:rPr>
      <w:rFonts w:eastAsia="SimSun"/>
      <w:sz w:val="24"/>
      <w:lang w:val="en-US" w:eastAsia="en-US"/>
    </w:rPr>
  </w:style>
  <w:style w:type="paragraph" w:customStyle="1" w:styleId="Section7heading4">
    <w:name w:val="Section 7 heading 4"/>
    <w:basedOn w:val="Heading3"/>
    <w:uiPriority w:val="99"/>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link w:val="FooterChar"/>
    <w:uiPriority w:val="99"/>
    <w:rsid w:val="00B26B5E"/>
    <w:pPr>
      <w:tabs>
        <w:tab w:val="center" w:pos="4320"/>
        <w:tab w:val="right" w:pos="8640"/>
      </w:tabs>
    </w:pPr>
  </w:style>
  <w:style w:type="character" w:customStyle="1" w:styleId="FooterChar">
    <w:name w:val="Footer Char"/>
    <w:basedOn w:val="DefaultParagraphFont"/>
    <w:link w:val="Footer"/>
    <w:uiPriority w:val="99"/>
    <w:semiHidden/>
    <w:rsid w:val="00560700"/>
    <w:rPr>
      <w:rFonts w:cs="Times New Roman"/>
      <w:sz w:val="24"/>
      <w:szCs w:val="24"/>
      <w:lang w:eastAsia="zh-CN"/>
    </w:rPr>
  </w:style>
  <w:style w:type="character" w:customStyle="1" w:styleId="CharChar">
    <w:name w:val="Char Char"/>
    <w:uiPriority w:val="99"/>
    <w:rsid w:val="00B26B5E"/>
    <w:rPr>
      <w:rFonts w:eastAsia="SimSun"/>
      <w:sz w:val="24"/>
      <w:lang w:val="en-US" w:eastAsia="zh-CN"/>
    </w:rPr>
  </w:style>
  <w:style w:type="character" w:styleId="PageNumber">
    <w:name w:val="page number"/>
    <w:basedOn w:val="DefaultParagraphFont"/>
    <w:uiPriority w:val="99"/>
    <w:rsid w:val="00B26B5E"/>
    <w:rPr>
      <w:rFonts w:cs="Times New Roman"/>
    </w:rPr>
  </w:style>
  <w:style w:type="table" w:styleId="TableGrid">
    <w:name w:val="Table Grid"/>
    <w:basedOn w:val="TableNormal"/>
    <w:uiPriority w:val="99"/>
    <w:rsid w:val="00B26B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47D6"/>
    <w:rPr>
      <w:rFonts w:ascii="Tahoma" w:hAnsi="Tahoma"/>
      <w:sz w:val="16"/>
      <w:szCs w:val="16"/>
    </w:rPr>
  </w:style>
  <w:style w:type="character" w:customStyle="1" w:styleId="BalloonTextChar">
    <w:name w:val="Balloon Text Char"/>
    <w:basedOn w:val="DefaultParagraphFont"/>
    <w:link w:val="BalloonText"/>
    <w:uiPriority w:val="99"/>
    <w:rsid w:val="003347D6"/>
    <w:rPr>
      <w:rFonts w:ascii="Tahoma" w:hAnsi="Tahoma" w:cs="Times New Roman"/>
      <w:sz w:val="16"/>
      <w:lang w:eastAsia="zh-CN"/>
    </w:rPr>
  </w:style>
  <w:style w:type="paragraph" w:customStyle="1" w:styleId="Style">
    <w:name w:val="Style"/>
    <w:basedOn w:val="Normal"/>
    <w:uiPriority w:val="99"/>
    <w:rsid w:val="0041659E"/>
    <w:pPr>
      <w:spacing w:after="160" w:line="240" w:lineRule="exact"/>
    </w:pPr>
    <w:rPr>
      <w:rFonts w:ascii="Tahoma" w:hAnsi="Tahoma"/>
      <w:iCs/>
      <w:sz w:val="20"/>
      <w:szCs w:val="16"/>
      <w:lang w:eastAsia="en-US"/>
    </w:rPr>
  </w:style>
  <w:style w:type="paragraph" w:styleId="ListBullet">
    <w:name w:val="List Bullet"/>
    <w:basedOn w:val="Normal"/>
    <w:autoRedefine/>
    <w:uiPriority w:val="99"/>
    <w:rsid w:val="004D635C"/>
    <w:pPr>
      <w:tabs>
        <w:tab w:val="left" w:pos="720"/>
        <w:tab w:val="center" w:pos="4410"/>
        <w:tab w:val="center" w:pos="7200"/>
      </w:tabs>
    </w:pPr>
    <w:rPr>
      <w:rFonts w:ascii="SutonnyMJ" w:hAnsi="SutonnyMJ"/>
      <w:szCs w:val="20"/>
      <w:lang w:eastAsia="en-US"/>
    </w:rPr>
  </w:style>
  <w:style w:type="paragraph" w:styleId="BodyText">
    <w:name w:val="Body Text"/>
    <w:basedOn w:val="Normal"/>
    <w:link w:val="BodyTextChar"/>
    <w:uiPriority w:val="99"/>
    <w:rsid w:val="00846E70"/>
    <w:pPr>
      <w:spacing w:after="120"/>
    </w:pPr>
  </w:style>
  <w:style w:type="character" w:customStyle="1" w:styleId="BodyTextChar">
    <w:name w:val="Body Text Char"/>
    <w:basedOn w:val="DefaultParagraphFont"/>
    <w:link w:val="BodyText"/>
    <w:uiPriority w:val="99"/>
    <w:semiHidden/>
    <w:rsid w:val="00560700"/>
    <w:rPr>
      <w:rFonts w:cs="Times New Roman"/>
      <w:sz w:val="24"/>
      <w:szCs w:val="24"/>
      <w:lang w:eastAsia="zh-CN"/>
    </w:rPr>
  </w:style>
  <w:style w:type="character" w:customStyle="1" w:styleId="CharChar1">
    <w:name w:val="Char Char1"/>
    <w:basedOn w:val="DefaultParagraphFont"/>
    <w:uiPriority w:val="99"/>
    <w:rsid w:val="00485A52"/>
    <w:rPr>
      <w:rFonts w:eastAsia="SimSun" w:cs="Times New Roman"/>
      <w:sz w:val="24"/>
      <w:szCs w:val="24"/>
      <w:lang w:val="en-US" w:eastAsia="zh-CN" w:bidi="ar-SA"/>
    </w:rPr>
  </w:style>
  <w:style w:type="paragraph" w:customStyle="1" w:styleId="CharCharChar">
    <w:name w:val="Char Char Char"/>
    <w:basedOn w:val="Normal"/>
    <w:uiPriority w:val="99"/>
    <w:rsid w:val="00517CC7"/>
    <w:pPr>
      <w:spacing w:after="160" w:line="240" w:lineRule="exact"/>
    </w:pPr>
    <w:rPr>
      <w:rFonts w:ascii="Tahoma" w:hAnsi="Tahoma"/>
      <w:iCs/>
      <w:sz w:val="20"/>
      <w:szCs w:val="16"/>
      <w:lang w:eastAsia="en-US"/>
    </w:rPr>
  </w:style>
</w:styles>
</file>

<file path=word/webSettings.xml><?xml version="1.0" encoding="utf-8"?>
<w:webSettings xmlns:r="http://schemas.openxmlformats.org/officeDocument/2006/relationships" xmlns:w="http://schemas.openxmlformats.org/wordprocessingml/2006/main">
  <w:divs>
    <w:div w:id="694843914">
      <w:marLeft w:val="0"/>
      <w:marRight w:val="0"/>
      <w:marTop w:val="0"/>
      <w:marBottom w:val="0"/>
      <w:divBdr>
        <w:top w:val="none" w:sz="0" w:space="0" w:color="auto"/>
        <w:left w:val="none" w:sz="0" w:space="0" w:color="auto"/>
        <w:bottom w:val="none" w:sz="0" w:space="0" w:color="auto"/>
        <w:right w:val="none" w:sz="0" w:space="0" w:color="auto"/>
      </w:divBdr>
    </w:div>
    <w:div w:id="694843915">
      <w:marLeft w:val="0"/>
      <w:marRight w:val="0"/>
      <w:marTop w:val="0"/>
      <w:marBottom w:val="0"/>
      <w:divBdr>
        <w:top w:val="none" w:sz="0" w:space="0" w:color="auto"/>
        <w:left w:val="none" w:sz="0" w:space="0" w:color="auto"/>
        <w:bottom w:val="none" w:sz="0" w:space="0" w:color="auto"/>
        <w:right w:val="none" w:sz="0" w:space="0" w:color="auto"/>
      </w:divBdr>
    </w:div>
    <w:div w:id="694843916">
      <w:marLeft w:val="0"/>
      <w:marRight w:val="0"/>
      <w:marTop w:val="0"/>
      <w:marBottom w:val="0"/>
      <w:divBdr>
        <w:top w:val="none" w:sz="0" w:space="0" w:color="auto"/>
        <w:left w:val="none" w:sz="0" w:space="0" w:color="auto"/>
        <w:bottom w:val="none" w:sz="0" w:space="0" w:color="auto"/>
        <w:right w:val="none" w:sz="0" w:space="0" w:color="auto"/>
      </w:divBdr>
    </w:div>
    <w:div w:id="694843917">
      <w:marLeft w:val="0"/>
      <w:marRight w:val="0"/>
      <w:marTop w:val="0"/>
      <w:marBottom w:val="0"/>
      <w:divBdr>
        <w:top w:val="none" w:sz="0" w:space="0" w:color="auto"/>
        <w:left w:val="none" w:sz="0" w:space="0" w:color="auto"/>
        <w:bottom w:val="none" w:sz="0" w:space="0" w:color="auto"/>
        <w:right w:val="none" w:sz="0" w:space="0" w:color="auto"/>
      </w:divBdr>
    </w:div>
    <w:div w:id="694843918">
      <w:marLeft w:val="0"/>
      <w:marRight w:val="0"/>
      <w:marTop w:val="0"/>
      <w:marBottom w:val="0"/>
      <w:divBdr>
        <w:top w:val="none" w:sz="0" w:space="0" w:color="auto"/>
        <w:left w:val="none" w:sz="0" w:space="0" w:color="auto"/>
        <w:bottom w:val="none" w:sz="0" w:space="0" w:color="auto"/>
        <w:right w:val="none" w:sz="0" w:space="0" w:color="auto"/>
      </w:divBdr>
    </w:div>
    <w:div w:id="694843919">
      <w:marLeft w:val="0"/>
      <w:marRight w:val="0"/>
      <w:marTop w:val="0"/>
      <w:marBottom w:val="0"/>
      <w:divBdr>
        <w:top w:val="none" w:sz="0" w:space="0" w:color="auto"/>
        <w:left w:val="none" w:sz="0" w:space="0" w:color="auto"/>
        <w:bottom w:val="none" w:sz="0" w:space="0" w:color="auto"/>
        <w:right w:val="none" w:sz="0" w:space="0" w:color="auto"/>
      </w:divBdr>
    </w:div>
    <w:div w:id="694843920">
      <w:marLeft w:val="0"/>
      <w:marRight w:val="0"/>
      <w:marTop w:val="0"/>
      <w:marBottom w:val="0"/>
      <w:divBdr>
        <w:top w:val="none" w:sz="0" w:space="0" w:color="auto"/>
        <w:left w:val="none" w:sz="0" w:space="0" w:color="auto"/>
        <w:bottom w:val="none" w:sz="0" w:space="0" w:color="auto"/>
        <w:right w:val="none" w:sz="0" w:space="0" w:color="auto"/>
      </w:divBdr>
    </w:div>
    <w:div w:id="694843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5</Pages>
  <Words>1758</Words>
  <Characters>10022</Characters>
  <Application>Microsoft Office Outlook</Application>
  <DocSecurity>0</DocSecurity>
  <Lines>0</Lines>
  <Paragraphs>0</Paragraphs>
  <ScaleCrop>false</ScaleCrop>
  <Company>FM9FY TMF7Q KCKCT V9T29 TBBBG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Md. Rafiqul islam</dc:creator>
  <cp:keywords/>
  <dc:description/>
  <cp:lastModifiedBy>online</cp:lastModifiedBy>
  <cp:revision>71</cp:revision>
  <cp:lastPrinted>2016-03-13T10:22:00Z</cp:lastPrinted>
  <dcterms:created xsi:type="dcterms:W3CDTF">2016-03-06T06:16:00Z</dcterms:created>
  <dcterms:modified xsi:type="dcterms:W3CDTF">2016-03-14T04:05:00Z</dcterms:modified>
</cp:coreProperties>
</file>