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85434" w14:textId="77777777" w:rsidR="006C2171" w:rsidRPr="00417667" w:rsidRDefault="006C2171" w:rsidP="006C2171">
      <w:pPr>
        <w:pStyle w:val="BodyText"/>
        <w:rPr>
          <w:sz w:val="22"/>
        </w:rPr>
      </w:pPr>
      <w:r w:rsidRPr="00417667">
        <w:rPr>
          <w:sz w:val="22"/>
        </w:rPr>
        <w:t>GOVERNMENT OF THE PEOPLE’S REPUBLIC OF BANGLADESH</w:t>
      </w:r>
    </w:p>
    <w:p w14:paraId="2B12F5C8" w14:textId="77777777" w:rsidR="006C2171" w:rsidRPr="00417667" w:rsidRDefault="006C2171" w:rsidP="006C2171">
      <w:pPr>
        <w:pStyle w:val="BodyText"/>
        <w:rPr>
          <w:sz w:val="22"/>
          <w:lang w:val="en-GB"/>
        </w:rPr>
      </w:pPr>
      <w:r w:rsidRPr="00417667">
        <w:rPr>
          <w:sz w:val="22"/>
          <w:lang w:val="en-GB"/>
        </w:rPr>
        <w:t>Office of the Executive Engineer,</w:t>
      </w:r>
    </w:p>
    <w:p w14:paraId="116BB78D" w14:textId="210B9A88" w:rsidR="006C2171" w:rsidRPr="00417667" w:rsidRDefault="006C2171" w:rsidP="006C2171">
      <w:pPr>
        <w:pStyle w:val="BodyText"/>
        <w:rPr>
          <w:sz w:val="22"/>
          <w:lang w:val="en-GB"/>
        </w:rPr>
      </w:pPr>
      <w:proofErr w:type="spellStart"/>
      <w:r w:rsidRPr="00417667">
        <w:rPr>
          <w:sz w:val="22"/>
          <w:lang w:val="en-GB"/>
        </w:rPr>
        <w:t>Chuadanga</w:t>
      </w:r>
      <w:proofErr w:type="spellEnd"/>
      <w:r w:rsidRPr="00417667">
        <w:rPr>
          <w:sz w:val="22"/>
          <w:lang w:val="en-GB"/>
        </w:rPr>
        <w:t xml:space="preserve"> PWD Division, </w:t>
      </w:r>
      <w:proofErr w:type="spellStart"/>
      <w:r w:rsidRPr="00417667">
        <w:rPr>
          <w:sz w:val="22"/>
          <w:lang w:val="en-GB"/>
        </w:rPr>
        <w:t>Chuadanga</w:t>
      </w:r>
      <w:proofErr w:type="spellEnd"/>
    </w:p>
    <w:p w14:paraId="6C6D510B" w14:textId="77777777" w:rsidR="006C2171" w:rsidRPr="00417667" w:rsidRDefault="006C2171" w:rsidP="006C2171">
      <w:pPr>
        <w:pStyle w:val="BodyText"/>
        <w:rPr>
          <w:rStyle w:val="Hyperlink"/>
          <w:rFonts w:ascii="Nikosh" w:hAnsi="Nikosh" w:cs="Nikosh"/>
          <w:color w:val="000000" w:themeColor="text1"/>
          <w:sz w:val="14"/>
        </w:rPr>
      </w:pPr>
      <w:r w:rsidRPr="00AF2F1D">
        <w:rPr>
          <w:sz w:val="24"/>
        </w:rPr>
        <w:t>e-mail:</w:t>
      </w:r>
      <w:r w:rsidRPr="00EA4776">
        <w:rPr>
          <w:b w:val="0"/>
          <w:bCs w:val="0"/>
          <w:sz w:val="24"/>
        </w:rPr>
        <w:t xml:space="preserve"> </w:t>
      </w:r>
      <w:hyperlink r:id="rId4" w:history="1">
        <w:r w:rsidRPr="00EA4776">
          <w:rPr>
            <w:rStyle w:val="Hyperlink"/>
            <w:rFonts w:ascii="Nikosh" w:hAnsi="Nikosh" w:cs="Nikosh"/>
            <w:b w:val="0"/>
            <w:bCs w:val="0"/>
            <w:color w:val="000000" w:themeColor="text1"/>
            <w:sz w:val="20"/>
            <w:szCs w:val="20"/>
            <w:u w:val="none"/>
          </w:rPr>
          <w:t>ee_chuad@pwd.gov.bd</w:t>
        </w:r>
      </w:hyperlink>
    </w:p>
    <w:p w14:paraId="38CB155F" w14:textId="77777777" w:rsidR="006C2171" w:rsidRPr="00EA4776" w:rsidRDefault="006C2171" w:rsidP="006C2171">
      <w:pPr>
        <w:pStyle w:val="BodyText"/>
        <w:rPr>
          <w:rStyle w:val="Hyperlink"/>
          <w:rFonts w:ascii="Nikosh" w:hAnsi="Nikosh" w:cs="Nikosh"/>
          <w:color w:val="000000" w:themeColor="text1"/>
          <w:sz w:val="10"/>
          <w:szCs w:val="10"/>
        </w:rPr>
      </w:pP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78"/>
        <w:gridCol w:w="720"/>
        <w:gridCol w:w="1890"/>
      </w:tblGrid>
      <w:tr w:rsidR="006C2171" w:rsidRPr="00C41503" w14:paraId="3AF0E609" w14:textId="77777777" w:rsidTr="00C41503">
        <w:tc>
          <w:tcPr>
            <w:tcW w:w="7578" w:type="dxa"/>
          </w:tcPr>
          <w:p w14:paraId="61FFB972" w14:textId="2F452685" w:rsidR="006C2171" w:rsidRPr="00C41503" w:rsidRDefault="006C2171" w:rsidP="00F54FC9">
            <w:pPr>
              <w:pStyle w:val="BodyText"/>
              <w:jc w:val="left"/>
              <w:rPr>
                <w:rStyle w:val="Hyperlink"/>
                <w:rFonts w:ascii="Nikosh" w:hAnsi="Nikosh" w:cs="Nikosh"/>
                <w:b w:val="0"/>
                <w:color w:val="000000" w:themeColor="text1"/>
                <w:sz w:val="18"/>
              </w:rPr>
            </w:pPr>
            <w:r w:rsidRPr="00C41503">
              <w:rPr>
                <w:rFonts w:ascii="Nikosh" w:hAnsi="Nikosh" w:cs="Nikosh"/>
                <w:b w:val="0"/>
                <w:color w:val="000000" w:themeColor="text1"/>
                <w:sz w:val="18"/>
                <w:lang w:val="fr-FR"/>
              </w:rPr>
              <w:t xml:space="preserve">Memo No. </w:t>
            </w:r>
            <w:r w:rsidRPr="00C41503">
              <w:rPr>
                <w:rFonts w:ascii="Nikosh" w:hAnsi="Nikosh" w:cs="Nikosh"/>
                <w:b w:val="0"/>
                <w:color w:val="000000" w:themeColor="text1"/>
                <w:sz w:val="18"/>
                <w:lang w:val="en-GB"/>
              </w:rPr>
              <w:t>25.36.1800.001.007.713(Part-9).19/</w:t>
            </w:r>
            <w:r w:rsidR="00F54FC9" w:rsidRPr="00C41503">
              <w:rPr>
                <w:rFonts w:ascii="Nikosh" w:hAnsi="Nikosh" w:cs="Nikosh"/>
                <w:b w:val="0"/>
                <w:color w:val="000000" w:themeColor="text1"/>
                <w:sz w:val="18"/>
                <w:lang w:val="en-GB"/>
              </w:rPr>
              <w:t>1823</w:t>
            </w:r>
          </w:p>
        </w:tc>
        <w:tc>
          <w:tcPr>
            <w:tcW w:w="720" w:type="dxa"/>
          </w:tcPr>
          <w:p w14:paraId="2A7A45BF" w14:textId="77777777" w:rsidR="006C2171" w:rsidRPr="00C41503" w:rsidRDefault="006C2171" w:rsidP="00AA1D4B">
            <w:pPr>
              <w:pStyle w:val="BodyText"/>
              <w:rPr>
                <w:rStyle w:val="Hyperlink"/>
                <w:rFonts w:ascii="Nikosh" w:hAnsi="Nikosh" w:cs="Nikosh"/>
                <w:b w:val="0"/>
                <w:color w:val="000000" w:themeColor="text1"/>
                <w:sz w:val="18"/>
              </w:rPr>
            </w:pPr>
            <w:r w:rsidRPr="00C41503">
              <w:rPr>
                <w:rStyle w:val="Hyperlink"/>
                <w:rFonts w:ascii="Nikosh" w:hAnsi="Nikosh" w:cs="Nikosh"/>
                <w:b w:val="0"/>
                <w:color w:val="000000" w:themeColor="text1"/>
                <w:sz w:val="18"/>
              </w:rPr>
              <w:t>Date</w:t>
            </w:r>
          </w:p>
        </w:tc>
        <w:tc>
          <w:tcPr>
            <w:tcW w:w="1890" w:type="dxa"/>
          </w:tcPr>
          <w:p w14:paraId="2FD2897A" w14:textId="77777777" w:rsidR="006C2171" w:rsidRPr="00C41503" w:rsidRDefault="006C2171" w:rsidP="00AA1D4B">
            <w:pPr>
              <w:pStyle w:val="BodyText"/>
              <w:rPr>
                <w:rStyle w:val="Hyperlink"/>
                <w:rFonts w:ascii="Nikosh" w:hAnsi="Nikosh" w:cs="Nikosh"/>
                <w:b w:val="0"/>
                <w:color w:val="000000" w:themeColor="text1"/>
                <w:sz w:val="18"/>
              </w:rPr>
            </w:pPr>
            <w:r w:rsidRPr="00C41503">
              <w:rPr>
                <w:rStyle w:val="Hyperlink"/>
                <w:rFonts w:ascii="Nikosh" w:hAnsi="Nikosh" w:cs="Nikosh"/>
                <w:b w:val="0"/>
                <w:color w:val="000000" w:themeColor="text1"/>
                <w:sz w:val="18"/>
              </w:rPr>
              <w:t>09 February 2026</w:t>
            </w:r>
          </w:p>
        </w:tc>
      </w:tr>
    </w:tbl>
    <w:p w14:paraId="72CC145B" w14:textId="77777777" w:rsidR="006C2171" w:rsidRPr="00B70929" w:rsidRDefault="006C2171" w:rsidP="00F54FC9">
      <w:pPr>
        <w:spacing w:after="0"/>
        <w:jc w:val="center"/>
        <w:rPr>
          <w:rFonts w:ascii="Nikosh" w:hAnsi="Nikosh" w:cs="Nikosh"/>
          <w:b/>
          <w:u w:val="single"/>
        </w:rPr>
      </w:pPr>
      <w:r w:rsidRPr="00B70929">
        <w:rPr>
          <w:rFonts w:ascii="Nikosh" w:hAnsi="Nikosh" w:cs="Nikosh"/>
          <w:b/>
          <w:u w:val="single"/>
        </w:rPr>
        <w:t>Tender Notice (</w:t>
      </w:r>
      <w:proofErr w:type="spellStart"/>
      <w:r w:rsidRPr="00B70929">
        <w:rPr>
          <w:rFonts w:ascii="Nikosh" w:hAnsi="Nikosh" w:cs="Nikosh"/>
          <w:b/>
          <w:u w:val="single"/>
        </w:rPr>
        <w:t>egp</w:t>
      </w:r>
      <w:proofErr w:type="spellEnd"/>
      <w:r w:rsidRPr="00B70929">
        <w:rPr>
          <w:rFonts w:ascii="Nikosh" w:hAnsi="Nikosh" w:cs="Nikosh"/>
          <w:b/>
          <w:u w:val="single"/>
        </w:rPr>
        <w:t>-OTM)</w:t>
      </w:r>
    </w:p>
    <w:p w14:paraId="1A35E7A3" w14:textId="1C52622D" w:rsidR="006C2171" w:rsidRDefault="006C2171" w:rsidP="00F54FC9">
      <w:pPr>
        <w:spacing w:after="0"/>
        <w:jc w:val="both"/>
        <w:rPr>
          <w:rFonts w:ascii="Nikosh" w:hAnsi="Nikosh" w:cs="Nikosh"/>
          <w:szCs w:val="18"/>
        </w:rPr>
      </w:pPr>
      <w:r w:rsidRPr="009B661A">
        <w:rPr>
          <w:rFonts w:ascii="Nikosh" w:hAnsi="Nikosh" w:cs="Nikosh"/>
          <w:szCs w:val="18"/>
        </w:rPr>
        <w:t>Tender is invited</w:t>
      </w:r>
      <w:r>
        <w:rPr>
          <w:rFonts w:ascii="Nikosh" w:hAnsi="Nikosh" w:cs="Nikosh"/>
          <w:szCs w:val="18"/>
        </w:rPr>
        <w:t xml:space="preserve"> through</w:t>
      </w:r>
      <w:r w:rsidRPr="009B661A">
        <w:rPr>
          <w:rFonts w:ascii="Nikosh" w:hAnsi="Nikosh" w:cs="Nikosh"/>
          <w:szCs w:val="18"/>
        </w:rPr>
        <w:t xml:space="preserve"> </w:t>
      </w:r>
      <w:r>
        <w:rPr>
          <w:rFonts w:ascii="Nikosh" w:hAnsi="Nikosh" w:cs="Nikosh"/>
          <w:szCs w:val="18"/>
        </w:rPr>
        <w:t>national e-</w:t>
      </w:r>
      <w:proofErr w:type="spellStart"/>
      <w:r>
        <w:rPr>
          <w:rFonts w:ascii="Nikosh" w:hAnsi="Nikosh" w:cs="Nikosh"/>
          <w:szCs w:val="18"/>
        </w:rPr>
        <w:t>Gp</w:t>
      </w:r>
      <w:proofErr w:type="spellEnd"/>
      <w:r>
        <w:rPr>
          <w:rFonts w:ascii="Nikosh" w:hAnsi="Nikosh" w:cs="Nikosh"/>
          <w:szCs w:val="18"/>
        </w:rPr>
        <w:t xml:space="preserve"> portal for the procurement of following work: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75"/>
        <w:gridCol w:w="4500"/>
        <w:gridCol w:w="1710"/>
        <w:gridCol w:w="1547"/>
        <w:gridCol w:w="1243"/>
      </w:tblGrid>
      <w:tr w:rsidR="00B70929" w14:paraId="3622F9B2" w14:textId="77777777" w:rsidTr="00B70929">
        <w:tc>
          <w:tcPr>
            <w:tcW w:w="1075" w:type="dxa"/>
          </w:tcPr>
          <w:p w14:paraId="0984963B" w14:textId="12D3B0C4" w:rsidR="00B70929" w:rsidRDefault="00B70929" w:rsidP="00F54FC9">
            <w:pPr>
              <w:jc w:val="both"/>
              <w:rPr>
                <w:rFonts w:ascii="Nikosh" w:hAnsi="Nikosh" w:cs="Nikosh"/>
                <w:szCs w:val="18"/>
              </w:rPr>
            </w:pPr>
            <w:r w:rsidRPr="008F7EA0">
              <w:rPr>
                <w:rFonts w:ascii="Nikosh" w:hAnsi="Nikosh" w:cs="Nikosh"/>
                <w:b/>
                <w:szCs w:val="18"/>
              </w:rPr>
              <w:t>Tender ID</w:t>
            </w:r>
          </w:p>
        </w:tc>
        <w:tc>
          <w:tcPr>
            <w:tcW w:w="4500" w:type="dxa"/>
          </w:tcPr>
          <w:p w14:paraId="3E83F906" w14:textId="5CB8C500" w:rsidR="00B70929" w:rsidRDefault="00B70929" w:rsidP="00F54FC9">
            <w:pPr>
              <w:jc w:val="both"/>
              <w:rPr>
                <w:rFonts w:ascii="Nikosh" w:hAnsi="Nikosh" w:cs="Nikosh"/>
                <w:szCs w:val="18"/>
              </w:rPr>
            </w:pPr>
            <w:r w:rsidRPr="008F7EA0">
              <w:rPr>
                <w:rFonts w:ascii="Nikosh" w:hAnsi="Nikosh" w:cs="Nikosh"/>
                <w:b/>
                <w:szCs w:val="18"/>
              </w:rPr>
              <w:t>Name of work</w:t>
            </w:r>
          </w:p>
        </w:tc>
        <w:tc>
          <w:tcPr>
            <w:tcW w:w="1710" w:type="dxa"/>
          </w:tcPr>
          <w:p w14:paraId="67F53FBB" w14:textId="6871C322" w:rsidR="00B70929" w:rsidRDefault="00B70929" w:rsidP="00F54FC9">
            <w:pPr>
              <w:jc w:val="both"/>
              <w:rPr>
                <w:rFonts w:ascii="Nikosh" w:hAnsi="Nikosh" w:cs="Nikosh"/>
                <w:szCs w:val="18"/>
              </w:rPr>
            </w:pPr>
            <w:r w:rsidRPr="008F7EA0">
              <w:rPr>
                <w:rFonts w:ascii="Nikosh" w:hAnsi="Nikosh" w:cs="Nikosh"/>
                <w:b/>
                <w:szCs w:val="18"/>
              </w:rPr>
              <w:t>Last Selling Date and Time</w:t>
            </w:r>
          </w:p>
        </w:tc>
        <w:tc>
          <w:tcPr>
            <w:tcW w:w="1547" w:type="dxa"/>
          </w:tcPr>
          <w:p w14:paraId="469ADFFF" w14:textId="4059079B" w:rsidR="00B70929" w:rsidRDefault="00B70929" w:rsidP="00F54FC9">
            <w:pPr>
              <w:jc w:val="both"/>
              <w:rPr>
                <w:rFonts w:ascii="Nikosh" w:hAnsi="Nikosh" w:cs="Nikosh"/>
                <w:szCs w:val="18"/>
              </w:rPr>
            </w:pPr>
            <w:r w:rsidRPr="008F7EA0">
              <w:rPr>
                <w:rFonts w:ascii="Nikosh" w:hAnsi="Nikosh" w:cs="Nikosh"/>
                <w:b/>
                <w:szCs w:val="18"/>
              </w:rPr>
              <w:t xml:space="preserve">Closing Date </w:t>
            </w:r>
            <w:r>
              <w:rPr>
                <w:rFonts w:ascii="Nikosh" w:hAnsi="Nikosh" w:cs="Nikosh"/>
                <w:b/>
                <w:szCs w:val="18"/>
              </w:rPr>
              <w:t>and</w:t>
            </w:r>
            <w:r w:rsidRPr="008F7EA0">
              <w:rPr>
                <w:rFonts w:ascii="Nikosh" w:hAnsi="Nikosh" w:cs="Nikosh"/>
                <w:b/>
                <w:szCs w:val="18"/>
              </w:rPr>
              <w:t xml:space="preserve"> Time</w:t>
            </w:r>
          </w:p>
        </w:tc>
        <w:tc>
          <w:tcPr>
            <w:tcW w:w="1243" w:type="dxa"/>
          </w:tcPr>
          <w:p w14:paraId="3E90052A" w14:textId="5625E150" w:rsidR="00B70929" w:rsidRDefault="00B70929" w:rsidP="00F54FC9">
            <w:pPr>
              <w:jc w:val="both"/>
              <w:rPr>
                <w:rFonts w:ascii="Nikosh" w:hAnsi="Nikosh" w:cs="Nikosh"/>
                <w:szCs w:val="18"/>
              </w:rPr>
            </w:pPr>
            <w:r w:rsidRPr="008F7EA0">
              <w:rPr>
                <w:rFonts w:ascii="Nikosh" w:hAnsi="Nikosh" w:cs="Nikosh"/>
                <w:b/>
                <w:szCs w:val="18"/>
              </w:rPr>
              <w:t xml:space="preserve">Document </w:t>
            </w:r>
            <w:r>
              <w:rPr>
                <w:rFonts w:ascii="Nikosh" w:hAnsi="Nikosh" w:cs="Nikosh"/>
                <w:b/>
                <w:szCs w:val="18"/>
              </w:rPr>
              <w:t>price</w:t>
            </w:r>
          </w:p>
        </w:tc>
      </w:tr>
      <w:tr w:rsidR="00B70929" w14:paraId="29A52232" w14:textId="77777777" w:rsidTr="00B70929">
        <w:tc>
          <w:tcPr>
            <w:tcW w:w="1075" w:type="dxa"/>
          </w:tcPr>
          <w:p w14:paraId="76D1E88B" w14:textId="28B3D2EE" w:rsidR="00B70929" w:rsidRDefault="00B70929" w:rsidP="00F54FC9">
            <w:pPr>
              <w:jc w:val="both"/>
              <w:rPr>
                <w:rFonts w:ascii="Nikosh" w:hAnsi="Nikosh" w:cs="Nikosh"/>
                <w:szCs w:val="18"/>
              </w:rPr>
            </w:pPr>
            <w:r w:rsidRPr="00F54FC9">
              <w:rPr>
                <w:rFonts w:ascii="Nikosh" w:hAnsi="Nikosh" w:cs="Nikosh"/>
              </w:rPr>
              <w:t>1229134</w:t>
            </w:r>
          </w:p>
        </w:tc>
        <w:tc>
          <w:tcPr>
            <w:tcW w:w="4500" w:type="dxa"/>
          </w:tcPr>
          <w:p w14:paraId="6DD31641" w14:textId="2CE84FDB" w:rsidR="00B70929" w:rsidRDefault="00B70929" w:rsidP="00F54FC9">
            <w:pPr>
              <w:jc w:val="both"/>
              <w:rPr>
                <w:rFonts w:ascii="Nikosh" w:hAnsi="Nikosh" w:cs="Nikosh"/>
                <w:szCs w:val="18"/>
              </w:rPr>
            </w:pPr>
            <w:r>
              <w:rPr>
                <w:rFonts w:ascii="Nikosh" w:hAnsi="Nikosh" w:cs="Nikosh"/>
                <w:szCs w:val="18"/>
              </w:rPr>
              <w:t xml:space="preserve">Necessary Repair works of </w:t>
            </w:r>
            <w:proofErr w:type="spellStart"/>
            <w:r>
              <w:rPr>
                <w:rFonts w:ascii="Nikosh" w:hAnsi="Nikosh" w:cs="Nikosh"/>
                <w:szCs w:val="18"/>
              </w:rPr>
              <w:t>ejlash</w:t>
            </w:r>
            <w:proofErr w:type="spellEnd"/>
            <w:r>
              <w:rPr>
                <w:rFonts w:ascii="Nikosh" w:hAnsi="Nikosh" w:cs="Nikosh"/>
                <w:szCs w:val="18"/>
              </w:rPr>
              <w:t xml:space="preserve"> of the learned district judge at </w:t>
            </w:r>
            <w:proofErr w:type="spellStart"/>
            <w:r>
              <w:rPr>
                <w:rFonts w:ascii="Nikosh" w:hAnsi="Nikosh" w:cs="Nikosh"/>
                <w:szCs w:val="18"/>
              </w:rPr>
              <w:t>chuadanga</w:t>
            </w:r>
            <w:proofErr w:type="spellEnd"/>
            <w:r>
              <w:rPr>
                <w:rFonts w:ascii="Nikosh" w:hAnsi="Nikosh" w:cs="Nikosh"/>
                <w:szCs w:val="18"/>
              </w:rPr>
              <w:t xml:space="preserve"> district judge court building.</w:t>
            </w:r>
          </w:p>
        </w:tc>
        <w:tc>
          <w:tcPr>
            <w:tcW w:w="1710" w:type="dxa"/>
          </w:tcPr>
          <w:p w14:paraId="2A5A1CC6" w14:textId="77777777" w:rsidR="00B70929" w:rsidRPr="00F54FC9" w:rsidRDefault="00B70929" w:rsidP="00B7092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2</w:t>
            </w:r>
            <w:r w:rsidRPr="00F54FC9">
              <w:rPr>
                <w:rFonts w:ascii="Nikosh" w:hAnsi="Nikosh" w:cs="Nikosh"/>
              </w:rPr>
              <w:t xml:space="preserve">2 Feb-2026 </w:t>
            </w:r>
          </w:p>
          <w:p w14:paraId="56099BE5" w14:textId="5E0EAF4B" w:rsidR="00B70929" w:rsidRDefault="00B70929" w:rsidP="00B70929">
            <w:pPr>
              <w:jc w:val="both"/>
              <w:rPr>
                <w:rFonts w:ascii="Nikosh" w:hAnsi="Nikosh" w:cs="Nikosh"/>
                <w:szCs w:val="18"/>
              </w:rPr>
            </w:pPr>
            <w:r w:rsidRPr="00F54FC9">
              <w:rPr>
                <w:rFonts w:ascii="Nikosh" w:hAnsi="Nikosh" w:cs="Nikosh"/>
              </w:rPr>
              <w:t>23:13</w:t>
            </w:r>
          </w:p>
        </w:tc>
        <w:tc>
          <w:tcPr>
            <w:tcW w:w="1547" w:type="dxa"/>
          </w:tcPr>
          <w:p w14:paraId="0C3DF05B" w14:textId="2F575DFD" w:rsidR="00B70929" w:rsidRPr="00F54FC9" w:rsidRDefault="00B70929" w:rsidP="00B70929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2</w:t>
            </w:r>
            <w:r>
              <w:rPr>
                <w:rFonts w:ascii="Nikosh" w:hAnsi="Nikosh" w:cs="Nikosh"/>
              </w:rPr>
              <w:t>3</w:t>
            </w:r>
            <w:r w:rsidRPr="00F54FC9">
              <w:rPr>
                <w:rFonts w:ascii="Nikosh" w:hAnsi="Nikosh" w:cs="Nikosh"/>
              </w:rPr>
              <w:t xml:space="preserve"> Feb-2026 </w:t>
            </w:r>
          </w:p>
          <w:p w14:paraId="49AE89C4" w14:textId="3F3A949F" w:rsidR="00B70929" w:rsidRDefault="00B70929" w:rsidP="00B70929">
            <w:pPr>
              <w:jc w:val="both"/>
              <w:rPr>
                <w:rFonts w:ascii="Nikosh" w:hAnsi="Nikosh" w:cs="Nikosh"/>
                <w:szCs w:val="18"/>
              </w:rPr>
            </w:pPr>
            <w:r>
              <w:rPr>
                <w:rFonts w:ascii="Nikosh" w:hAnsi="Nikosh" w:cs="Nikosh"/>
              </w:rPr>
              <w:t>11</w:t>
            </w:r>
            <w:r w:rsidRPr="00F54FC9">
              <w:rPr>
                <w:rFonts w:ascii="Nikosh" w:hAnsi="Nikosh" w:cs="Nikosh"/>
              </w:rPr>
              <w:t>:1</w:t>
            </w:r>
            <w:r>
              <w:rPr>
                <w:rFonts w:ascii="Nikosh" w:hAnsi="Nikosh" w:cs="Nikosh"/>
              </w:rPr>
              <w:t>0</w:t>
            </w:r>
          </w:p>
        </w:tc>
        <w:tc>
          <w:tcPr>
            <w:tcW w:w="1243" w:type="dxa"/>
          </w:tcPr>
          <w:p w14:paraId="47E7FB6B" w14:textId="0662CA66" w:rsidR="00B70929" w:rsidRDefault="00B70929" w:rsidP="00F54FC9">
            <w:pPr>
              <w:jc w:val="both"/>
              <w:rPr>
                <w:rFonts w:ascii="Nikosh" w:hAnsi="Nikosh" w:cs="Nikosh"/>
                <w:szCs w:val="18"/>
              </w:rPr>
            </w:pPr>
            <w:r w:rsidRPr="00F54FC9">
              <w:rPr>
                <w:rFonts w:ascii="Nikosh" w:hAnsi="Nikosh" w:cs="Nikosh"/>
              </w:rPr>
              <w:t>TK-1000</w:t>
            </w:r>
          </w:p>
        </w:tc>
      </w:tr>
    </w:tbl>
    <w:p w14:paraId="6911C6BE" w14:textId="7C05F649" w:rsidR="006C2171" w:rsidRPr="00B70929" w:rsidRDefault="006C2171" w:rsidP="006C2171">
      <w:pPr>
        <w:jc w:val="both"/>
        <w:rPr>
          <w:rFonts w:ascii="Nikosh" w:hAnsi="Nikosh" w:cs="Nikosh"/>
          <w:sz w:val="20"/>
          <w:szCs w:val="20"/>
        </w:rPr>
      </w:pPr>
      <w:r w:rsidRPr="00B70929">
        <w:rPr>
          <w:rFonts w:ascii="Nikosh" w:hAnsi="Nikosh" w:cs="Nikosh"/>
          <w:sz w:val="20"/>
          <w:szCs w:val="20"/>
        </w:rPr>
        <w:t>Tender will be accepted in the national e-</w:t>
      </w:r>
      <w:proofErr w:type="spellStart"/>
      <w:r w:rsidRPr="00B70929">
        <w:rPr>
          <w:rFonts w:ascii="Nikosh" w:hAnsi="Nikosh" w:cs="Nikosh"/>
          <w:sz w:val="20"/>
          <w:szCs w:val="20"/>
        </w:rPr>
        <w:t>Gp</w:t>
      </w:r>
      <w:proofErr w:type="spellEnd"/>
      <w:r w:rsidRPr="00B70929">
        <w:rPr>
          <w:rFonts w:ascii="Nikosh" w:hAnsi="Nikosh" w:cs="Nikosh"/>
          <w:sz w:val="20"/>
          <w:szCs w:val="20"/>
        </w:rPr>
        <w:t xml:space="preserve"> portal only. Further information </w:t>
      </w:r>
      <w:proofErr w:type="gramStart"/>
      <w:r w:rsidRPr="00B70929">
        <w:rPr>
          <w:rFonts w:ascii="Nikosh" w:hAnsi="Nikosh" w:cs="Nikosh"/>
          <w:sz w:val="20"/>
          <w:szCs w:val="20"/>
        </w:rPr>
        <w:t>are</w:t>
      </w:r>
      <w:proofErr w:type="gramEnd"/>
      <w:r w:rsidRPr="00B70929">
        <w:rPr>
          <w:rFonts w:ascii="Nikosh" w:hAnsi="Nikosh" w:cs="Nikosh"/>
          <w:sz w:val="20"/>
          <w:szCs w:val="20"/>
        </w:rPr>
        <w:t xml:space="preserve"> available in the e-</w:t>
      </w:r>
      <w:proofErr w:type="spellStart"/>
      <w:r w:rsidRPr="00B70929">
        <w:rPr>
          <w:rFonts w:ascii="Nikosh" w:hAnsi="Nikosh" w:cs="Nikosh"/>
          <w:sz w:val="20"/>
          <w:szCs w:val="20"/>
        </w:rPr>
        <w:t>Gp</w:t>
      </w:r>
      <w:proofErr w:type="spellEnd"/>
      <w:r w:rsidRPr="00B70929">
        <w:rPr>
          <w:rFonts w:ascii="Nikosh" w:hAnsi="Nikosh" w:cs="Nikosh"/>
          <w:sz w:val="20"/>
          <w:szCs w:val="20"/>
        </w:rPr>
        <w:t xml:space="preserve"> system.</w:t>
      </w:r>
    </w:p>
    <w:tbl>
      <w:tblPr>
        <w:tblW w:w="10057" w:type="dxa"/>
        <w:tblInd w:w="108" w:type="dxa"/>
        <w:tblLook w:val="01E0" w:firstRow="1" w:lastRow="1" w:firstColumn="1" w:lastColumn="1" w:noHBand="0" w:noVBand="0"/>
      </w:tblPr>
      <w:tblGrid>
        <w:gridCol w:w="4860"/>
        <w:gridCol w:w="5197"/>
      </w:tblGrid>
      <w:tr w:rsidR="006C2171" w:rsidRPr="00B70929" w14:paraId="1D404B11" w14:textId="77777777" w:rsidTr="00C41503">
        <w:trPr>
          <w:trHeight w:val="252"/>
        </w:trPr>
        <w:tc>
          <w:tcPr>
            <w:tcW w:w="4860" w:type="dxa"/>
          </w:tcPr>
          <w:p w14:paraId="6A02431C" w14:textId="77777777" w:rsidR="006C2171" w:rsidRPr="00B70929" w:rsidRDefault="006C2171" w:rsidP="00AA1D4B">
            <w:pPr>
              <w:rPr>
                <w:rFonts w:ascii="Nikosh" w:hAnsi="Nikosh" w:cs="Nikosh"/>
                <w:sz w:val="20"/>
                <w:szCs w:val="20"/>
                <w:lang w:val="en-GB"/>
              </w:rPr>
            </w:pPr>
            <w:r w:rsidRPr="00B70929">
              <w:rPr>
                <w:rFonts w:ascii="Nikosh" w:hAnsi="Nikosh" w:cs="Nikosh"/>
                <w:sz w:val="20"/>
                <w:szCs w:val="20"/>
              </w:rPr>
              <w:tab/>
            </w:r>
            <w:r w:rsidRPr="00B70929">
              <w:rPr>
                <w:rFonts w:ascii="Nikosh" w:hAnsi="Nikosh" w:cs="Nikosh"/>
                <w:sz w:val="20"/>
                <w:szCs w:val="20"/>
              </w:rPr>
              <w:tab/>
            </w:r>
          </w:p>
        </w:tc>
        <w:tc>
          <w:tcPr>
            <w:tcW w:w="5197" w:type="dxa"/>
          </w:tcPr>
          <w:p w14:paraId="73D56C13" w14:textId="77777777" w:rsidR="006C2171" w:rsidRPr="00B70929" w:rsidRDefault="006C2171" w:rsidP="00AA1D4B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gramStart"/>
            <w:r w:rsidRPr="00B70929">
              <w:rPr>
                <w:rFonts w:ascii="Nikosh" w:hAnsi="Nikosh" w:cs="Nikosh"/>
                <w:sz w:val="20"/>
                <w:szCs w:val="20"/>
              </w:rPr>
              <w:t>( Md.</w:t>
            </w:r>
            <w:proofErr w:type="gramEnd"/>
            <w:r w:rsidRPr="00B70929">
              <w:rPr>
                <w:rFonts w:ascii="Nikosh" w:hAnsi="Nikosh" w:cs="Nikosh"/>
                <w:sz w:val="20"/>
                <w:szCs w:val="20"/>
              </w:rPr>
              <w:t xml:space="preserve"> Mohsin )</w:t>
            </w:r>
          </w:p>
          <w:p w14:paraId="5DA00C1D" w14:textId="77777777" w:rsidR="006C2171" w:rsidRPr="00B70929" w:rsidRDefault="006C2171" w:rsidP="00AA1D4B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B70929">
              <w:rPr>
                <w:rFonts w:ascii="Nikosh" w:hAnsi="Nikosh" w:cs="Nikosh"/>
                <w:sz w:val="20"/>
                <w:szCs w:val="20"/>
              </w:rPr>
              <w:t>Executive Engineer</w:t>
            </w:r>
          </w:p>
          <w:p w14:paraId="5FFD8E13" w14:textId="77777777" w:rsidR="006C2171" w:rsidRPr="00B70929" w:rsidRDefault="006C2171" w:rsidP="00AA1D4B">
            <w:pPr>
              <w:pStyle w:val="NoSpacing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 w:rsidRPr="00B70929">
              <w:rPr>
                <w:rFonts w:ascii="Nikosh" w:hAnsi="Nikosh" w:cs="Nikosh"/>
                <w:sz w:val="20"/>
                <w:szCs w:val="20"/>
              </w:rPr>
              <w:t>Chuadanga</w:t>
            </w:r>
            <w:proofErr w:type="spellEnd"/>
            <w:r w:rsidRPr="00B70929">
              <w:rPr>
                <w:rFonts w:ascii="Nikosh" w:hAnsi="Nikosh" w:cs="Nikosh"/>
                <w:sz w:val="20"/>
                <w:szCs w:val="20"/>
              </w:rPr>
              <w:t xml:space="preserve"> PWD </w:t>
            </w:r>
            <w:proofErr w:type="spellStart"/>
            <w:proofErr w:type="gramStart"/>
            <w:r w:rsidRPr="00B70929">
              <w:rPr>
                <w:rFonts w:ascii="Nikosh" w:hAnsi="Nikosh" w:cs="Nikosh"/>
                <w:sz w:val="20"/>
                <w:szCs w:val="20"/>
              </w:rPr>
              <w:t>Division,Chuadanga</w:t>
            </w:r>
            <w:proofErr w:type="spellEnd"/>
            <w:proofErr w:type="gramEnd"/>
            <w:r w:rsidRPr="00B70929">
              <w:rPr>
                <w:rFonts w:ascii="Nikosh" w:hAnsi="Nikosh" w:cs="Nikosh"/>
                <w:sz w:val="20"/>
                <w:szCs w:val="20"/>
              </w:rPr>
              <w:t>.</w:t>
            </w:r>
          </w:p>
        </w:tc>
      </w:tr>
    </w:tbl>
    <w:p w14:paraId="468C8EB0" w14:textId="77777777" w:rsidR="0080726F" w:rsidRPr="00F54FC9" w:rsidRDefault="0080726F">
      <w:pPr>
        <w:rPr>
          <w:rFonts w:ascii="Nikosh" w:hAnsi="Nikosh" w:cs="Nikosh"/>
        </w:rPr>
      </w:pPr>
    </w:p>
    <w:p w14:paraId="194AC2AB" w14:textId="77777777" w:rsidR="006C2171" w:rsidRDefault="006C2171"/>
    <w:p w14:paraId="641ACD98" w14:textId="77777777" w:rsidR="006C2171" w:rsidRDefault="006C2171"/>
    <w:p w14:paraId="734E3840" w14:textId="77777777" w:rsidR="006C2171" w:rsidRDefault="006C2171"/>
    <w:p w14:paraId="1AD0EF01" w14:textId="77777777" w:rsidR="006C2171" w:rsidRDefault="006C2171"/>
    <w:p w14:paraId="5C6DC7A9" w14:textId="77777777" w:rsidR="006C2171" w:rsidRDefault="006C2171"/>
    <w:p w14:paraId="7A91977A" w14:textId="77777777" w:rsidR="006C2171" w:rsidRDefault="006C2171"/>
    <w:p w14:paraId="3E6D118A" w14:textId="77777777" w:rsidR="006C2171" w:rsidRDefault="006C2171"/>
    <w:p w14:paraId="7946BC76" w14:textId="77777777" w:rsidR="006C2171" w:rsidRDefault="006C2171"/>
    <w:p w14:paraId="29B8F933" w14:textId="77777777" w:rsidR="006C2171" w:rsidRDefault="006C2171"/>
    <w:p w14:paraId="721062F2" w14:textId="77777777" w:rsidR="006C2171" w:rsidRDefault="006C2171"/>
    <w:sectPr w:rsidR="006C2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C8"/>
    <w:rsid w:val="006C2171"/>
    <w:rsid w:val="0080726F"/>
    <w:rsid w:val="009C76C8"/>
    <w:rsid w:val="00AC15AB"/>
    <w:rsid w:val="00B70929"/>
    <w:rsid w:val="00C41503"/>
    <w:rsid w:val="00EA4776"/>
    <w:rsid w:val="00EE4AA0"/>
    <w:rsid w:val="00F54FC9"/>
    <w:rsid w:val="00F7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533CE"/>
  <w15:docId w15:val="{D77F8BC2-E541-4947-9ABC-3574E54B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17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6C217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36"/>
    </w:rPr>
  </w:style>
  <w:style w:type="character" w:customStyle="1" w:styleId="BodyTextChar">
    <w:name w:val="Body Text Char"/>
    <w:basedOn w:val="DefaultParagraphFont"/>
    <w:link w:val="BodyText"/>
    <w:qFormat/>
    <w:rsid w:val="006C2171"/>
    <w:rPr>
      <w:rFonts w:ascii="Times New Roman" w:eastAsia="Times New Roman" w:hAnsi="Times New Roman" w:cs="Times New Roman"/>
      <w:b/>
      <w:bCs/>
      <w:sz w:val="28"/>
      <w:szCs w:val="36"/>
    </w:rPr>
  </w:style>
  <w:style w:type="character" w:styleId="Hyperlink">
    <w:name w:val="Hyperlink"/>
    <w:basedOn w:val="DefaultParagraphFont"/>
    <w:qFormat/>
    <w:rsid w:val="006C2171"/>
    <w:rPr>
      <w:color w:val="0000FF"/>
      <w:u w:val="single"/>
    </w:rPr>
  </w:style>
  <w:style w:type="table" w:styleId="TableGrid">
    <w:name w:val="Table Grid"/>
    <w:basedOn w:val="TableNormal"/>
    <w:uiPriority w:val="59"/>
    <w:qFormat/>
    <w:rsid w:val="006C2171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C2171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e_chuad@pwd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5</cp:revision>
  <cp:lastPrinted>2026-02-09T09:32:00Z</cp:lastPrinted>
  <dcterms:created xsi:type="dcterms:W3CDTF">2026-02-09T09:31:00Z</dcterms:created>
  <dcterms:modified xsi:type="dcterms:W3CDTF">2026-02-09T09:38:00Z</dcterms:modified>
</cp:coreProperties>
</file>