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9"/>
        <w:ind w:left="126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77A850"/>
          <w:w w:val="90"/>
          <w:sz w:val="24"/>
        </w:rPr>
        <w:t>View</w:t>
      </w:r>
      <w:r>
        <w:rPr>
          <w:rFonts w:ascii="Arial"/>
          <w:b/>
          <w:color w:val="77A850"/>
          <w:spacing w:val="-14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IFT</w:t>
      </w:r>
      <w:r>
        <w:rPr>
          <w:rFonts w:ascii="Arial"/>
          <w:b/>
          <w:color w:val="77A850"/>
          <w:spacing w:val="-10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/PQ</w:t>
      </w:r>
      <w:r>
        <w:rPr>
          <w:rFonts w:ascii="Arial"/>
          <w:b/>
          <w:color w:val="77A850"/>
          <w:spacing w:val="-10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/</w:t>
      </w:r>
      <w:r>
        <w:rPr>
          <w:rFonts w:ascii="Arial"/>
          <w:b/>
          <w:color w:val="77A850"/>
          <w:spacing w:val="-6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REOI</w:t>
      </w:r>
      <w:r>
        <w:rPr>
          <w:rFonts w:ascii="Arial"/>
          <w:b/>
          <w:color w:val="77A850"/>
          <w:spacing w:val="-9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/</w:t>
      </w:r>
      <w:r>
        <w:rPr>
          <w:rFonts w:ascii="Arial"/>
          <w:b/>
          <w:color w:val="77A850"/>
          <w:spacing w:val="-3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RFP</w:t>
      </w:r>
      <w:r>
        <w:rPr>
          <w:rFonts w:ascii="Arial"/>
          <w:b/>
          <w:color w:val="77A850"/>
          <w:spacing w:val="-16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/</w:t>
      </w:r>
      <w:r>
        <w:rPr>
          <w:rFonts w:ascii="Arial"/>
          <w:b/>
          <w:color w:val="77A850"/>
          <w:spacing w:val="-4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PPS</w:t>
      </w:r>
      <w:r>
        <w:rPr>
          <w:rFonts w:ascii="Arial"/>
          <w:b/>
          <w:color w:val="77A850"/>
          <w:spacing w:val="-9"/>
          <w:w w:val="90"/>
          <w:sz w:val="24"/>
        </w:rPr>
        <w:t> </w:t>
      </w:r>
      <w:r>
        <w:rPr>
          <w:rFonts w:ascii="Arial"/>
          <w:b/>
          <w:color w:val="77A850"/>
          <w:w w:val="90"/>
          <w:sz w:val="24"/>
        </w:rPr>
        <w:t>Notice</w:t>
      </w:r>
      <w:r>
        <w:rPr>
          <w:rFonts w:ascii="Arial"/>
          <w:b/>
          <w:color w:val="77A850"/>
          <w:spacing w:val="-10"/>
          <w:w w:val="90"/>
          <w:sz w:val="24"/>
        </w:rPr>
        <w:t> </w:t>
      </w:r>
      <w:r>
        <w:rPr>
          <w:rFonts w:ascii="Arial"/>
          <w:b/>
          <w:color w:val="77A850"/>
          <w:spacing w:val="-2"/>
          <w:w w:val="90"/>
          <w:sz w:val="24"/>
        </w:rPr>
        <w:t>Details</w:t>
      </w:r>
    </w:p>
    <w:p>
      <w:pPr>
        <w:tabs>
          <w:tab w:pos="1755" w:val="left" w:leader="none"/>
          <w:tab w:pos="6838" w:val="left" w:leader="none"/>
        </w:tabs>
        <w:spacing w:before="183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437284</wp:posOffset>
            </wp:positionH>
            <wp:positionV relativeFrom="paragraph">
              <wp:posOffset>58686</wp:posOffset>
            </wp:positionV>
            <wp:extent cx="6177265" cy="646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265" cy="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6D6D6D"/>
          <w:spacing w:val="-7"/>
          <w:w w:val="90"/>
          <w:sz w:val="24"/>
        </w:rPr>
        <w:t>Ministry</w:t>
      </w:r>
      <w:r>
        <w:rPr>
          <w:rFonts w:ascii="Arial"/>
          <w:b/>
          <w:color w:val="6D6D6D"/>
          <w:spacing w:val="-2"/>
          <w:sz w:val="24"/>
        </w:rPr>
        <w:t> </w:t>
      </w:r>
      <w:r>
        <w:rPr>
          <w:rFonts w:ascii="Arial"/>
          <w:b/>
          <w:color w:val="6D6D6D"/>
          <w:spacing w:val="-1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4"/>
          <w:w w:val="90"/>
          <w:sz w:val="23"/>
        </w:rPr>
        <w:t>Ministry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4"/>
          <w:w w:val="90"/>
          <w:sz w:val="23"/>
        </w:rPr>
        <w:t>of</w:t>
      </w:r>
      <w:r>
        <w:rPr>
          <w:color w:val="6D6D6D"/>
          <w:spacing w:val="2"/>
          <w:sz w:val="23"/>
        </w:rPr>
        <w:t> </w:t>
      </w:r>
      <w:r>
        <w:rPr>
          <w:color w:val="6D6D6D"/>
          <w:spacing w:val="-4"/>
          <w:w w:val="90"/>
          <w:sz w:val="23"/>
        </w:rPr>
        <w:t>Housing</w:t>
      </w:r>
      <w:r>
        <w:rPr>
          <w:color w:val="6D6D6D"/>
          <w:spacing w:val="-9"/>
          <w:sz w:val="23"/>
        </w:rPr>
        <w:t> </w:t>
      </w:r>
      <w:r>
        <w:rPr>
          <w:color w:val="6D6D6D"/>
          <w:spacing w:val="-4"/>
          <w:w w:val="90"/>
          <w:sz w:val="23"/>
        </w:rPr>
        <w:t>and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4"/>
          <w:w w:val="90"/>
          <w:sz w:val="23"/>
        </w:rPr>
        <w:t>Public</w:t>
      </w:r>
      <w:r>
        <w:rPr>
          <w:color w:val="6D6D6D"/>
          <w:spacing w:val="-4"/>
          <w:sz w:val="23"/>
        </w:rPr>
        <w:t> </w:t>
      </w:r>
      <w:r>
        <w:rPr>
          <w:color w:val="6D6D6D"/>
          <w:spacing w:val="-4"/>
          <w:w w:val="90"/>
          <w:sz w:val="23"/>
        </w:rPr>
        <w:t>Works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pacing w:val="-9"/>
          <w:w w:val="90"/>
          <w:sz w:val="24"/>
        </w:rPr>
        <w:t>Division</w:t>
      </w:r>
      <w:r>
        <w:rPr>
          <w:rFonts w:ascii="Arial"/>
          <w:b/>
          <w:color w:val="6D6D6D"/>
          <w:spacing w:val="-8"/>
          <w:sz w:val="24"/>
        </w:rPr>
        <w:t> </w:t>
      </w: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tabs>
          <w:tab w:pos="6838" w:val="left" w:leader="none"/>
        </w:tabs>
        <w:spacing w:line="220" w:lineRule="auto" w:before="98"/>
        <w:ind w:left="6838" w:right="38" w:hanging="6611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z w:val="24"/>
        </w:rPr>
        <w:t>Organization :</w:t>
      </w:r>
      <w:r>
        <w:rPr>
          <w:rFonts w:ascii="Arial"/>
          <w:b/>
          <w:color w:val="6D6D6D"/>
          <w:spacing w:val="80"/>
          <w:sz w:val="24"/>
        </w:rPr>
        <w:t> </w:t>
      </w:r>
      <w:r>
        <w:rPr>
          <w:color w:val="6D6D6D"/>
          <w:sz w:val="23"/>
        </w:rPr>
        <w:t>Public Works Department (PWD)</w:t>
        <w:tab/>
      </w:r>
      <w:r>
        <w:rPr>
          <w:rFonts w:ascii="Arial"/>
          <w:b/>
          <w:color w:val="6D6D6D"/>
          <w:spacing w:val="-6"/>
          <w:w w:val="90"/>
          <w:sz w:val="24"/>
        </w:rPr>
        <w:t>Procuring</w:t>
      </w:r>
      <w:r>
        <w:rPr>
          <w:rFonts w:ascii="Arial"/>
          <w:b/>
          <w:color w:val="6D6D6D"/>
          <w:spacing w:val="-8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Entity </w:t>
      </w:r>
      <w:r>
        <w:rPr>
          <w:rFonts w:ascii="Arial"/>
          <w:b/>
          <w:color w:val="6D6D6D"/>
          <w:sz w:val="24"/>
        </w:rPr>
        <w:t>Name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z w:val="24"/>
        </w:rPr>
        <w:t>: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7"/>
        <w:rPr>
          <w:rFonts w:ascii="Arial"/>
          <w:b/>
        </w:rPr>
      </w:pPr>
    </w:p>
    <w:p>
      <w:pPr>
        <w:pStyle w:val="BodyText"/>
        <w:spacing w:line="220" w:lineRule="auto"/>
        <w:ind w:left="126" w:right="1012" w:firstLine="3"/>
      </w:pPr>
      <w:r>
        <w:rPr>
          <w:color w:val="6D6D6D"/>
          <w:spacing w:val="-2"/>
        </w:rPr>
        <w:t>Jamalpur </w:t>
      </w:r>
      <w:r>
        <w:rPr>
          <w:color w:val="6D6D6D"/>
          <w:spacing w:val="-4"/>
          <w:w w:val="90"/>
        </w:rPr>
        <w:t>pwd</w:t>
      </w:r>
      <w:r>
        <w:rPr>
          <w:color w:val="6D6D6D"/>
          <w:spacing w:val="-6"/>
          <w:w w:val="90"/>
        </w:rPr>
        <w:t> </w:t>
      </w:r>
      <w:r>
        <w:rPr>
          <w:color w:val="6D6D6D"/>
          <w:spacing w:val="-4"/>
          <w:w w:val="90"/>
        </w:rPr>
        <w:t>division</w:t>
      </w:r>
    </w:p>
    <w:p>
      <w:pPr>
        <w:pStyle w:val="BodyText"/>
        <w:spacing w:after="0" w:line="220" w:lineRule="auto"/>
        <w:sectPr>
          <w:type w:val="continuous"/>
          <w:pgSz w:w="11900" w:h="16840"/>
          <w:pgMar w:top="760" w:bottom="280" w:left="566" w:right="566"/>
          <w:cols w:num="2" w:equalWidth="0">
            <w:col w:w="8475" w:space="58"/>
            <w:col w:w="2235"/>
          </w:cols>
        </w:sectPr>
      </w:pPr>
    </w:p>
    <w:p>
      <w:pPr>
        <w:spacing w:line="220" w:lineRule="auto" w:before="104"/>
        <w:ind w:left="228" w:right="-2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2"/>
          <w:sz w:val="24"/>
        </w:rPr>
        <w:t>Procuring </w:t>
      </w:r>
      <w:r>
        <w:rPr>
          <w:rFonts w:ascii="Arial"/>
          <w:b/>
          <w:color w:val="6D6D6D"/>
          <w:spacing w:val="-6"/>
          <w:w w:val="90"/>
          <w:sz w:val="24"/>
        </w:rPr>
        <w:t>Entity</w:t>
      </w:r>
      <w:r>
        <w:rPr>
          <w:rFonts w:ascii="Arial"/>
          <w:b/>
          <w:color w:val="6D6D6D"/>
          <w:spacing w:val="-9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Code</w:t>
      </w:r>
      <w:r>
        <w:rPr>
          <w:rFonts w:ascii="Arial"/>
          <w:b/>
          <w:color w:val="6D6D6D"/>
          <w:spacing w:val="-13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spacing w:line="220" w:lineRule="auto" w:before="103"/>
        <w:ind w:left="228" w:right="-2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0"/>
          <w:w w:val="90"/>
          <w:sz w:val="24"/>
        </w:rPr>
        <w:t>Procurement </w:t>
      </w:r>
      <w:r>
        <w:rPr>
          <w:rFonts w:ascii="Arial"/>
          <w:b/>
          <w:color w:val="6D6D6D"/>
          <w:sz w:val="24"/>
        </w:rPr>
        <w:t>Nature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z w:val="24"/>
        </w:rPr>
        <w:t>:</w:t>
      </w:r>
    </w:p>
    <w:p>
      <w:pPr>
        <w:spacing w:line="220" w:lineRule="auto" w:before="104"/>
        <w:ind w:left="5299" w:right="-7" w:firstLine="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color w:val="6D6D6D"/>
          <w:spacing w:val="-6"/>
          <w:w w:val="90"/>
          <w:sz w:val="24"/>
        </w:rPr>
        <w:t>Procuring</w:t>
      </w:r>
      <w:r>
        <w:rPr>
          <w:rFonts w:ascii="Arial"/>
          <w:b/>
          <w:color w:val="6D6D6D"/>
          <w:spacing w:val="-8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Entity </w:t>
      </w:r>
      <w:r>
        <w:rPr>
          <w:rFonts w:ascii="Arial"/>
          <w:b/>
          <w:color w:val="6D6D6D"/>
          <w:sz w:val="24"/>
        </w:rPr>
        <w:t>District :</w:t>
      </w:r>
    </w:p>
    <w:p>
      <w:pPr>
        <w:tabs>
          <w:tab w:pos="5299" w:val="left" w:leader="none"/>
        </w:tabs>
        <w:spacing w:line="265" w:lineRule="exact" w:before="85"/>
        <w:ind w:left="216" w:right="0" w:firstLine="0"/>
        <w:jc w:val="left"/>
        <w:rPr>
          <w:rFonts w:ascii="Arial"/>
          <w:b/>
          <w:sz w:val="24"/>
        </w:rPr>
      </w:pPr>
      <w:r>
        <w:rPr>
          <w:color w:val="6D6D6D"/>
          <w:spacing w:val="-2"/>
          <w:sz w:val="23"/>
        </w:rPr>
        <w:t>Works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pacing w:val="-5"/>
          <w:sz w:val="24"/>
        </w:rPr>
        <w:t>Procurement</w:t>
      </w:r>
    </w:p>
    <w:p>
      <w:pPr>
        <w:spacing w:line="265" w:lineRule="exact" w:before="0"/>
        <w:ind w:left="5299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9"/>
          <w:w w:val="90"/>
          <w:sz w:val="24"/>
        </w:rPr>
        <w:t>Type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pStyle w:val="BodyText"/>
        <w:spacing w:line="554" w:lineRule="auto" w:before="95"/>
        <w:ind w:left="188" w:right="1283"/>
      </w:pPr>
      <w:r>
        <w:rPr/>
        <w:br w:type="column"/>
      </w:r>
      <w:r>
        <w:rPr>
          <w:color w:val="6D6D6D"/>
          <w:spacing w:val="-6"/>
          <w:w w:val="90"/>
        </w:rPr>
        <w:t>Jamalpur </w:t>
      </w:r>
      <w:r>
        <w:rPr>
          <w:color w:val="6D6D6D"/>
          <w:spacing w:val="-4"/>
        </w:rPr>
        <w:t>NCT</w:t>
      </w:r>
    </w:p>
    <w:p>
      <w:pPr>
        <w:pStyle w:val="BodyText"/>
        <w:spacing w:after="0" w:line="554" w:lineRule="auto"/>
        <w:sectPr>
          <w:type w:val="continuous"/>
          <w:pgSz w:w="11900" w:h="16840"/>
          <w:pgMar w:top="760" w:bottom="280" w:left="566" w:right="566"/>
          <w:cols w:num="3" w:equalWidth="0">
            <w:col w:w="1500" w:space="40"/>
            <w:col w:w="6895" w:space="39"/>
            <w:col w:w="2294"/>
          </w:cols>
        </w:sectPr>
      </w:pPr>
    </w:p>
    <w:p>
      <w:pPr>
        <w:tabs>
          <w:tab w:pos="1755" w:val="left" w:leader="none"/>
          <w:tab w:pos="6838" w:val="left" w:leader="none"/>
          <w:tab w:pos="8662" w:val="left" w:leader="none"/>
        </w:tabs>
        <w:spacing w:line="220" w:lineRule="auto" w:before="9"/>
        <w:ind w:left="8662" w:right="1203" w:hanging="8435"/>
        <w:jc w:val="left"/>
        <w:rPr>
          <w:sz w:val="23"/>
        </w:rPr>
      </w:pPr>
      <w:r>
        <w:rPr>
          <w:rFonts w:ascii="Arial"/>
          <w:b/>
          <w:color w:val="6D6D6D"/>
          <w:sz w:val="24"/>
        </w:rPr>
        <w:t>Event Type :</w:t>
        <w:tab/>
      </w:r>
      <w:r>
        <w:rPr>
          <w:color w:val="6D6D6D"/>
          <w:spacing w:val="-2"/>
          <w:sz w:val="23"/>
        </w:rPr>
        <w:t>TENDER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z w:val="24"/>
        </w:rPr>
        <w:t>Invitation for :</w:t>
        <w:tab/>
      </w:r>
      <w:r>
        <w:rPr>
          <w:color w:val="6D6D6D"/>
          <w:sz w:val="23"/>
        </w:rPr>
        <w:t>Tender</w:t>
      </w:r>
      <w:r>
        <w:rPr>
          <w:color w:val="6D6D6D"/>
          <w:spacing w:val="-7"/>
          <w:sz w:val="23"/>
        </w:rPr>
        <w:t> </w:t>
      </w:r>
      <w:r>
        <w:rPr>
          <w:color w:val="6D6D6D"/>
          <w:sz w:val="23"/>
        </w:rPr>
        <w:t>- </w:t>
      </w:r>
      <w:r>
        <w:rPr>
          <w:color w:val="6D6D6D"/>
          <w:spacing w:val="-4"/>
          <w:w w:val="90"/>
          <w:sz w:val="23"/>
        </w:rPr>
        <w:t>Single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Lot</w:t>
      </w:r>
    </w:p>
    <w:p>
      <w:pPr>
        <w:spacing w:after="0" w:line="220" w:lineRule="auto"/>
        <w:jc w:val="left"/>
        <w:rPr>
          <w:sz w:val="23"/>
        </w:rPr>
        <w:sectPr>
          <w:type w:val="continuous"/>
          <w:pgSz w:w="11900" w:h="16840"/>
          <w:pgMar w:top="760" w:bottom="280" w:left="566" w:right="566"/>
        </w:sectPr>
      </w:pPr>
    </w:p>
    <w:p>
      <w:pPr>
        <w:spacing w:line="220" w:lineRule="auto" w:before="94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2"/>
          <w:sz w:val="24"/>
        </w:rPr>
        <w:t>Invitation </w:t>
      </w:r>
      <w:r>
        <w:rPr>
          <w:rFonts w:ascii="Arial"/>
          <w:b/>
          <w:color w:val="6D6D6D"/>
          <w:spacing w:val="-8"/>
          <w:w w:val="90"/>
          <w:sz w:val="24"/>
        </w:rPr>
        <w:t>Reference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No.</w:t>
      </w:r>
    </w:p>
    <w:p>
      <w:pPr>
        <w:spacing w:line="259" w:lineRule="exact" w:before="0"/>
        <w:ind w:left="22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pStyle w:val="BodyText"/>
        <w:spacing w:before="85"/>
        <w:ind w:left="102"/>
      </w:pPr>
      <w:r>
        <w:rPr/>
        <w:br w:type="column"/>
      </w:r>
      <w:r>
        <w:rPr>
          <w:color w:val="6D6D6D"/>
          <w:spacing w:val="-2"/>
          <w:w w:val="90"/>
        </w:rPr>
        <w:t>mymzone/25.36.6100.010.14.000.26/479Dt:12.08.2026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2" w:equalWidth="0">
            <w:col w:w="1610" w:space="40"/>
            <w:col w:w="9118"/>
          </w:cols>
        </w:sectPr>
      </w:pPr>
    </w:p>
    <w:p>
      <w:pPr>
        <w:tabs>
          <w:tab w:pos="1752" w:val="left" w:leader="none"/>
          <w:tab w:pos="6838" w:val="left" w:leader="none"/>
        </w:tabs>
        <w:spacing w:line="265" w:lineRule="exact" w:before="8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App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ID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sz w:val="23"/>
        </w:rPr>
        <w:t>230788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pacing w:val="-9"/>
          <w:w w:val="90"/>
          <w:sz w:val="24"/>
        </w:rPr>
        <w:t>Tender/Proposal</w:t>
      </w:r>
    </w:p>
    <w:p>
      <w:pPr>
        <w:spacing w:line="265" w:lineRule="exact" w:before="0"/>
        <w:ind w:left="0" w:right="1259" w:firstLine="0"/>
        <w:jc w:val="right"/>
        <w:rPr>
          <w:rFonts w:ascii="Arial"/>
          <w:b/>
          <w:sz w:val="24"/>
        </w:rPr>
      </w:pPr>
      <w:r>
        <w:rPr>
          <w:rFonts w:ascii="Arial"/>
          <w:b/>
          <w:color w:val="6D6D6D"/>
          <w:w w:val="90"/>
          <w:sz w:val="24"/>
        </w:rPr>
        <w:t>ID</w:t>
      </w:r>
      <w:r>
        <w:rPr>
          <w:rFonts w:ascii="Arial"/>
          <w:b/>
          <w:color w:val="6D6D6D"/>
          <w:spacing w:val="-6"/>
          <w:w w:val="90"/>
          <w:sz w:val="24"/>
        </w:rPr>
        <w:t> </w:t>
      </w: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pStyle w:val="BodyText"/>
        <w:spacing w:before="90"/>
        <w:ind w:left="174"/>
      </w:pPr>
      <w:r>
        <w:rPr/>
        <w:br w:type="column"/>
      </w:r>
      <w:r>
        <w:rPr>
          <w:color w:val="6D6D6D"/>
          <w:spacing w:val="-2"/>
        </w:rPr>
        <w:t>1324365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2" w:equalWidth="0">
            <w:col w:w="8445" w:space="40"/>
            <w:col w:w="228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line="240" w:lineRule="auto"/>
        <w:ind w:left="12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70930" cy="181610"/>
                <wp:effectExtent l="9525" t="0" r="1270" b="8889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170930" cy="181610"/>
                        </a:xfrm>
                        <a:prstGeom prst="rect">
                          <a:avLst/>
                        </a:prstGeom>
                        <a:solidFill>
                          <a:srgbClr val="E3F9CF"/>
                        </a:solidFill>
                        <a:ln w="6468">
                          <a:solidFill>
                            <a:srgbClr val="A7D97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5" w:lineRule="exact" w:before="0"/>
                              <w:ind w:left="10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Key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Funding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0"/>
                                <w:w w:val="9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85.9pt;height:14.3pt;mso-position-horizontal-relative:char;mso-position-vertical-relative:line" type="#_x0000_t202" id="docshape1" filled="true" fillcolor="#e3f9cf" stroked="true" strokeweight=".509318pt" strokecolor="#a7d97e">
                <w10:anchorlock/>
                <v:textbox inset="0,0,0,0">
                  <w:txbxContent>
                    <w:p>
                      <w:pPr>
                        <w:spacing w:line="265" w:lineRule="exact" w:before="0"/>
                        <w:ind w:left="10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Key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Funding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0"/>
                          <w:w w:val="90"/>
                          <w:sz w:val="24"/>
                        </w:rPr>
                        <w:t>: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760" w:bottom="280" w:left="566" w:right="566"/>
        </w:sectPr>
      </w:pPr>
    </w:p>
    <w:p>
      <w:pPr>
        <w:tabs>
          <w:tab w:pos="2642" w:val="left" w:leader="none"/>
        </w:tabs>
        <w:spacing w:line="265" w:lineRule="exact" w:before="52"/>
        <w:ind w:left="228" w:right="0" w:firstLine="0"/>
        <w:jc w:val="left"/>
        <w:rPr>
          <w:sz w:val="23"/>
        </w:rPr>
      </w:pPr>
      <w:r>
        <w:rPr>
          <w:rFonts w:ascii="Arial"/>
          <w:b/>
          <w:color w:val="6D6D6D"/>
          <w:spacing w:val="-8"/>
          <w:w w:val="90"/>
          <w:sz w:val="24"/>
        </w:rPr>
        <w:t>Procurement</w:t>
      </w:r>
      <w:r>
        <w:rPr>
          <w:rFonts w:ascii="Arial"/>
          <w:b/>
          <w:color w:val="6D6D6D"/>
          <w:spacing w:val="5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Method</w:t>
      </w:r>
      <w:r>
        <w:rPr>
          <w:rFonts w:ascii="Arial"/>
          <w:b/>
          <w:color w:val="6D6D6D"/>
          <w:spacing w:val="-1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4"/>
          <w:w w:val="90"/>
          <w:sz w:val="23"/>
        </w:rPr>
        <w:t>Open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Tendering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4"/>
          <w:w w:val="90"/>
          <w:sz w:val="23"/>
        </w:rPr>
        <w:t>Method</w:t>
      </w:r>
    </w:p>
    <w:p>
      <w:pPr>
        <w:pStyle w:val="BodyText"/>
        <w:spacing w:line="253" w:lineRule="exact"/>
        <w:ind w:left="2638"/>
      </w:pPr>
      <w:r>
        <w:rPr>
          <w:color w:val="6D6D6D"/>
          <w:spacing w:val="-2"/>
        </w:rPr>
        <w:t>(OTM)</w:t>
      </w:r>
    </w:p>
    <w:p>
      <w:pPr>
        <w:tabs>
          <w:tab w:pos="2642" w:val="left" w:leader="none"/>
        </w:tabs>
        <w:spacing w:before="72"/>
        <w:ind w:left="228" w:right="0" w:firstLine="0"/>
        <w:jc w:val="left"/>
        <w:rPr>
          <w:sz w:val="23"/>
        </w:rPr>
      </w:pPr>
      <w:r>
        <w:rPr>
          <w:rFonts w:ascii="Arial"/>
          <w:b/>
          <w:color w:val="6D6D6D"/>
          <w:spacing w:val="-6"/>
          <w:w w:val="90"/>
          <w:sz w:val="24"/>
        </w:rPr>
        <w:t>Source</w:t>
      </w:r>
      <w:r>
        <w:rPr>
          <w:rFonts w:ascii="Arial"/>
          <w:b/>
          <w:color w:val="6D6D6D"/>
          <w:spacing w:val="-10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of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Funds</w:t>
      </w:r>
      <w:r>
        <w:rPr>
          <w:rFonts w:ascii="Arial"/>
          <w:b/>
          <w:color w:val="6D6D6D"/>
          <w:spacing w:val="-10"/>
          <w:w w:val="90"/>
          <w:sz w:val="24"/>
        </w:rPr>
        <w:t> 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w w:val="95"/>
          <w:sz w:val="23"/>
        </w:rPr>
        <w:t>Government</w:t>
      </w:r>
    </w:p>
    <w:p>
      <w:pPr>
        <w:tabs>
          <w:tab w:pos="2586" w:val="left" w:leader="none"/>
        </w:tabs>
        <w:spacing w:before="52"/>
        <w:ind w:left="183" w:right="0" w:firstLine="0"/>
        <w:jc w:val="left"/>
        <w:rPr>
          <w:sz w:val="23"/>
        </w:rPr>
      </w:pPr>
      <w:r>
        <w:rPr/>
        <w:br w:type="column"/>
      </w:r>
      <w:r>
        <w:rPr>
          <w:rFonts w:ascii="Arial"/>
          <w:b/>
          <w:color w:val="6D6D6D"/>
          <w:spacing w:val="-8"/>
          <w:w w:val="90"/>
          <w:sz w:val="24"/>
        </w:rPr>
        <w:t>Budget</w:t>
      </w:r>
      <w:r>
        <w:rPr>
          <w:rFonts w:ascii="Arial"/>
          <w:b/>
          <w:color w:val="6D6D6D"/>
          <w:spacing w:val="-3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Type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sz w:val="23"/>
        </w:rPr>
        <w:t>Development</w:t>
      </w:r>
    </w:p>
    <w:p>
      <w:pPr>
        <w:spacing w:after="0"/>
        <w:jc w:val="left"/>
        <w:rPr>
          <w:sz w:val="23"/>
        </w:rPr>
        <w:sectPr>
          <w:type w:val="continuous"/>
          <w:pgSz w:w="11900" w:h="16840"/>
          <w:pgMar w:top="760" w:bottom="280" w:left="566" w:right="566"/>
          <w:cols w:num="2" w:equalWidth="0">
            <w:col w:w="4824" w:space="40"/>
            <w:col w:w="5904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line="240" w:lineRule="auto"/>
        <w:ind w:left="12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70930" cy="181610"/>
                <wp:effectExtent l="9525" t="0" r="1270" b="8889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170930" cy="181610"/>
                        </a:xfrm>
                        <a:prstGeom prst="rect">
                          <a:avLst/>
                        </a:prstGeom>
                        <a:solidFill>
                          <a:srgbClr val="E3F9CF"/>
                        </a:solidFill>
                        <a:ln w="6468">
                          <a:solidFill>
                            <a:srgbClr val="A7D97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5" w:lineRule="exact" w:before="0"/>
                              <w:ind w:left="10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Particular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0"/>
                                <w:w w:val="9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5.9pt;height:14.3pt;mso-position-horizontal-relative:char;mso-position-vertical-relative:line" type="#_x0000_t202" id="docshape2" filled="true" fillcolor="#e3f9cf" stroked="true" strokeweight=".509318pt" strokecolor="#a7d97e">
                <w10:anchorlock/>
                <v:textbox inset="0,0,0,0">
                  <w:txbxContent>
                    <w:p>
                      <w:pPr>
                        <w:spacing w:line="265" w:lineRule="exact" w:before="0"/>
                        <w:ind w:left="10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Particular</w:t>
                      </w:r>
                      <w:r>
                        <w:rPr>
                          <w:rFonts w:ascii="Arial"/>
                          <w:b/>
                          <w:color w:val="333333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0"/>
                          <w:w w:val="90"/>
                          <w:sz w:val="24"/>
                        </w:rPr>
                        <w:t>: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760" w:bottom="280" w:left="566" w:right="566"/>
        </w:sectPr>
      </w:pPr>
    </w:p>
    <w:p>
      <w:pPr>
        <w:tabs>
          <w:tab w:pos="2642" w:val="left" w:leader="none"/>
        </w:tabs>
        <w:spacing w:line="220" w:lineRule="auto" w:before="70"/>
        <w:ind w:left="2642" w:right="38" w:hanging="2415"/>
        <w:jc w:val="left"/>
        <w:rPr>
          <w:sz w:val="23"/>
        </w:rPr>
      </w:pPr>
      <w:r>
        <w:rPr>
          <w:rFonts w:ascii="Arial"/>
          <w:b/>
          <w:color w:val="6D6D6D"/>
          <w:sz w:val="24"/>
        </w:rPr>
        <w:t>Project Code :</w:t>
        <w:tab/>
      </w:r>
      <w:r>
        <w:rPr>
          <w:color w:val="6D6D6D"/>
          <w:spacing w:val="-2"/>
          <w:sz w:val="23"/>
        </w:rPr>
        <w:t>Information </w:t>
      </w:r>
      <w:r>
        <w:rPr>
          <w:color w:val="6D6D6D"/>
          <w:spacing w:val="-4"/>
          <w:w w:val="90"/>
          <w:sz w:val="23"/>
        </w:rPr>
        <w:t>Complexes/1st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rev</w:t>
      </w:r>
    </w:p>
    <w:p>
      <w:pPr>
        <w:pStyle w:val="BodyText"/>
        <w:tabs>
          <w:tab w:pos="2631" w:val="left" w:leader="none"/>
        </w:tabs>
        <w:spacing w:line="220" w:lineRule="auto" w:before="70"/>
        <w:ind w:left="2628" w:right="1020" w:hanging="2401"/>
      </w:pPr>
      <w:r>
        <w:rPr/>
        <w:br w:type="column"/>
      </w:r>
      <w:r>
        <w:rPr>
          <w:rFonts w:ascii="Arial"/>
          <w:b/>
          <w:color w:val="6D6D6D"/>
          <w:sz w:val="24"/>
        </w:rPr>
        <w:t>Project Name :</w:t>
        <w:tab/>
        <w:tab/>
      </w:r>
      <w:r>
        <w:rPr>
          <w:color w:val="6D6D6D"/>
          <w:spacing w:val="-4"/>
        </w:rPr>
        <w:t>Construction</w:t>
      </w:r>
      <w:r>
        <w:rPr>
          <w:color w:val="6D6D6D"/>
          <w:spacing w:val="-18"/>
        </w:rPr>
        <w:t> </w:t>
      </w:r>
      <w:r>
        <w:rPr>
          <w:color w:val="6D6D6D"/>
          <w:spacing w:val="-4"/>
        </w:rPr>
        <w:t>of</w:t>
      </w:r>
      <w:r>
        <w:rPr>
          <w:color w:val="6D6D6D"/>
          <w:spacing w:val="-12"/>
        </w:rPr>
        <w:t> </w:t>
      </w:r>
      <w:r>
        <w:rPr>
          <w:color w:val="6D6D6D"/>
          <w:spacing w:val="-4"/>
        </w:rPr>
        <w:t>Modern </w:t>
      </w:r>
      <w:r>
        <w:rPr>
          <w:color w:val="6D6D6D"/>
          <w:spacing w:val="-4"/>
          <w:w w:val="90"/>
        </w:rPr>
        <w:t>Information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4"/>
          <w:w w:val="90"/>
        </w:rPr>
        <w:t>Complexes</w:t>
      </w:r>
      <w:r>
        <w:rPr>
          <w:color w:val="6D6D6D"/>
          <w:spacing w:val="-8"/>
        </w:rPr>
        <w:t> </w:t>
      </w:r>
      <w:r>
        <w:rPr>
          <w:color w:val="6D6D6D"/>
          <w:spacing w:val="-4"/>
          <w:w w:val="90"/>
        </w:rPr>
        <w:t>at </w:t>
      </w:r>
      <w:r>
        <w:rPr>
          <w:color w:val="6D6D6D"/>
          <w:w w:val="90"/>
        </w:rPr>
        <w:t>District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Level(1st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Phase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) </w:t>
      </w:r>
      <w:r>
        <w:rPr>
          <w:color w:val="6D6D6D"/>
        </w:rPr>
        <w:t>(1st revised)</w:t>
      </w:r>
    </w:p>
    <w:p>
      <w:pPr>
        <w:pStyle w:val="BodyText"/>
        <w:spacing w:after="0" w:line="220" w:lineRule="auto"/>
        <w:sectPr>
          <w:type w:val="continuous"/>
          <w:pgSz w:w="11900" w:h="16840"/>
          <w:pgMar w:top="760" w:bottom="280" w:left="566" w:right="566"/>
          <w:cols w:num="2" w:equalWidth="0">
            <w:col w:w="4363" w:space="455"/>
            <w:col w:w="5950"/>
          </w:cols>
        </w:sectPr>
      </w:pPr>
    </w:p>
    <w:p>
      <w:pPr>
        <w:spacing w:line="220" w:lineRule="auto" w:before="96"/>
        <w:ind w:left="228" w:right="38" w:firstLine="0"/>
        <w:jc w:val="both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Tender/Proposal </w:t>
      </w:r>
      <w:r>
        <w:rPr>
          <w:rFonts w:ascii="Arial"/>
          <w:b/>
          <w:color w:val="6D6D6D"/>
          <w:spacing w:val="-8"/>
          <w:w w:val="90"/>
          <w:sz w:val="24"/>
        </w:rPr>
        <w:t>Package</w:t>
      </w:r>
      <w:r>
        <w:rPr>
          <w:rFonts w:ascii="Arial"/>
          <w:b/>
          <w:color w:val="6D6D6D"/>
          <w:spacing w:val="-9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No.</w:t>
      </w:r>
      <w:r>
        <w:rPr>
          <w:rFonts w:ascii="Arial"/>
          <w:b/>
          <w:color w:val="6D6D6D"/>
          <w:spacing w:val="-9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and </w:t>
      </w:r>
      <w:r>
        <w:rPr>
          <w:rFonts w:ascii="Arial"/>
          <w:b/>
          <w:color w:val="6D6D6D"/>
          <w:spacing w:val="-2"/>
          <w:sz w:val="24"/>
        </w:rPr>
        <w:t>Description</w:t>
      </w:r>
      <w:r>
        <w:rPr>
          <w:rFonts w:ascii="Arial"/>
          <w:b/>
          <w:color w:val="6D6D6D"/>
          <w:spacing w:val="-18"/>
          <w:sz w:val="24"/>
        </w:rPr>
        <w:t> </w:t>
      </w:r>
      <w:r>
        <w:rPr>
          <w:rFonts w:ascii="Arial"/>
          <w:b/>
          <w:color w:val="6D6D6D"/>
          <w:spacing w:val="-2"/>
          <w:sz w:val="24"/>
        </w:rPr>
        <w:t>:</w:t>
      </w:r>
    </w:p>
    <w:p>
      <w:pPr>
        <w:pStyle w:val="BodyText"/>
        <w:spacing w:line="254" w:lineRule="exact" w:before="87"/>
        <w:ind w:left="228"/>
      </w:pPr>
      <w:r>
        <w:rPr/>
        <w:br w:type="column"/>
      </w:r>
      <w:r>
        <w:rPr>
          <w:color w:val="6D6D6D"/>
          <w:spacing w:val="-2"/>
          <w:w w:val="90"/>
        </w:rPr>
        <w:t>mymzone/25.36.6100.010.14.000.26/479Dt:12.08.2026</w:t>
      </w:r>
    </w:p>
    <w:p>
      <w:pPr>
        <w:pStyle w:val="BodyText"/>
        <w:spacing w:line="220" w:lineRule="auto" w:before="7"/>
        <w:ind w:left="228" w:right="914" w:firstLine="3"/>
      </w:pPr>
      <w:r>
        <w:rPr>
          <w:color w:val="6D6D6D"/>
          <w:spacing w:val="-12"/>
        </w:rPr>
        <w:t>Construction</w:t>
      </w:r>
      <w:r>
        <w:rPr>
          <w:color w:val="6D6D6D"/>
          <w:spacing w:val="-18"/>
        </w:rPr>
        <w:t> </w:t>
      </w:r>
      <w:r>
        <w:rPr>
          <w:color w:val="6D6D6D"/>
          <w:spacing w:val="-12"/>
        </w:rPr>
        <w:t>of</w:t>
      </w:r>
      <w:r>
        <w:rPr>
          <w:color w:val="6D6D6D"/>
        </w:rPr>
        <w:t> </w:t>
      </w:r>
      <w:r>
        <w:rPr>
          <w:color w:val="6D6D6D"/>
          <w:spacing w:val="-12"/>
        </w:rPr>
        <w:t>5-</w:t>
      </w:r>
      <w:r>
        <w:rPr>
          <w:color w:val="6D6D6D"/>
        </w:rPr>
        <w:t> </w:t>
      </w:r>
      <w:r>
        <w:rPr>
          <w:color w:val="6D6D6D"/>
          <w:spacing w:val="-12"/>
        </w:rPr>
        <w:t>Storied</w:t>
      </w:r>
      <w:r>
        <w:rPr>
          <w:color w:val="6D6D6D"/>
          <w:spacing w:val="-3"/>
        </w:rPr>
        <w:t> </w:t>
      </w:r>
      <w:r>
        <w:rPr>
          <w:color w:val="6D6D6D"/>
          <w:spacing w:val="-12"/>
        </w:rPr>
        <w:t>Building</w:t>
      </w:r>
      <w:r>
        <w:rPr>
          <w:color w:val="6D6D6D"/>
          <w:spacing w:val="-7"/>
        </w:rPr>
        <w:t> </w:t>
      </w:r>
      <w:r>
        <w:rPr>
          <w:color w:val="6D6D6D"/>
          <w:spacing w:val="-12"/>
        </w:rPr>
        <w:t>having</w:t>
      </w:r>
      <w:r>
        <w:rPr>
          <w:color w:val="6D6D6D"/>
          <w:spacing w:val="-7"/>
        </w:rPr>
        <w:t> </w:t>
      </w:r>
      <w:r>
        <w:rPr>
          <w:color w:val="6D6D6D"/>
          <w:spacing w:val="-12"/>
        </w:rPr>
        <w:t>5-</w:t>
      </w:r>
      <w:r>
        <w:rPr>
          <w:color w:val="6D6D6D"/>
        </w:rPr>
        <w:t> </w:t>
      </w:r>
      <w:r>
        <w:rPr>
          <w:color w:val="6D6D6D"/>
          <w:spacing w:val="-12"/>
        </w:rPr>
        <w:t>Storied</w:t>
      </w:r>
      <w:r>
        <w:rPr>
          <w:color w:val="6D6D6D"/>
          <w:spacing w:val="-3"/>
        </w:rPr>
        <w:t> </w:t>
      </w:r>
      <w:r>
        <w:rPr>
          <w:color w:val="6D6D6D"/>
          <w:spacing w:val="-12"/>
        </w:rPr>
        <w:t>Foundation</w:t>
      </w:r>
      <w:r>
        <w:rPr>
          <w:color w:val="6D6D6D"/>
          <w:spacing w:val="-18"/>
        </w:rPr>
        <w:t> </w:t>
      </w:r>
      <w:r>
        <w:rPr>
          <w:color w:val="6D6D6D"/>
          <w:spacing w:val="-12"/>
        </w:rPr>
        <w:t>of</w:t>
      </w:r>
      <w:r>
        <w:rPr>
          <w:color w:val="6D6D6D"/>
          <w:spacing w:val="4"/>
        </w:rPr>
        <w:t> </w:t>
      </w:r>
      <w:r>
        <w:rPr>
          <w:color w:val="6D6D6D"/>
          <w:spacing w:val="-12"/>
        </w:rPr>
        <w:t>Jamalpur </w:t>
      </w:r>
      <w:r>
        <w:rPr>
          <w:color w:val="6D6D6D"/>
          <w:w w:val="90"/>
        </w:rPr>
        <w:t>District Information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Complex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(Construction</w:t>
      </w:r>
      <w:r>
        <w:rPr>
          <w:color w:val="6D6D6D"/>
          <w:spacing w:val="-11"/>
          <w:w w:val="90"/>
        </w:rPr>
        <w:t> </w:t>
      </w:r>
      <w:r>
        <w:rPr>
          <w:color w:val="6D6D6D"/>
          <w:w w:val="90"/>
        </w:rPr>
        <w:t>of Main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Building, Internal</w:t>
      </w:r>
      <w:r>
        <w:rPr>
          <w:color w:val="6D6D6D"/>
          <w:spacing w:val="-3"/>
          <w:w w:val="90"/>
        </w:rPr>
        <w:t> </w:t>
      </w:r>
      <w:r>
        <w:rPr>
          <w:color w:val="6D6D6D"/>
          <w:w w:val="90"/>
        </w:rPr>
        <w:t>Sanitary </w:t>
      </w:r>
      <w:r>
        <w:rPr>
          <w:color w:val="6D6D6D"/>
          <w:spacing w:val="-12"/>
        </w:rPr>
        <w:t>and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Water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Supply,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External</w:t>
      </w:r>
      <w:r>
        <w:rPr>
          <w:color w:val="6D6D6D"/>
          <w:spacing w:val="-6"/>
        </w:rPr>
        <w:t> </w:t>
      </w:r>
      <w:r>
        <w:rPr>
          <w:color w:val="6D6D6D"/>
          <w:spacing w:val="-12"/>
        </w:rPr>
        <w:t>Water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Supply</w:t>
      </w:r>
      <w:r>
        <w:rPr>
          <w:color w:val="6D6D6D"/>
          <w:spacing w:val="-6"/>
        </w:rPr>
        <w:t> </w:t>
      </w:r>
      <w:r>
        <w:rPr>
          <w:color w:val="6D6D6D"/>
          <w:spacing w:val="-12"/>
        </w:rPr>
        <w:t>and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Sewerage,</w:t>
      </w:r>
      <w:r>
        <w:rPr>
          <w:color w:val="6D6D6D"/>
          <w:spacing w:val="-2"/>
        </w:rPr>
        <w:t> </w:t>
      </w:r>
      <w:r>
        <w:rPr>
          <w:color w:val="6D6D6D"/>
          <w:spacing w:val="-12"/>
        </w:rPr>
        <w:t>Boundary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Wall, Gate,</w:t>
      </w:r>
      <w:r>
        <w:rPr>
          <w:color w:val="6D6D6D"/>
        </w:rPr>
        <w:t> </w:t>
      </w:r>
      <w:r>
        <w:rPr>
          <w:color w:val="6D6D6D"/>
          <w:spacing w:val="-12"/>
        </w:rPr>
        <w:t>Land</w:t>
      </w:r>
      <w:r>
        <w:rPr>
          <w:color w:val="6D6D6D"/>
        </w:rPr>
        <w:t> </w:t>
      </w:r>
      <w:r>
        <w:rPr>
          <w:color w:val="6D6D6D"/>
          <w:spacing w:val="-12"/>
        </w:rPr>
        <w:t>Development,</w:t>
      </w:r>
      <w:r>
        <w:rPr>
          <w:color w:val="6D6D6D"/>
        </w:rPr>
        <w:t> </w:t>
      </w:r>
      <w:r>
        <w:rPr>
          <w:color w:val="6D6D6D"/>
          <w:spacing w:val="-12"/>
        </w:rPr>
        <w:t>Drain,</w:t>
      </w:r>
      <w:r>
        <w:rPr>
          <w:color w:val="6D6D6D"/>
        </w:rPr>
        <w:t> </w:t>
      </w:r>
      <w:r>
        <w:rPr>
          <w:color w:val="6D6D6D"/>
          <w:spacing w:val="-12"/>
        </w:rPr>
        <w:t>Road,</w:t>
      </w:r>
      <w:r>
        <w:rPr>
          <w:color w:val="6D6D6D"/>
        </w:rPr>
        <w:t> </w:t>
      </w:r>
      <w:r>
        <w:rPr>
          <w:color w:val="6D6D6D"/>
          <w:spacing w:val="-12"/>
        </w:rPr>
        <w:t>Internal</w:t>
      </w:r>
      <w:r>
        <w:rPr>
          <w:color w:val="6D6D6D"/>
          <w:spacing w:val="-2"/>
        </w:rPr>
        <w:t> </w:t>
      </w:r>
      <w:r>
        <w:rPr>
          <w:color w:val="6D6D6D"/>
          <w:spacing w:val="-12"/>
        </w:rPr>
        <w:t>Electrification,</w:t>
      </w:r>
      <w:r>
        <w:rPr>
          <w:color w:val="6D6D6D"/>
        </w:rPr>
        <w:t> </w:t>
      </w:r>
      <w:r>
        <w:rPr>
          <w:color w:val="6D6D6D"/>
          <w:spacing w:val="-12"/>
        </w:rPr>
        <w:t>Substation,</w:t>
      </w:r>
      <w:r>
        <w:rPr>
          <w:color w:val="6D6D6D"/>
        </w:rPr>
        <w:t> </w:t>
      </w:r>
      <w:r>
        <w:rPr>
          <w:color w:val="6D6D6D"/>
          <w:spacing w:val="-12"/>
        </w:rPr>
        <w:t>LT </w:t>
      </w:r>
      <w:r>
        <w:rPr>
          <w:color w:val="6D6D6D"/>
          <w:w w:val="90"/>
        </w:rPr>
        <w:t>Feeder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Cable,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Pump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Motor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Set,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Compound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Security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Light,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Fire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Protection </w:t>
      </w:r>
      <w:r>
        <w:rPr>
          <w:color w:val="6D6D6D"/>
          <w:spacing w:val="-12"/>
        </w:rPr>
        <w:t>System and</w:t>
      </w:r>
      <w:r>
        <w:rPr>
          <w:color w:val="6D6D6D"/>
        </w:rPr>
        <w:t> </w:t>
      </w:r>
      <w:r>
        <w:rPr>
          <w:color w:val="6D6D6D"/>
          <w:spacing w:val="-12"/>
        </w:rPr>
        <w:t>Other</w:t>
      </w:r>
      <w:r>
        <w:rPr>
          <w:color w:val="6D6D6D"/>
          <w:spacing w:val="-3"/>
        </w:rPr>
        <w:t> </w:t>
      </w:r>
      <w:r>
        <w:rPr>
          <w:color w:val="6D6D6D"/>
          <w:spacing w:val="-12"/>
        </w:rPr>
        <w:t>Ancillary</w:t>
      </w:r>
      <w:r>
        <w:rPr>
          <w:color w:val="6D6D6D"/>
        </w:rPr>
        <w:t> </w:t>
      </w:r>
      <w:r>
        <w:rPr>
          <w:color w:val="6D6D6D"/>
          <w:spacing w:val="-12"/>
        </w:rPr>
        <w:t>Works)</w:t>
      </w:r>
      <w:r>
        <w:rPr>
          <w:color w:val="6D6D6D"/>
        </w:rPr>
        <w:t> </w:t>
      </w:r>
      <w:r>
        <w:rPr>
          <w:color w:val="6D6D6D"/>
          <w:spacing w:val="-12"/>
        </w:rPr>
        <w:t>under</w:t>
      </w:r>
      <w:r>
        <w:rPr>
          <w:color w:val="6D6D6D"/>
        </w:rPr>
        <w:t> </w:t>
      </w:r>
      <w:r>
        <w:rPr>
          <w:color w:val="6D6D6D"/>
          <w:spacing w:val="-12"/>
        </w:rPr>
        <w:t>the</w:t>
      </w:r>
      <w:r>
        <w:rPr>
          <w:color w:val="6D6D6D"/>
          <w:spacing w:val="-3"/>
        </w:rPr>
        <w:t> </w:t>
      </w:r>
      <w:r>
        <w:rPr>
          <w:color w:val="6D6D6D"/>
          <w:spacing w:val="-12"/>
        </w:rPr>
        <w:t>project</w:t>
      </w:r>
      <w:r>
        <w:rPr>
          <w:color w:val="6D6D6D"/>
        </w:rPr>
        <w:t> </w:t>
      </w:r>
      <w:r>
        <w:rPr>
          <w:color w:val="6D6D6D"/>
          <w:spacing w:val="-12"/>
        </w:rPr>
        <w:t>of</w:t>
      </w:r>
      <w:r>
        <w:rPr>
          <w:color w:val="6D6D6D"/>
        </w:rPr>
        <w:t> </w:t>
      </w:r>
      <w:r>
        <w:rPr>
          <w:color w:val="6D6D6D"/>
          <w:spacing w:val="-12"/>
        </w:rPr>
        <w:t>"Construction</w:t>
      </w:r>
      <w:r>
        <w:rPr>
          <w:color w:val="6D6D6D"/>
          <w:spacing w:val="-14"/>
        </w:rPr>
        <w:t> </w:t>
      </w:r>
      <w:r>
        <w:rPr>
          <w:color w:val="6D6D6D"/>
          <w:spacing w:val="-12"/>
        </w:rPr>
        <w:t>of </w:t>
      </w:r>
      <w:r>
        <w:rPr>
          <w:color w:val="6D6D6D"/>
          <w:w w:val="90"/>
        </w:rPr>
        <w:t>Modern</w:t>
      </w:r>
      <w:r>
        <w:rPr>
          <w:color w:val="6D6D6D"/>
          <w:spacing w:val="-7"/>
          <w:w w:val="90"/>
        </w:rPr>
        <w:t> </w:t>
      </w:r>
      <w:r>
        <w:rPr>
          <w:color w:val="6D6D6D"/>
          <w:w w:val="90"/>
        </w:rPr>
        <w:t>Information</w:t>
      </w:r>
      <w:r>
        <w:rPr>
          <w:color w:val="6D6D6D"/>
          <w:spacing w:val="-7"/>
          <w:w w:val="90"/>
        </w:rPr>
        <w:t> </w:t>
      </w:r>
      <w:r>
        <w:rPr>
          <w:color w:val="6D6D6D"/>
          <w:w w:val="90"/>
        </w:rPr>
        <w:t>Complexes at District Level</w:t>
      </w:r>
      <w:r>
        <w:rPr>
          <w:color w:val="6D6D6D"/>
          <w:spacing w:val="-2"/>
          <w:w w:val="90"/>
        </w:rPr>
        <w:t> </w:t>
      </w:r>
      <w:r>
        <w:rPr>
          <w:color w:val="6D6D6D"/>
          <w:w w:val="90"/>
        </w:rPr>
        <w:t>(1st Phase)(1st Revised)".</w:t>
      </w:r>
    </w:p>
    <w:p>
      <w:pPr>
        <w:pStyle w:val="BodyText"/>
        <w:spacing w:line="255" w:lineRule="exact"/>
        <w:ind w:left="231"/>
      </w:pPr>
      <w:r>
        <w:rPr>
          <w:color w:val="6D6D6D"/>
          <w:spacing w:val="-2"/>
          <w:w w:val="90"/>
        </w:rPr>
        <w:t>FY_2026-</w:t>
      </w:r>
      <w:r>
        <w:rPr>
          <w:color w:val="6D6D6D"/>
          <w:spacing w:val="-5"/>
        </w:rPr>
        <w:t>27</w:t>
      </w:r>
    </w:p>
    <w:p>
      <w:pPr>
        <w:pStyle w:val="BodyText"/>
        <w:spacing w:after="0" w:line="255" w:lineRule="exact"/>
        <w:sectPr>
          <w:type w:val="continuous"/>
          <w:pgSz w:w="11900" w:h="16840"/>
          <w:pgMar w:top="760" w:bottom="280" w:left="566" w:right="566"/>
          <w:cols w:num="2" w:equalWidth="0">
            <w:col w:w="1916" w:space="494"/>
            <w:col w:w="8358"/>
          </w:cols>
        </w:sectPr>
      </w:pPr>
    </w:p>
    <w:p>
      <w:pPr>
        <w:pStyle w:val="BodyText"/>
        <w:tabs>
          <w:tab w:pos="2642" w:val="left" w:leader="none"/>
        </w:tabs>
        <w:spacing w:line="220" w:lineRule="auto" w:before="91"/>
        <w:ind w:left="2638" w:right="1054" w:hanging="2411"/>
      </w:pPr>
      <w:r>
        <w:rPr>
          <w:rFonts w:ascii="Arial"/>
          <w:b/>
          <w:color w:val="6D6D6D"/>
          <w:sz w:val="24"/>
        </w:rPr>
        <w:t>Category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z w:val="24"/>
        </w:rPr>
        <w:t>:</w:t>
        <w:tab/>
        <w:tab/>
      </w:r>
      <w:r>
        <w:rPr>
          <w:color w:val="6D6D6D"/>
          <w:spacing w:val="-2"/>
          <w:w w:val="90"/>
        </w:rPr>
        <w:t>Construction</w:t>
      </w:r>
      <w:r>
        <w:rPr>
          <w:color w:val="6D6D6D"/>
          <w:spacing w:val="-12"/>
          <w:w w:val="90"/>
        </w:rPr>
        <w:t> </w:t>
      </w:r>
      <w:r>
        <w:rPr>
          <w:color w:val="6D6D6D"/>
          <w:spacing w:val="-2"/>
          <w:w w:val="90"/>
        </w:rPr>
        <w:t>work;Site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preparation</w:t>
      </w:r>
      <w:r>
        <w:rPr>
          <w:color w:val="6D6D6D"/>
          <w:spacing w:val="-11"/>
          <w:w w:val="90"/>
        </w:rPr>
        <w:t> </w:t>
      </w:r>
      <w:r>
        <w:rPr>
          <w:color w:val="6D6D6D"/>
          <w:spacing w:val="-2"/>
          <w:w w:val="90"/>
        </w:rPr>
        <w:t>work;Building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demolition</w:t>
      </w:r>
      <w:r>
        <w:rPr>
          <w:color w:val="6D6D6D"/>
          <w:spacing w:val="-11"/>
          <w:w w:val="90"/>
        </w:rPr>
        <w:t> </w:t>
      </w:r>
      <w:r>
        <w:rPr>
          <w:color w:val="6D6D6D"/>
          <w:spacing w:val="-2"/>
          <w:w w:val="90"/>
        </w:rPr>
        <w:t>and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wrecking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work and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earthmoving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work;Test drilling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and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boring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work;Works for complete</w:t>
      </w:r>
      <w:r>
        <w:rPr>
          <w:color w:val="6D6D6D"/>
          <w:spacing w:val="-4"/>
          <w:w w:val="90"/>
        </w:rPr>
        <w:t> </w:t>
      </w:r>
      <w:r>
        <w:rPr>
          <w:color w:val="6D6D6D"/>
          <w:spacing w:val="-2"/>
          <w:w w:val="90"/>
        </w:rPr>
        <w:t>or part construction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and civil engineering work;Building construction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work;Engineering </w:t>
      </w:r>
      <w:r>
        <w:rPr>
          <w:color w:val="6D6D6D"/>
          <w:w w:val="90"/>
        </w:rPr>
        <w:t>works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construction</w:t>
      </w:r>
      <w:r>
        <w:rPr>
          <w:color w:val="6D6D6D"/>
          <w:spacing w:val="-11"/>
          <w:w w:val="90"/>
        </w:rPr>
        <w:t> </w:t>
      </w:r>
      <w:r>
        <w:rPr>
          <w:color w:val="6D6D6D"/>
          <w:w w:val="90"/>
        </w:rPr>
        <w:t>works;Construction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for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pipelines,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communication </w:t>
      </w:r>
      <w:r>
        <w:rPr>
          <w:color w:val="6D6D6D"/>
          <w:spacing w:val="-10"/>
        </w:rPr>
        <w:t>and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power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lines,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for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highways,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roads,</w:t>
      </w:r>
      <w:r>
        <w:rPr>
          <w:color w:val="6D6D6D"/>
          <w:spacing w:val="-4"/>
        </w:rPr>
        <w:t> </w:t>
      </w:r>
      <w:r>
        <w:rPr>
          <w:color w:val="6D6D6D"/>
          <w:spacing w:val="-10"/>
        </w:rPr>
        <w:t>airfields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and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railways; </w:t>
      </w:r>
      <w:r>
        <w:rPr>
          <w:color w:val="6D6D6D"/>
          <w:w w:val="90"/>
        </w:rPr>
        <w:t>flatwork;Construction</w:t>
      </w:r>
      <w:r>
        <w:rPr>
          <w:color w:val="6D6D6D"/>
          <w:spacing w:val="-6"/>
          <w:w w:val="90"/>
        </w:rPr>
        <w:t> </w:t>
      </w:r>
      <w:r>
        <w:rPr>
          <w:color w:val="6D6D6D"/>
          <w:w w:val="90"/>
        </w:rPr>
        <w:t>work for water projects;Construction</w:t>
      </w:r>
      <w:r>
        <w:rPr>
          <w:color w:val="6D6D6D"/>
          <w:spacing w:val="-6"/>
          <w:w w:val="90"/>
        </w:rPr>
        <w:t> </w:t>
      </w:r>
      <w:r>
        <w:rPr>
          <w:color w:val="6D6D6D"/>
          <w:w w:val="90"/>
        </w:rPr>
        <w:t>works for plants, mining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manufacturing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for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buildings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relating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to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the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oil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gas industry;Roof works</w:t>
      </w:r>
      <w:r>
        <w:rPr>
          <w:color w:val="6D6D6D"/>
          <w:spacing w:val="-2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4"/>
          <w:w w:val="90"/>
        </w:rPr>
        <w:t> </w:t>
      </w:r>
      <w:r>
        <w:rPr>
          <w:color w:val="6D6D6D"/>
          <w:w w:val="90"/>
        </w:rPr>
        <w:t>other special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trade</w:t>
      </w:r>
      <w:r>
        <w:rPr>
          <w:color w:val="6D6D6D"/>
          <w:spacing w:val="-4"/>
          <w:w w:val="90"/>
        </w:rPr>
        <w:t> </w:t>
      </w:r>
      <w:r>
        <w:rPr>
          <w:color w:val="6D6D6D"/>
          <w:w w:val="90"/>
        </w:rPr>
        <w:t>construction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works;Building installation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work;Electrical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installation</w:t>
      </w:r>
      <w:r>
        <w:rPr>
          <w:color w:val="6D6D6D"/>
          <w:spacing w:val="-11"/>
          <w:w w:val="90"/>
        </w:rPr>
        <w:t> </w:t>
      </w:r>
      <w:r>
        <w:rPr>
          <w:color w:val="6D6D6D"/>
          <w:w w:val="90"/>
        </w:rPr>
        <w:t>work;Insulation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work;Plumbing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and </w:t>
      </w:r>
      <w:r>
        <w:rPr>
          <w:color w:val="6D6D6D"/>
          <w:spacing w:val="-12"/>
        </w:rPr>
        <w:t>sanitary</w:t>
      </w:r>
      <w:r>
        <w:rPr>
          <w:color w:val="6D6D6D"/>
        </w:rPr>
        <w:t> </w:t>
      </w:r>
      <w:r>
        <w:rPr>
          <w:color w:val="6D6D6D"/>
          <w:spacing w:val="-12"/>
        </w:rPr>
        <w:t>works;Fencing,</w:t>
      </w:r>
      <w:r>
        <w:rPr>
          <w:color w:val="6D6D6D"/>
        </w:rPr>
        <w:t> </w:t>
      </w:r>
      <w:r>
        <w:rPr>
          <w:color w:val="6D6D6D"/>
          <w:spacing w:val="-12"/>
        </w:rPr>
        <w:t>railing</w:t>
      </w:r>
      <w:r>
        <w:rPr>
          <w:color w:val="6D6D6D"/>
          <w:spacing w:val="-1"/>
        </w:rPr>
        <w:t> </w:t>
      </w:r>
      <w:r>
        <w:rPr>
          <w:color w:val="6D6D6D"/>
          <w:spacing w:val="-12"/>
        </w:rPr>
        <w:t>and</w:t>
      </w:r>
      <w:r>
        <w:rPr>
          <w:color w:val="6D6D6D"/>
          <w:spacing w:val="-1"/>
        </w:rPr>
        <w:t> </w:t>
      </w:r>
      <w:r>
        <w:rPr>
          <w:color w:val="6D6D6D"/>
          <w:spacing w:val="-12"/>
        </w:rPr>
        <w:t>safety</w:t>
      </w:r>
      <w:r>
        <w:rPr>
          <w:color w:val="6D6D6D"/>
        </w:rPr>
        <w:t> </w:t>
      </w:r>
      <w:r>
        <w:rPr>
          <w:color w:val="6D6D6D"/>
          <w:spacing w:val="-12"/>
        </w:rPr>
        <w:t>equipment</w:t>
      </w:r>
      <w:r>
        <w:rPr>
          <w:color w:val="6D6D6D"/>
        </w:rPr>
        <w:t> </w:t>
      </w:r>
      <w:r>
        <w:rPr>
          <w:color w:val="6D6D6D"/>
          <w:spacing w:val="-12"/>
        </w:rPr>
        <w:t>installation </w:t>
      </w:r>
      <w:r>
        <w:rPr>
          <w:color w:val="6D6D6D"/>
          <w:spacing w:val="-2"/>
          <w:w w:val="90"/>
        </w:rPr>
        <w:t>work;Mechanical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installations;Building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completion</w:t>
      </w:r>
      <w:r>
        <w:rPr>
          <w:color w:val="6D6D6D"/>
          <w:spacing w:val="-11"/>
          <w:w w:val="90"/>
        </w:rPr>
        <w:t> </w:t>
      </w:r>
      <w:r>
        <w:rPr>
          <w:color w:val="6D6D6D"/>
          <w:spacing w:val="-2"/>
          <w:w w:val="90"/>
        </w:rPr>
        <w:t>work;Plastering</w:t>
      </w:r>
      <w:r>
        <w:rPr>
          <w:color w:val="6D6D6D"/>
          <w:spacing w:val="-8"/>
          <w:w w:val="90"/>
        </w:rPr>
        <w:t> </w:t>
      </w:r>
      <w:r>
        <w:rPr>
          <w:color w:val="6D6D6D"/>
          <w:spacing w:val="-2"/>
          <w:w w:val="90"/>
        </w:rPr>
        <w:t>work;Joinery </w:t>
      </w:r>
      <w:r>
        <w:rPr>
          <w:color w:val="6D6D6D"/>
          <w:w w:val="90"/>
        </w:rPr>
        <w:t>and</w:t>
      </w:r>
      <w:r>
        <w:rPr>
          <w:color w:val="6D6D6D"/>
          <w:spacing w:val="-8"/>
          <w:w w:val="90"/>
        </w:rPr>
        <w:t> </w:t>
      </w:r>
      <w:r>
        <w:rPr>
          <w:color w:val="6D6D6D"/>
          <w:w w:val="90"/>
        </w:rPr>
        <w:t>carpentry</w:t>
      </w:r>
      <w:r>
        <w:rPr>
          <w:color w:val="6D6D6D"/>
          <w:spacing w:val="-4"/>
          <w:w w:val="90"/>
        </w:rPr>
        <w:t> </w:t>
      </w:r>
      <w:r>
        <w:rPr>
          <w:color w:val="6D6D6D"/>
          <w:w w:val="90"/>
        </w:rPr>
        <w:t>installation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work;Floor and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wall</w:t>
      </w:r>
      <w:r>
        <w:rPr>
          <w:color w:val="6D6D6D"/>
          <w:spacing w:val="-6"/>
          <w:w w:val="90"/>
        </w:rPr>
        <w:t> </w:t>
      </w:r>
      <w:r>
        <w:rPr>
          <w:color w:val="6D6D6D"/>
          <w:w w:val="90"/>
        </w:rPr>
        <w:t>covering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work;Painting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and glazing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work;Other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building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completion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work;Hire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of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construction</w:t>
      </w:r>
      <w:r>
        <w:rPr>
          <w:color w:val="6D6D6D"/>
          <w:spacing w:val="-11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civil engineering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machinery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and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equipment</w:t>
      </w:r>
      <w:r>
        <w:rPr>
          <w:color w:val="6D6D6D"/>
          <w:spacing w:val="-5"/>
          <w:w w:val="90"/>
        </w:rPr>
        <w:t> </w:t>
      </w:r>
      <w:r>
        <w:rPr>
          <w:color w:val="6D6D6D"/>
          <w:w w:val="90"/>
        </w:rPr>
        <w:t>with</w:t>
      </w:r>
      <w:r>
        <w:rPr>
          <w:color w:val="6D6D6D"/>
          <w:spacing w:val="-11"/>
          <w:w w:val="90"/>
        </w:rPr>
        <w:t> </w:t>
      </w:r>
      <w:r>
        <w:rPr>
          <w:color w:val="6D6D6D"/>
          <w:w w:val="90"/>
        </w:rPr>
        <w:t>operator;Hire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of</w:t>
      </w:r>
      <w:r>
        <w:rPr>
          <w:color w:val="6D6D6D"/>
          <w:spacing w:val="-2"/>
          <w:w w:val="90"/>
        </w:rPr>
        <w:t> </w:t>
      </w:r>
      <w:r>
        <w:rPr>
          <w:color w:val="6D6D6D"/>
          <w:w w:val="90"/>
        </w:rPr>
        <w:t>cranes</w:t>
      </w:r>
      <w:r>
        <w:rPr>
          <w:color w:val="6D6D6D"/>
          <w:spacing w:val="-8"/>
          <w:w w:val="90"/>
        </w:rPr>
        <w:t> </w:t>
      </w:r>
      <w:r>
        <w:rPr>
          <w:color w:val="6D6D6D"/>
          <w:w w:val="90"/>
        </w:rPr>
        <w:t>with </w:t>
      </w:r>
      <w:r>
        <w:rPr>
          <w:color w:val="6D6D6D"/>
          <w:spacing w:val="-10"/>
        </w:rPr>
        <w:t>operator;Hire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of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earthmoving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equipment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with</w:t>
      </w:r>
      <w:r>
        <w:rPr>
          <w:color w:val="6D6D6D"/>
          <w:spacing w:val="-18"/>
        </w:rPr>
        <w:t> </w:t>
      </w:r>
      <w:r>
        <w:rPr>
          <w:color w:val="6D6D6D"/>
          <w:spacing w:val="-10"/>
        </w:rPr>
        <w:t>operator</w:t>
      </w:r>
    </w:p>
    <w:p>
      <w:pPr>
        <w:pStyle w:val="BodyText"/>
        <w:spacing w:after="0" w:line="220" w:lineRule="auto"/>
        <w:sectPr>
          <w:type w:val="continuous"/>
          <w:pgSz w:w="11900" w:h="16840"/>
          <w:pgMar w:top="760" w:bottom="280" w:left="566" w:right="566"/>
        </w:sectPr>
      </w:pPr>
    </w:p>
    <w:p>
      <w:pPr>
        <w:spacing w:line="220" w:lineRule="auto" w:before="108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2"/>
          <w:sz w:val="24"/>
        </w:rPr>
        <w:t>Scheduled </w:t>
      </w:r>
      <w:r>
        <w:rPr>
          <w:rFonts w:ascii="Arial"/>
          <w:b/>
          <w:color w:val="6D6D6D"/>
          <w:spacing w:val="-8"/>
          <w:w w:val="90"/>
          <w:sz w:val="24"/>
        </w:rPr>
        <w:t>Tender/Proposal </w:t>
      </w:r>
      <w:r>
        <w:rPr>
          <w:rFonts w:ascii="Arial"/>
          <w:b/>
          <w:color w:val="6D6D6D"/>
          <w:spacing w:val="-2"/>
          <w:sz w:val="24"/>
        </w:rPr>
        <w:t>Publication</w:t>
      </w:r>
    </w:p>
    <w:p>
      <w:pPr>
        <w:spacing w:line="260" w:lineRule="exact" w:before="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7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spacing w:line="220" w:lineRule="auto" w:before="99"/>
        <w:ind w:left="224" w:right="0" w:firstLine="3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Pre</w:t>
      </w:r>
      <w:r>
        <w:rPr>
          <w:rFonts w:ascii="Arial"/>
          <w:b/>
          <w:color w:val="6D6D6D"/>
          <w:spacing w:val="-12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-</w:t>
      </w:r>
      <w:r>
        <w:rPr>
          <w:rFonts w:ascii="Arial"/>
          <w:b/>
          <w:color w:val="6D6D6D"/>
          <w:spacing w:val="-1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Tender/Proposal </w:t>
      </w:r>
      <w:r>
        <w:rPr>
          <w:rFonts w:ascii="Arial"/>
          <w:b/>
          <w:color w:val="6D6D6D"/>
          <w:spacing w:val="-4"/>
          <w:sz w:val="24"/>
        </w:rPr>
        <w:t>meeting</w:t>
      </w:r>
      <w:r>
        <w:rPr>
          <w:rFonts w:ascii="Arial"/>
          <w:b/>
          <w:color w:val="6D6D6D"/>
          <w:spacing w:val="-14"/>
          <w:sz w:val="24"/>
        </w:rPr>
        <w:t> </w:t>
      </w:r>
      <w:r>
        <w:rPr>
          <w:rFonts w:ascii="Arial"/>
          <w:b/>
          <w:color w:val="6D6D6D"/>
          <w:spacing w:val="-4"/>
          <w:sz w:val="24"/>
        </w:rPr>
        <w:t>Start</w:t>
      </w:r>
    </w:p>
    <w:p>
      <w:pPr>
        <w:spacing w:line="276" w:lineRule="exact" w:before="79"/>
        <w:ind w:left="224" w:right="0" w:firstLine="0"/>
        <w:jc w:val="both"/>
        <w:rPr>
          <w:rFonts w:ascii="Arial"/>
          <w:b/>
          <w:position w:val="-1"/>
          <w:sz w:val="24"/>
        </w:rPr>
      </w:pPr>
      <w:r>
        <w:rPr/>
        <w:br w:type="column"/>
      </w:r>
      <w:r>
        <w:rPr>
          <w:color w:val="6D6D6D"/>
          <w:sz w:val="23"/>
        </w:rPr>
        <w:t>27-Aug-2026</w:t>
      </w:r>
      <w:r>
        <w:rPr>
          <w:color w:val="6D6D6D"/>
          <w:spacing w:val="-16"/>
          <w:sz w:val="23"/>
        </w:rPr>
        <w:t> </w:t>
      </w:r>
      <w:r>
        <w:rPr>
          <w:color w:val="6D6D6D"/>
          <w:sz w:val="23"/>
        </w:rPr>
        <w:t>19:15</w:t>
      </w:r>
      <w:r>
        <w:rPr>
          <w:color w:val="6D6D6D"/>
          <w:spacing w:val="52"/>
          <w:w w:val="150"/>
          <w:sz w:val="23"/>
        </w:rPr>
        <w:t>   </w:t>
      </w:r>
      <w:r>
        <w:rPr>
          <w:rFonts w:ascii="Arial"/>
          <w:b/>
          <w:color w:val="6D6D6D"/>
          <w:spacing w:val="-8"/>
          <w:position w:val="-1"/>
          <w:sz w:val="24"/>
        </w:rPr>
        <w:t>Tender/Proposal</w:t>
      </w:r>
    </w:p>
    <w:p>
      <w:pPr>
        <w:spacing w:line="220" w:lineRule="auto" w:before="8"/>
        <w:ind w:left="2628" w:right="0" w:firstLine="3"/>
        <w:jc w:val="both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8"/>
          <w:w w:val="90"/>
          <w:sz w:val="24"/>
        </w:rPr>
        <w:t>Document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last</w:t>
      </w:r>
      <w:r>
        <w:rPr>
          <w:rFonts w:ascii="Arial"/>
          <w:b/>
          <w:color w:val="6D6D6D"/>
          <w:spacing w:val="-9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selling</w:t>
      </w:r>
      <w:r>
        <w:rPr>
          <w:rFonts w:ascii="Arial"/>
          <w:b/>
          <w:color w:val="6D6D6D"/>
          <w:spacing w:val="-8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/ </w:t>
      </w:r>
      <w:r>
        <w:rPr>
          <w:rFonts w:ascii="Arial"/>
          <w:b/>
          <w:color w:val="6D6D6D"/>
          <w:spacing w:val="-6"/>
          <w:w w:val="90"/>
          <w:sz w:val="24"/>
        </w:rPr>
        <w:t>downloading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 </w:t>
      </w:r>
      <w:r>
        <w:rPr>
          <w:rFonts w:ascii="Arial"/>
          <w:b/>
          <w:color w:val="6D6D6D"/>
          <w:sz w:val="24"/>
        </w:rPr>
        <w:t>Time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z w:val="24"/>
        </w:rPr>
        <w:t>:</w:t>
      </w:r>
    </w:p>
    <w:p>
      <w:pPr>
        <w:spacing w:line="276" w:lineRule="exact" w:before="75"/>
        <w:ind w:left="224" w:right="0" w:firstLine="0"/>
        <w:jc w:val="both"/>
        <w:rPr>
          <w:rFonts w:ascii="Arial"/>
          <w:b/>
          <w:sz w:val="24"/>
        </w:rPr>
      </w:pPr>
      <w:r>
        <w:rPr>
          <w:color w:val="6D6D6D"/>
          <w:spacing w:val="-2"/>
          <w:position w:val="2"/>
          <w:sz w:val="23"/>
        </w:rPr>
        <w:t>27-Aug-2026</w:t>
      </w:r>
      <w:r>
        <w:rPr>
          <w:color w:val="6D6D6D"/>
          <w:spacing w:val="-14"/>
          <w:position w:val="2"/>
          <w:sz w:val="23"/>
        </w:rPr>
        <w:t> </w:t>
      </w:r>
      <w:r>
        <w:rPr>
          <w:color w:val="6D6D6D"/>
          <w:spacing w:val="-2"/>
          <w:position w:val="2"/>
          <w:sz w:val="23"/>
        </w:rPr>
        <w:t>19:30</w:t>
      </w:r>
      <w:r>
        <w:rPr>
          <w:color w:val="6D6D6D"/>
          <w:spacing w:val="50"/>
          <w:w w:val="150"/>
          <w:position w:val="2"/>
          <w:sz w:val="23"/>
        </w:rPr>
        <w:t>   </w:t>
      </w:r>
      <w:r>
        <w:rPr>
          <w:rFonts w:ascii="Arial"/>
          <w:b/>
          <w:color w:val="6D6D6D"/>
          <w:spacing w:val="-2"/>
          <w:sz w:val="24"/>
        </w:rPr>
        <w:t>Pre</w:t>
      </w:r>
      <w:r>
        <w:rPr>
          <w:rFonts w:ascii="Arial"/>
          <w:b/>
          <w:color w:val="6D6D6D"/>
          <w:spacing w:val="-14"/>
          <w:sz w:val="24"/>
        </w:rPr>
        <w:t> </w:t>
      </w:r>
      <w:r>
        <w:rPr>
          <w:rFonts w:ascii="Arial"/>
          <w:b/>
          <w:color w:val="6D6D6D"/>
          <w:spacing w:val="-2"/>
          <w:sz w:val="24"/>
        </w:rPr>
        <w:t>-</w:t>
      </w:r>
      <w:r>
        <w:rPr>
          <w:rFonts w:ascii="Arial"/>
          <w:b/>
          <w:color w:val="6D6D6D"/>
          <w:spacing w:val="-15"/>
          <w:sz w:val="24"/>
        </w:rPr>
        <w:t> </w:t>
      </w:r>
      <w:r>
        <w:rPr>
          <w:rFonts w:ascii="Arial"/>
          <w:b/>
          <w:color w:val="6D6D6D"/>
          <w:spacing w:val="-16"/>
          <w:sz w:val="24"/>
        </w:rPr>
        <w:t>Tender/Proposal</w:t>
      </w:r>
    </w:p>
    <w:p>
      <w:pPr>
        <w:spacing w:line="265" w:lineRule="exact" w:before="0"/>
        <w:ind w:left="2628" w:right="0" w:firstLine="0"/>
        <w:jc w:val="both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9"/>
          <w:w w:val="90"/>
          <w:sz w:val="24"/>
        </w:rPr>
        <w:t>meeting</w:t>
      </w:r>
      <w:r>
        <w:rPr>
          <w:rFonts w:ascii="Arial"/>
          <w:b/>
          <w:color w:val="6D6D6D"/>
          <w:spacing w:val="-8"/>
          <w:sz w:val="24"/>
        </w:rPr>
        <w:t> </w:t>
      </w:r>
      <w:r>
        <w:rPr>
          <w:rFonts w:ascii="Arial"/>
          <w:b/>
          <w:color w:val="6D6D6D"/>
          <w:spacing w:val="-5"/>
          <w:sz w:val="24"/>
        </w:rPr>
        <w:t>End</w:t>
      </w:r>
    </w:p>
    <w:p>
      <w:pPr>
        <w:pStyle w:val="BodyText"/>
        <w:spacing w:before="79"/>
        <w:ind w:left="164"/>
      </w:pPr>
      <w:r>
        <w:rPr/>
        <w:br w:type="column"/>
      </w:r>
      <w:r>
        <w:rPr>
          <w:color w:val="6D6D6D"/>
          <w:spacing w:val="-2"/>
          <w:w w:val="90"/>
        </w:rPr>
        <w:t>27-Sep-2026</w:t>
      </w:r>
      <w:r>
        <w:rPr>
          <w:color w:val="6D6D6D"/>
          <w:spacing w:val="-3"/>
        </w:rPr>
        <w:t> </w:t>
      </w:r>
      <w:r>
        <w:rPr>
          <w:color w:val="6D6D6D"/>
          <w:spacing w:val="-4"/>
          <w:w w:val="90"/>
        </w:rPr>
        <w:t>17:00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BodyText"/>
        <w:ind w:left="164"/>
      </w:pPr>
      <w:r>
        <w:rPr>
          <w:color w:val="6D6D6D"/>
          <w:spacing w:val="-2"/>
          <w:w w:val="90"/>
        </w:rPr>
        <w:t>10-Sep-2026</w:t>
      </w:r>
      <w:r>
        <w:rPr>
          <w:color w:val="6D6D6D"/>
          <w:spacing w:val="-3"/>
        </w:rPr>
        <w:t> </w:t>
      </w:r>
      <w:r>
        <w:rPr>
          <w:color w:val="6D6D6D"/>
          <w:spacing w:val="-4"/>
          <w:w w:val="90"/>
        </w:rPr>
        <w:t>12:00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3" w:equalWidth="0">
            <w:col w:w="2364" w:space="50"/>
            <w:col w:w="4829" w:space="40"/>
            <w:col w:w="3485"/>
          </w:cols>
        </w:sectPr>
      </w:pPr>
    </w:p>
    <w:p>
      <w:pPr>
        <w:tabs>
          <w:tab w:pos="5046" w:val="left" w:leader="none"/>
        </w:tabs>
        <w:spacing w:before="35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7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7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spacing w:after="0"/>
        <w:jc w:val="left"/>
        <w:rPr>
          <w:rFonts w:ascii="Arial"/>
          <w:b/>
          <w:sz w:val="24"/>
        </w:rPr>
        <w:sectPr>
          <w:pgSz w:w="11900" w:h="16840"/>
          <w:pgMar w:top="500" w:bottom="280" w:left="566" w:right="566"/>
        </w:sectPr>
      </w:pPr>
    </w:p>
    <w:p>
      <w:pPr>
        <w:spacing w:line="220" w:lineRule="auto" w:before="98"/>
        <w:ind w:left="228" w:right="613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8"/>
          <w:w w:val="90"/>
          <w:sz w:val="24"/>
        </w:rPr>
        <w:t>Tender/Proposal </w:t>
      </w:r>
      <w:r>
        <w:rPr>
          <w:rFonts w:ascii="Arial"/>
          <w:b/>
          <w:color w:val="6D6D6D"/>
          <w:spacing w:val="-2"/>
          <w:sz w:val="24"/>
        </w:rPr>
        <w:t>Closing</w:t>
      </w:r>
    </w:p>
    <w:p>
      <w:pPr>
        <w:spacing w:line="259" w:lineRule="exact" w:before="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7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spacing w:line="220" w:lineRule="auto" w:before="99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Last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8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for </w:t>
      </w:r>
      <w:r>
        <w:rPr>
          <w:rFonts w:ascii="Arial"/>
          <w:b/>
          <w:color w:val="6D6D6D"/>
          <w:spacing w:val="-8"/>
          <w:sz w:val="24"/>
        </w:rPr>
        <w:t>Tender/Proposal </w:t>
      </w:r>
      <w:r>
        <w:rPr>
          <w:rFonts w:ascii="Arial"/>
          <w:b/>
          <w:color w:val="6D6D6D"/>
          <w:spacing w:val="-2"/>
          <w:sz w:val="24"/>
        </w:rPr>
        <w:t>Security</w:t>
      </w:r>
    </w:p>
    <w:p>
      <w:pPr>
        <w:spacing w:line="260" w:lineRule="exact" w:before="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1"/>
          <w:w w:val="90"/>
          <w:sz w:val="24"/>
        </w:rPr>
        <w:t>Submission</w:t>
      </w:r>
      <w:r>
        <w:rPr>
          <w:rFonts w:ascii="Arial"/>
          <w:b/>
          <w:color w:val="6D6D6D"/>
          <w:sz w:val="24"/>
        </w:rPr>
        <w:t> </w:t>
      </w: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tabs>
          <w:tab w:pos="2557" w:val="left" w:leader="none"/>
        </w:tabs>
        <w:spacing w:line="276" w:lineRule="exact" w:before="69"/>
        <w:ind w:left="149" w:right="0" w:firstLine="0"/>
        <w:jc w:val="left"/>
        <w:rPr>
          <w:rFonts w:ascii="Arial"/>
          <w:b/>
          <w:position w:val="-1"/>
          <w:sz w:val="24"/>
        </w:rPr>
      </w:pPr>
      <w:r>
        <w:rPr/>
        <w:br w:type="column"/>
      </w:r>
      <w:r>
        <w:rPr>
          <w:color w:val="6D6D6D"/>
          <w:spacing w:val="-2"/>
          <w:w w:val="90"/>
          <w:sz w:val="23"/>
        </w:rPr>
        <w:t>28-Sep-2026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4"/>
          <w:w w:val="90"/>
          <w:sz w:val="23"/>
        </w:rPr>
        <w:t>12:00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pacing w:val="-6"/>
          <w:w w:val="90"/>
          <w:position w:val="-1"/>
          <w:sz w:val="24"/>
        </w:rPr>
        <w:t>Tender/Proposal</w:t>
      </w:r>
    </w:p>
    <w:p>
      <w:pPr>
        <w:spacing w:line="255" w:lineRule="exact" w:before="0"/>
        <w:ind w:left="255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2"/>
          <w:sz w:val="24"/>
        </w:rPr>
        <w:t>Opening</w:t>
      </w:r>
    </w:p>
    <w:p>
      <w:pPr>
        <w:spacing w:line="265" w:lineRule="exact" w:before="0"/>
        <w:ind w:left="255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Date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and</w:t>
      </w:r>
      <w:r>
        <w:rPr>
          <w:rFonts w:ascii="Arial"/>
          <w:b/>
          <w:color w:val="6D6D6D"/>
          <w:spacing w:val="-7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Time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pStyle w:val="BodyText"/>
        <w:spacing w:before="90"/>
        <w:ind w:left="149"/>
      </w:pPr>
      <w:r>
        <w:rPr>
          <w:color w:val="6D6D6D"/>
          <w:spacing w:val="-2"/>
          <w:w w:val="90"/>
        </w:rPr>
        <w:t>28-Sep-2026</w:t>
      </w:r>
      <w:r>
        <w:rPr>
          <w:color w:val="6D6D6D"/>
          <w:spacing w:val="-3"/>
        </w:rPr>
        <w:t> </w:t>
      </w:r>
      <w:r>
        <w:rPr>
          <w:color w:val="6D6D6D"/>
          <w:spacing w:val="-4"/>
          <w:w w:val="90"/>
        </w:rPr>
        <w:t>11:30</w:t>
      </w:r>
    </w:p>
    <w:p>
      <w:pPr>
        <w:pStyle w:val="BodyText"/>
        <w:spacing w:before="69"/>
        <w:ind w:left="228"/>
      </w:pPr>
      <w:r>
        <w:rPr/>
        <w:br w:type="column"/>
      </w:r>
      <w:r>
        <w:rPr>
          <w:color w:val="6D6D6D"/>
          <w:spacing w:val="-2"/>
          <w:w w:val="90"/>
        </w:rPr>
        <w:t>28-Sep-2026</w:t>
      </w:r>
      <w:r>
        <w:rPr>
          <w:color w:val="6D6D6D"/>
          <w:spacing w:val="-3"/>
        </w:rPr>
        <w:t> </w:t>
      </w:r>
      <w:r>
        <w:rPr>
          <w:color w:val="6D6D6D"/>
          <w:spacing w:val="-4"/>
          <w:w w:val="90"/>
        </w:rPr>
        <w:t>12:00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3" w:equalWidth="0">
            <w:col w:w="2449" w:space="40"/>
            <w:col w:w="4203" w:space="526"/>
            <w:col w:w="3550"/>
          </w:cols>
        </w:sectPr>
      </w:pPr>
    </w:p>
    <w:p>
      <w:pPr>
        <w:pStyle w:val="BodyText"/>
        <w:spacing w:before="8" w:after="1"/>
        <w:rPr>
          <w:sz w:val="8"/>
        </w:rPr>
      </w:pPr>
    </w:p>
    <w:p>
      <w:pPr>
        <w:spacing w:line="240" w:lineRule="auto"/>
        <w:ind w:left="12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70930" cy="181610"/>
                <wp:effectExtent l="9525" t="0" r="1270" b="8889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170930" cy="181610"/>
                        </a:xfrm>
                        <a:prstGeom prst="rect">
                          <a:avLst/>
                        </a:prstGeom>
                        <a:solidFill>
                          <a:srgbClr val="E3F9CF"/>
                        </a:solidFill>
                        <a:ln w="6468">
                          <a:solidFill>
                            <a:srgbClr val="A7D97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5" w:lineRule="exact" w:before="0"/>
                              <w:ind w:left="10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8"/>
                                <w:w w:val="90"/>
                                <w:sz w:val="24"/>
                              </w:rPr>
                              <w:t>Tenderer/Consultant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0"/>
                                <w:w w:val="90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5.9pt;height:14.3pt;mso-position-horizontal-relative:char;mso-position-vertical-relative:line" type="#_x0000_t202" id="docshape3" filled="true" fillcolor="#e3f9cf" stroked="true" strokeweight=".509318pt" strokecolor="#a7d97e">
                <w10:anchorlock/>
                <v:textbox inset="0,0,0,0">
                  <w:txbxContent>
                    <w:p>
                      <w:pPr>
                        <w:spacing w:line="265" w:lineRule="exact" w:before="0"/>
                        <w:ind w:left="10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color w:val="333333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8"/>
                          <w:w w:val="90"/>
                          <w:sz w:val="24"/>
                        </w:rPr>
                        <w:t>Tenderer/Consultant</w:t>
                      </w:r>
                      <w:r>
                        <w:rPr>
                          <w:rFonts w:ascii="Arial"/>
                          <w:b/>
                          <w:color w:val="333333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0"/>
                          <w:w w:val="90"/>
                          <w:sz w:val="24"/>
                        </w:rPr>
                        <w:t>: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tabs>
          <w:tab w:pos="2689" w:val="left" w:leader="none"/>
        </w:tabs>
        <w:spacing w:line="220" w:lineRule="auto" w:before="70"/>
        <w:ind w:left="2689" w:right="1146" w:hanging="2462"/>
        <w:jc w:val="left"/>
        <w:rPr>
          <w:sz w:val="23"/>
        </w:rPr>
      </w:pPr>
      <w:r>
        <w:rPr>
          <w:rFonts w:ascii="Arial"/>
          <w:b/>
          <w:color w:val="6D6D6D"/>
          <w:spacing w:val="-6"/>
          <w:sz w:val="24"/>
        </w:rPr>
        <w:t>Eligibility</w:t>
      </w:r>
      <w:r>
        <w:rPr>
          <w:rFonts w:ascii="Arial"/>
          <w:b/>
          <w:color w:val="6D6D6D"/>
          <w:spacing w:val="-16"/>
          <w:sz w:val="24"/>
        </w:rPr>
        <w:t> </w:t>
      </w:r>
      <w:r>
        <w:rPr>
          <w:rFonts w:ascii="Arial"/>
          <w:b/>
          <w:color w:val="6D6D6D"/>
          <w:spacing w:val="-6"/>
          <w:sz w:val="24"/>
        </w:rPr>
        <w:t>of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sz w:val="24"/>
        </w:rPr>
        <w:t>Tenderer</w:t>
      </w:r>
      <w:r>
        <w:rPr>
          <w:rFonts w:ascii="Arial"/>
          <w:b/>
          <w:color w:val="6D6D6D"/>
          <w:spacing w:val="-11"/>
          <w:sz w:val="24"/>
        </w:rPr>
        <w:t> </w:t>
      </w:r>
      <w:r>
        <w:rPr>
          <w:rFonts w:ascii="Arial"/>
          <w:b/>
          <w:color w:val="6D6D6D"/>
          <w:spacing w:val="-6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w w:val="90"/>
          <w:sz w:val="23"/>
        </w:rPr>
        <w:t>1.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Reputed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Contractors/Construction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Firms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who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have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minimum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5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(Five)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years </w:t>
      </w:r>
      <w:r>
        <w:rPr>
          <w:color w:val="6D6D6D"/>
          <w:spacing w:val="-6"/>
          <w:sz w:val="23"/>
        </w:rPr>
        <w:t>of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6"/>
          <w:sz w:val="23"/>
        </w:rPr>
        <w:t>general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6"/>
          <w:sz w:val="23"/>
        </w:rPr>
        <w:t>experience.</w:t>
      </w:r>
    </w:p>
    <w:p>
      <w:pPr>
        <w:pStyle w:val="ListParagraph"/>
        <w:numPr>
          <w:ilvl w:val="0"/>
          <w:numId w:val="1"/>
        </w:numPr>
        <w:tabs>
          <w:tab w:pos="2986" w:val="left" w:leader="none"/>
        </w:tabs>
        <w:spacing w:line="220" w:lineRule="auto" w:before="0" w:after="0"/>
        <w:ind w:left="2689" w:right="1033" w:firstLine="61"/>
        <w:jc w:val="left"/>
        <w:rPr>
          <w:rFonts w:ascii="Arial"/>
          <w:b/>
          <w:sz w:val="24"/>
        </w:rPr>
      </w:pPr>
      <w:r>
        <w:rPr>
          <w:color w:val="6D6D6D"/>
          <w:spacing w:val="-2"/>
          <w:w w:val="90"/>
          <w:sz w:val="23"/>
        </w:rPr>
        <w:t>Minimum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specific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experience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as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Prime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Contractor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satisfactory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completion </w:t>
      </w:r>
      <w:r>
        <w:rPr>
          <w:color w:val="6D6D6D"/>
          <w:spacing w:val="-10"/>
          <w:sz w:val="23"/>
        </w:rPr>
        <w:t>of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a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0"/>
          <w:sz w:val="23"/>
        </w:rPr>
        <w:t>least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01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0"/>
          <w:sz w:val="23"/>
        </w:rPr>
        <w:t>(one)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contract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of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1(One)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no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RCC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Framed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0"/>
          <w:sz w:val="23"/>
        </w:rPr>
        <w:t>structured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Building </w:t>
      </w:r>
      <w:r>
        <w:rPr>
          <w:color w:val="6D6D6D"/>
          <w:w w:val="90"/>
          <w:sz w:val="23"/>
        </w:rPr>
        <w:t>Construction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works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(including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w w:val="90"/>
          <w:sz w:val="23"/>
        </w:rPr>
        <w:t>Civil, Sanitary, Internal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w w:val="90"/>
          <w:sz w:val="23"/>
        </w:rPr>
        <w:t>Electrical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w w:val="90"/>
          <w:sz w:val="23"/>
        </w:rPr>
        <w:t>Works,</w:t>
      </w:r>
      <w:r>
        <w:rPr>
          <w:color w:val="6D6D6D"/>
          <w:w w:val="90"/>
          <w:sz w:val="23"/>
        </w:rPr>
        <w:t> External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Electrical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Works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including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Substation)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successfully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completed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within the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last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05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w w:val="90"/>
          <w:sz w:val="23"/>
        </w:rPr>
        <w:t>(five)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w w:val="90"/>
          <w:sz w:val="23"/>
        </w:rPr>
        <w:t>years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w w:val="90"/>
          <w:sz w:val="23"/>
        </w:rPr>
        <w:t>with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a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w w:val="90"/>
          <w:sz w:val="23"/>
        </w:rPr>
        <w:t>value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of</w:t>
      </w:r>
      <w:r>
        <w:rPr>
          <w:color w:val="6D6D6D"/>
          <w:spacing w:val="-1"/>
          <w:w w:val="90"/>
          <w:sz w:val="23"/>
        </w:rPr>
        <w:t> </w:t>
      </w:r>
      <w:r>
        <w:rPr>
          <w:color w:val="6D6D6D"/>
          <w:w w:val="90"/>
          <w:sz w:val="23"/>
        </w:rPr>
        <w:t>at</w:t>
      </w:r>
      <w:r>
        <w:rPr>
          <w:color w:val="6D6D6D"/>
          <w:spacing w:val="-1"/>
          <w:w w:val="90"/>
          <w:sz w:val="23"/>
        </w:rPr>
        <w:t> </w:t>
      </w:r>
      <w:r>
        <w:rPr>
          <w:color w:val="6D6D6D"/>
          <w:w w:val="90"/>
          <w:sz w:val="23"/>
        </w:rPr>
        <w:t>least Tk.</w:t>
      </w:r>
      <w:r>
        <w:rPr>
          <w:color w:val="6D6D6D"/>
          <w:spacing w:val="-1"/>
          <w:w w:val="90"/>
          <w:sz w:val="23"/>
        </w:rPr>
        <w:t> </w:t>
      </w:r>
      <w:r>
        <w:rPr>
          <w:color w:val="6D6D6D"/>
          <w:w w:val="90"/>
          <w:sz w:val="23"/>
        </w:rPr>
        <w:t>12.00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(Twelve) Crore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in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any Government/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Semi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Government/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Autonomous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Organization</w:t>
      </w:r>
      <w:r>
        <w:rPr>
          <w:color w:val="6D6D6D"/>
          <w:spacing w:val="-11"/>
          <w:w w:val="90"/>
          <w:sz w:val="23"/>
        </w:rPr>
        <w:t> </w:t>
      </w:r>
      <w:r>
        <w:rPr>
          <w:color w:val="6D6D6D"/>
          <w:w w:val="90"/>
          <w:sz w:val="23"/>
        </w:rPr>
        <w:t>with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in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last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5(five) years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from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the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date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of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IFT.</w:t>
      </w:r>
      <w:r>
        <w:rPr>
          <w:color w:val="6D6D6D"/>
          <w:spacing w:val="-10"/>
          <w:w w:val="90"/>
          <w:sz w:val="23"/>
        </w:rPr>
        <w:t> </w:t>
      </w:r>
      <w:r>
        <w:rPr>
          <w:rFonts w:ascii="Arial"/>
          <w:b/>
          <w:color w:val="6D6D6D"/>
          <w:w w:val="90"/>
          <w:sz w:val="24"/>
        </w:rPr>
        <w:t>Manufacturer</w:t>
      </w:r>
      <w:r>
        <w:rPr>
          <w:rFonts w:ascii="Arial"/>
          <w:b/>
          <w:color w:val="6D6D6D"/>
          <w:spacing w:val="-10"/>
          <w:w w:val="90"/>
          <w:sz w:val="24"/>
        </w:rPr>
        <w:t> </w:t>
      </w:r>
      <w:r>
        <w:rPr>
          <w:rFonts w:ascii="Arial"/>
          <w:b/>
          <w:color w:val="6D6D6D"/>
          <w:w w:val="90"/>
          <w:sz w:val="24"/>
        </w:rPr>
        <w:t>Authorization</w:t>
      </w:r>
      <w:r>
        <w:rPr>
          <w:rFonts w:ascii="Arial"/>
          <w:b/>
          <w:color w:val="6D6D6D"/>
          <w:spacing w:val="-11"/>
          <w:w w:val="90"/>
          <w:sz w:val="24"/>
        </w:rPr>
        <w:t> </w:t>
      </w:r>
      <w:r>
        <w:rPr>
          <w:rFonts w:ascii="Arial"/>
          <w:b/>
          <w:color w:val="6D6D6D"/>
          <w:w w:val="90"/>
          <w:sz w:val="24"/>
        </w:rPr>
        <w:t>for</w:t>
      </w:r>
      <w:r>
        <w:rPr>
          <w:rFonts w:ascii="Arial"/>
          <w:b/>
          <w:color w:val="6D6D6D"/>
          <w:spacing w:val="-10"/>
          <w:w w:val="90"/>
          <w:sz w:val="24"/>
        </w:rPr>
        <w:t> </w:t>
      </w:r>
      <w:r>
        <w:rPr>
          <w:rFonts w:ascii="Arial"/>
          <w:b/>
          <w:color w:val="6D6D6D"/>
          <w:w w:val="90"/>
          <w:sz w:val="24"/>
        </w:rPr>
        <w:t>Substation </w:t>
      </w:r>
      <w:r>
        <w:rPr>
          <w:rFonts w:ascii="Arial"/>
          <w:b/>
          <w:color w:val="6D6D6D"/>
          <w:spacing w:val="-4"/>
          <w:w w:val="90"/>
          <w:sz w:val="24"/>
        </w:rPr>
        <w:t>must</w:t>
      </w:r>
      <w:r>
        <w:rPr>
          <w:rFonts w:ascii="Arial"/>
          <w:b/>
          <w:color w:val="6D6D6D"/>
          <w:spacing w:val="-1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be submitted</w:t>
      </w:r>
      <w:r>
        <w:rPr>
          <w:rFonts w:ascii="Arial"/>
          <w:b/>
          <w:color w:val="6D6D6D"/>
          <w:spacing w:val="-5"/>
          <w:w w:val="90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as specification</w:t>
      </w:r>
      <w:r>
        <w:rPr>
          <w:rFonts w:ascii="Arial"/>
          <w:b/>
          <w:color w:val="6D6D6D"/>
          <w:spacing w:val="-5"/>
          <w:w w:val="90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mentioned</w:t>
      </w:r>
      <w:r>
        <w:rPr>
          <w:rFonts w:ascii="Arial"/>
          <w:b/>
          <w:color w:val="6D6D6D"/>
          <w:spacing w:val="-5"/>
          <w:w w:val="90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in BOQ.</w:t>
      </w:r>
    </w:p>
    <w:p>
      <w:pPr>
        <w:pStyle w:val="ListParagraph"/>
        <w:numPr>
          <w:ilvl w:val="0"/>
          <w:numId w:val="1"/>
        </w:numPr>
        <w:tabs>
          <w:tab w:pos="2925" w:val="left" w:leader="none"/>
        </w:tabs>
        <w:spacing w:line="220" w:lineRule="auto" w:before="8" w:after="0"/>
        <w:ind w:left="2689" w:right="1114" w:firstLine="0"/>
        <w:jc w:val="left"/>
        <w:rPr>
          <w:sz w:val="23"/>
        </w:rPr>
      </w:pPr>
      <w:r>
        <w:rPr>
          <w:color w:val="6D6D6D"/>
          <w:spacing w:val="-2"/>
          <w:w w:val="90"/>
          <w:sz w:val="23"/>
        </w:rPr>
        <w:t>Tenderer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must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2"/>
          <w:w w:val="90"/>
          <w:sz w:val="23"/>
        </w:rPr>
        <w:t>have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 Minimum</w:t>
      </w:r>
      <w:r>
        <w:rPr>
          <w:color w:val="6D6D6D"/>
          <w:spacing w:val="-1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Average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Annual Construction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Turnover of Tk. 18.00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(Eighteen) Crore.A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summary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sheet of last five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years Turnover to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be </w:t>
      </w:r>
      <w:r>
        <w:rPr>
          <w:color w:val="6D6D6D"/>
          <w:w w:val="90"/>
          <w:sz w:val="23"/>
        </w:rPr>
        <w:t>submitted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with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w w:val="90"/>
          <w:sz w:val="23"/>
        </w:rPr>
        <w:t>all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supporting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documents.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For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Turnover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calculation,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Financial </w:t>
      </w:r>
      <w:r>
        <w:rPr>
          <w:color w:val="6D6D6D"/>
          <w:spacing w:val="-10"/>
          <w:sz w:val="23"/>
        </w:rPr>
        <w:t>Year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wise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0"/>
          <w:sz w:val="23"/>
        </w:rPr>
        <w:t>payment</w:t>
      </w:r>
      <w:r>
        <w:rPr>
          <w:color w:val="6D6D6D"/>
          <w:sz w:val="23"/>
        </w:rPr>
        <w:t> </w:t>
      </w:r>
      <w:r>
        <w:rPr>
          <w:color w:val="6D6D6D"/>
          <w:spacing w:val="-10"/>
          <w:sz w:val="23"/>
        </w:rPr>
        <w:t>Certificate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0"/>
          <w:sz w:val="23"/>
        </w:rPr>
        <w:t>from</w:t>
      </w:r>
      <w:r>
        <w:rPr>
          <w:color w:val="6D6D6D"/>
          <w:spacing w:val="-11"/>
          <w:sz w:val="23"/>
        </w:rPr>
        <w:t> </w:t>
      </w:r>
      <w:r>
        <w:rPr>
          <w:color w:val="6D6D6D"/>
          <w:spacing w:val="-10"/>
          <w:sz w:val="23"/>
        </w:rPr>
        <w:t>Concern</w:t>
      </w:r>
      <w:r>
        <w:rPr>
          <w:color w:val="6D6D6D"/>
          <w:spacing w:val="-14"/>
          <w:sz w:val="23"/>
        </w:rPr>
        <w:t> </w:t>
      </w:r>
      <w:r>
        <w:rPr>
          <w:color w:val="6D6D6D"/>
          <w:spacing w:val="-10"/>
          <w:sz w:val="23"/>
        </w:rPr>
        <w:t>PE</w:t>
      </w:r>
      <w:r>
        <w:rPr>
          <w:color w:val="6D6D6D"/>
          <w:spacing w:val="-5"/>
          <w:sz w:val="23"/>
        </w:rPr>
        <w:t> </w:t>
      </w:r>
      <w:r>
        <w:rPr>
          <w:color w:val="6D6D6D"/>
          <w:spacing w:val="-10"/>
          <w:sz w:val="23"/>
        </w:rPr>
        <w:t>is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required.</w:t>
      </w:r>
    </w:p>
    <w:p>
      <w:pPr>
        <w:pStyle w:val="ListParagraph"/>
        <w:numPr>
          <w:ilvl w:val="0"/>
          <w:numId w:val="1"/>
        </w:numPr>
        <w:tabs>
          <w:tab w:pos="2925" w:val="left" w:leader="none"/>
        </w:tabs>
        <w:spacing w:line="220" w:lineRule="auto" w:before="5" w:after="0"/>
        <w:ind w:left="2689" w:right="1018" w:firstLine="0"/>
        <w:jc w:val="left"/>
        <w:rPr>
          <w:sz w:val="23"/>
        </w:rPr>
      </w:pPr>
      <w:r>
        <w:rPr>
          <w:color w:val="6D6D6D"/>
          <w:w w:val="90"/>
          <w:sz w:val="23"/>
        </w:rPr>
        <w:t>Tenderer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must</w:t>
      </w:r>
      <w:r>
        <w:rPr>
          <w:color w:val="6D6D6D"/>
          <w:spacing w:val="-1"/>
          <w:w w:val="90"/>
          <w:sz w:val="23"/>
        </w:rPr>
        <w:t> </w:t>
      </w:r>
      <w:r>
        <w:rPr>
          <w:color w:val="6D6D6D"/>
          <w:w w:val="90"/>
          <w:sz w:val="23"/>
        </w:rPr>
        <w:t>have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a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w w:val="90"/>
          <w:sz w:val="23"/>
        </w:rPr>
        <w:t>Minimum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Liquid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Assets/Credit</w:t>
      </w:r>
      <w:r>
        <w:rPr>
          <w:color w:val="6D6D6D"/>
          <w:spacing w:val="-1"/>
          <w:w w:val="90"/>
          <w:sz w:val="23"/>
        </w:rPr>
        <w:t> </w:t>
      </w:r>
      <w:r>
        <w:rPr>
          <w:color w:val="6D6D6D"/>
          <w:w w:val="90"/>
          <w:sz w:val="23"/>
        </w:rPr>
        <w:t>facilities/Credit Line </w:t>
      </w:r>
      <w:r>
        <w:rPr>
          <w:color w:val="6D6D6D"/>
          <w:spacing w:val="-12"/>
          <w:sz w:val="23"/>
        </w:rPr>
        <w:t>amounting</w:t>
      </w:r>
      <w:r>
        <w:rPr>
          <w:color w:val="6D6D6D"/>
          <w:spacing w:val="-2"/>
          <w:sz w:val="23"/>
        </w:rPr>
        <w:t> </w:t>
      </w:r>
      <w:r>
        <w:rPr>
          <w:color w:val="6D6D6D"/>
          <w:spacing w:val="-12"/>
          <w:sz w:val="23"/>
        </w:rPr>
        <w:t>to</w:t>
      </w:r>
      <w:r>
        <w:rPr>
          <w:color w:val="6D6D6D"/>
          <w:sz w:val="23"/>
        </w:rPr>
        <w:t> </w:t>
      </w:r>
      <w:r>
        <w:rPr>
          <w:color w:val="6D6D6D"/>
          <w:spacing w:val="-12"/>
          <w:sz w:val="23"/>
        </w:rPr>
        <w:t>Tk.</w:t>
      </w:r>
      <w:r>
        <w:rPr>
          <w:color w:val="6D6D6D"/>
          <w:sz w:val="23"/>
        </w:rPr>
        <w:t> </w:t>
      </w:r>
      <w:r>
        <w:rPr>
          <w:color w:val="6D6D6D"/>
          <w:spacing w:val="-12"/>
          <w:sz w:val="23"/>
        </w:rPr>
        <w:t>4.00</w:t>
      </w:r>
      <w:r>
        <w:rPr>
          <w:color w:val="6D6D6D"/>
          <w:spacing w:val="-2"/>
          <w:sz w:val="23"/>
        </w:rPr>
        <w:t> </w:t>
      </w:r>
      <w:r>
        <w:rPr>
          <w:color w:val="6D6D6D"/>
          <w:spacing w:val="-12"/>
          <w:sz w:val="23"/>
        </w:rPr>
        <w:t>(Four)</w:t>
      </w:r>
      <w:r>
        <w:rPr>
          <w:color w:val="6D6D6D"/>
          <w:sz w:val="23"/>
        </w:rPr>
        <w:t> </w:t>
      </w:r>
      <w:r>
        <w:rPr>
          <w:color w:val="6D6D6D"/>
          <w:spacing w:val="-12"/>
          <w:sz w:val="23"/>
        </w:rPr>
        <w:t>Crore.</w:t>
      </w:r>
      <w:r>
        <w:rPr>
          <w:color w:val="6D6D6D"/>
          <w:spacing w:val="10"/>
          <w:sz w:val="23"/>
        </w:rPr>
        <w:t> </w:t>
      </w:r>
      <w:r>
        <w:rPr>
          <w:color w:val="6D6D6D"/>
          <w:spacing w:val="-12"/>
          <w:sz w:val="23"/>
        </w:rPr>
        <w:t>Certificate</w:t>
      </w:r>
      <w:r>
        <w:rPr>
          <w:color w:val="6D6D6D"/>
          <w:spacing w:val="-2"/>
          <w:sz w:val="23"/>
        </w:rPr>
        <w:t> </w:t>
      </w:r>
      <w:r>
        <w:rPr>
          <w:color w:val="6D6D6D"/>
          <w:spacing w:val="-12"/>
          <w:sz w:val="23"/>
        </w:rPr>
        <w:t>of</w:t>
      </w:r>
      <w:r>
        <w:rPr>
          <w:color w:val="6D6D6D"/>
          <w:sz w:val="23"/>
        </w:rPr>
        <w:t> </w:t>
      </w:r>
      <w:r>
        <w:rPr>
          <w:color w:val="6D6D6D"/>
          <w:spacing w:val="-12"/>
          <w:sz w:val="23"/>
        </w:rPr>
        <w:t>unconditional</w:t>
      </w:r>
      <w:r>
        <w:rPr>
          <w:color w:val="6D6D6D"/>
          <w:sz w:val="23"/>
        </w:rPr>
        <w:t> </w:t>
      </w:r>
      <w:r>
        <w:rPr>
          <w:color w:val="6D6D6D"/>
          <w:spacing w:val="-12"/>
          <w:sz w:val="23"/>
        </w:rPr>
        <w:t>Liquid Asset </w:t>
      </w:r>
      <w:r>
        <w:rPr>
          <w:color w:val="6D6D6D"/>
          <w:spacing w:val="-2"/>
          <w:w w:val="90"/>
          <w:sz w:val="23"/>
        </w:rPr>
        <w:t>must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be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submitted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in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prescribed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form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published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by BPPA,</w:t>
      </w:r>
      <w:r>
        <w:rPr>
          <w:color w:val="6D6D6D"/>
          <w:spacing w:val="-7"/>
          <w:sz w:val="23"/>
        </w:rPr>
        <w:t> </w:t>
      </w:r>
      <w:r>
        <w:rPr>
          <w:color w:val="6D6D6D"/>
          <w:spacing w:val="-2"/>
          <w:w w:val="90"/>
          <w:sz w:val="23"/>
        </w:rPr>
        <w:t>otherwise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the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tender </w:t>
      </w:r>
      <w:r>
        <w:rPr>
          <w:color w:val="6D6D6D"/>
          <w:spacing w:val="-6"/>
          <w:sz w:val="23"/>
        </w:rPr>
        <w:t>will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6"/>
          <w:sz w:val="23"/>
        </w:rPr>
        <w:t>be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6"/>
          <w:sz w:val="23"/>
        </w:rPr>
        <w:t>summarily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6"/>
          <w:sz w:val="23"/>
        </w:rPr>
        <w:t>rejected.</w:t>
      </w:r>
    </w:p>
    <w:p>
      <w:pPr>
        <w:pStyle w:val="ListParagraph"/>
        <w:numPr>
          <w:ilvl w:val="0"/>
          <w:numId w:val="1"/>
        </w:numPr>
        <w:tabs>
          <w:tab w:pos="2693" w:val="left" w:leader="none"/>
          <w:tab w:pos="2925" w:val="left" w:leader="none"/>
        </w:tabs>
        <w:spacing w:line="220" w:lineRule="auto" w:before="5" w:after="0"/>
        <w:ind w:left="2693" w:right="1672" w:hanging="4"/>
        <w:jc w:val="left"/>
        <w:rPr>
          <w:sz w:val="23"/>
        </w:rPr>
      </w:pPr>
      <w:r>
        <w:rPr>
          <w:color w:val="6D6D6D"/>
          <w:spacing w:val="-2"/>
          <w:w w:val="90"/>
          <w:sz w:val="23"/>
        </w:rPr>
        <w:t>Minimum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Tender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Capacity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must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be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Tk.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13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(Thirteen)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Crore. Relevant </w:t>
      </w:r>
      <w:r>
        <w:rPr>
          <w:color w:val="6D6D6D"/>
          <w:spacing w:val="-12"/>
          <w:sz w:val="23"/>
        </w:rPr>
        <w:t>Documents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2"/>
          <w:sz w:val="23"/>
        </w:rPr>
        <w:t>in</w:t>
      </w:r>
      <w:r>
        <w:rPr>
          <w:color w:val="6D6D6D"/>
          <w:spacing w:val="-18"/>
          <w:sz w:val="23"/>
        </w:rPr>
        <w:t> </w:t>
      </w:r>
      <w:r>
        <w:rPr>
          <w:color w:val="6D6D6D"/>
          <w:spacing w:val="-12"/>
          <w:sz w:val="23"/>
        </w:rPr>
        <w:t>support</w:t>
      </w:r>
      <w:r>
        <w:rPr>
          <w:color w:val="6D6D6D"/>
          <w:spacing w:val="-4"/>
          <w:sz w:val="23"/>
        </w:rPr>
        <w:t> </w:t>
      </w:r>
      <w:r>
        <w:rPr>
          <w:color w:val="6D6D6D"/>
          <w:spacing w:val="-12"/>
          <w:sz w:val="23"/>
        </w:rPr>
        <w:t>of</w:t>
      </w:r>
      <w:r>
        <w:rPr>
          <w:color w:val="6D6D6D"/>
          <w:spacing w:val="-4"/>
          <w:sz w:val="23"/>
        </w:rPr>
        <w:t> </w:t>
      </w:r>
      <w:r>
        <w:rPr>
          <w:color w:val="6D6D6D"/>
          <w:spacing w:val="-12"/>
          <w:sz w:val="23"/>
        </w:rPr>
        <w:t>the</w:t>
      </w:r>
      <w:r>
        <w:rPr>
          <w:color w:val="6D6D6D"/>
          <w:spacing w:val="-4"/>
          <w:sz w:val="23"/>
        </w:rPr>
        <w:t> </w:t>
      </w:r>
      <w:r>
        <w:rPr>
          <w:color w:val="6D6D6D"/>
          <w:spacing w:val="-12"/>
          <w:sz w:val="23"/>
        </w:rPr>
        <w:t>Tender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12"/>
          <w:sz w:val="23"/>
        </w:rPr>
        <w:t>Capacity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2"/>
          <w:sz w:val="23"/>
        </w:rPr>
        <w:t>must</w:t>
      </w:r>
      <w:r>
        <w:rPr>
          <w:color w:val="6D6D6D"/>
          <w:spacing w:val="-2"/>
          <w:sz w:val="23"/>
        </w:rPr>
        <w:t> </w:t>
      </w:r>
      <w:r>
        <w:rPr>
          <w:color w:val="6D6D6D"/>
          <w:spacing w:val="-12"/>
          <w:sz w:val="23"/>
        </w:rPr>
        <w:t>be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12"/>
          <w:sz w:val="23"/>
        </w:rPr>
        <w:t>submitted.</w:t>
      </w:r>
    </w:p>
    <w:p>
      <w:pPr>
        <w:pStyle w:val="ListParagraph"/>
        <w:numPr>
          <w:ilvl w:val="0"/>
          <w:numId w:val="1"/>
        </w:numPr>
        <w:tabs>
          <w:tab w:pos="2925" w:val="left" w:leader="none"/>
        </w:tabs>
        <w:spacing w:line="240" w:lineRule="exact" w:before="0" w:after="0"/>
        <w:ind w:left="2925" w:right="0" w:hanging="236"/>
        <w:jc w:val="left"/>
        <w:rPr>
          <w:sz w:val="23"/>
        </w:rPr>
      </w:pPr>
      <w:r>
        <w:rPr>
          <w:color w:val="6D6D6D"/>
          <w:spacing w:val="-4"/>
          <w:w w:val="90"/>
          <w:sz w:val="23"/>
        </w:rPr>
        <w:t>The</w:t>
      </w:r>
      <w:r>
        <w:rPr>
          <w:color w:val="6D6D6D"/>
          <w:spacing w:val="-10"/>
          <w:sz w:val="23"/>
        </w:rPr>
        <w:t> </w:t>
      </w:r>
      <w:r>
        <w:rPr>
          <w:color w:val="6D6D6D"/>
          <w:spacing w:val="-4"/>
          <w:w w:val="90"/>
          <w:sz w:val="23"/>
        </w:rPr>
        <w:t>Tenderer</w:t>
      </w:r>
      <w:r>
        <w:rPr>
          <w:color w:val="6D6D6D"/>
          <w:spacing w:val="-5"/>
          <w:sz w:val="23"/>
        </w:rPr>
        <w:t> </w:t>
      </w:r>
      <w:r>
        <w:rPr>
          <w:color w:val="6D6D6D"/>
          <w:spacing w:val="-4"/>
          <w:w w:val="90"/>
          <w:sz w:val="23"/>
        </w:rPr>
        <w:t>shall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submit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4"/>
          <w:w w:val="90"/>
          <w:sz w:val="23"/>
        </w:rPr>
        <w:t>with</w:t>
      </w:r>
      <w:r>
        <w:rPr>
          <w:color w:val="6D6D6D"/>
          <w:spacing w:val="-12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his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4"/>
          <w:w w:val="90"/>
          <w:sz w:val="23"/>
        </w:rPr>
        <w:t>Tender:</w:t>
      </w:r>
    </w:p>
    <w:p>
      <w:pPr>
        <w:pStyle w:val="ListParagraph"/>
        <w:numPr>
          <w:ilvl w:val="1"/>
          <w:numId w:val="1"/>
        </w:numPr>
        <w:tabs>
          <w:tab w:pos="3007" w:val="left" w:leader="none"/>
        </w:tabs>
        <w:spacing w:line="244" w:lineRule="exact" w:before="0" w:after="0"/>
        <w:ind w:left="3007" w:right="0" w:hanging="318"/>
        <w:jc w:val="left"/>
        <w:rPr>
          <w:sz w:val="23"/>
        </w:rPr>
      </w:pPr>
      <w:r>
        <w:rPr>
          <w:color w:val="6D6D6D"/>
          <w:spacing w:val="-2"/>
          <w:w w:val="90"/>
          <w:sz w:val="23"/>
        </w:rPr>
        <w:t>Up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to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date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Income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Tax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Clearance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Certificate.</w:t>
      </w:r>
    </w:p>
    <w:p>
      <w:pPr>
        <w:pStyle w:val="ListParagraph"/>
        <w:numPr>
          <w:ilvl w:val="1"/>
          <w:numId w:val="1"/>
        </w:numPr>
        <w:tabs>
          <w:tab w:pos="3007" w:val="left" w:leader="none"/>
        </w:tabs>
        <w:spacing w:line="244" w:lineRule="exact" w:before="0" w:after="0"/>
        <w:ind w:left="3007" w:right="0" w:hanging="318"/>
        <w:jc w:val="left"/>
        <w:rPr>
          <w:sz w:val="23"/>
        </w:rPr>
      </w:pPr>
      <w:r>
        <w:rPr>
          <w:color w:val="6D6D6D"/>
          <w:w w:val="90"/>
          <w:sz w:val="23"/>
        </w:rPr>
        <w:t>Up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w w:val="90"/>
          <w:sz w:val="23"/>
        </w:rPr>
        <w:t>to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w w:val="90"/>
          <w:sz w:val="23"/>
        </w:rPr>
        <w:t>date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w w:val="90"/>
          <w:sz w:val="23"/>
        </w:rPr>
        <w:t>Trade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License.</w:t>
      </w:r>
    </w:p>
    <w:p>
      <w:pPr>
        <w:pStyle w:val="ListParagraph"/>
        <w:numPr>
          <w:ilvl w:val="1"/>
          <w:numId w:val="1"/>
        </w:numPr>
        <w:tabs>
          <w:tab w:pos="2996" w:val="left" w:leader="none"/>
        </w:tabs>
        <w:spacing w:line="244" w:lineRule="exact" w:before="0" w:after="0"/>
        <w:ind w:left="2996" w:right="0" w:hanging="307"/>
        <w:jc w:val="left"/>
        <w:rPr>
          <w:sz w:val="23"/>
        </w:rPr>
      </w:pPr>
      <w:r>
        <w:rPr>
          <w:color w:val="6D6D6D"/>
          <w:spacing w:val="-4"/>
          <w:w w:val="90"/>
          <w:sz w:val="23"/>
        </w:rPr>
        <w:t>Valid</w:t>
      </w:r>
      <w:r>
        <w:rPr>
          <w:color w:val="6D6D6D"/>
          <w:spacing w:val="-9"/>
          <w:sz w:val="23"/>
        </w:rPr>
        <w:t> </w:t>
      </w:r>
      <w:r>
        <w:rPr>
          <w:color w:val="6D6D6D"/>
          <w:spacing w:val="-4"/>
          <w:w w:val="90"/>
          <w:sz w:val="23"/>
        </w:rPr>
        <w:t>VAT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Registration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Certificate</w:t>
      </w:r>
    </w:p>
    <w:p>
      <w:pPr>
        <w:pStyle w:val="ListParagraph"/>
        <w:numPr>
          <w:ilvl w:val="1"/>
          <w:numId w:val="1"/>
        </w:numPr>
        <w:tabs>
          <w:tab w:pos="2693" w:val="left" w:leader="none"/>
          <w:tab w:pos="2997" w:val="left" w:leader="none"/>
        </w:tabs>
        <w:spacing w:line="220" w:lineRule="auto" w:before="7" w:after="0"/>
        <w:ind w:left="2693" w:right="2051" w:hanging="4"/>
        <w:jc w:val="left"/>
        <w:rPr>
          <w:sz w:val="23"/>
        </w:rPr>
      </w:pPr>
      <w:r>
        <w:rPr>
          <w:color w:val="6D6D6D"/>
          <w:spacing w:val="-2"/>
          <w:w w:val="90"/>
          <w:sz w:val="23"/>
        </w:rPr>
        <w:t>ABC Electrical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Work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and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Supervisory License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from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Bangladesh </w:t>
      </w:r>
      <w:r>
        <w:rPr>
          <w:color w:val="6D6D6D"/>
          <w:spacing w:val="-4"/>
          <w:sz w:val="23"/>
        </w:rPr>
        <w:t>Electrification</w:t>
      </w:r>
      <w:r>
        <w:rPr>
          <w:color w:val="6D6D6D"/>
          <w:spacing w:val="-8"/>
          <w:sz w:val="23"/>
        </w:rPr>
        <w:t> </w:t>
      </w:r>
      <w:r>
        <w:rPr>
          <w:color w:val="6D6D6D"/>
          <w:spacing w:val="-4"/>
          <w:sz w:val="23"/>
        </w:rPr>
        <w:t>Board.</w:t>
      </w: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00" w:h="16840"/>
          <w:pgMar w:top="760" w:bottom="280" w:left="566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14"/>
        <w:rPr>
          <w:sz w:val="24"/>
        </w:rPr>
      </w:pPr>
    </w:p>
    <w:p>
      <w:pPr>
        <w:spacing w:line="220" w:lineRule="auto" w:before="0"/>
        <w:ind w:left="228" w:right="38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Brief</w:t>
      </w:r>
      <w:r>
        <w:rPr>
          <w:rFonts w:ascii="Arial"/>
          <w:b/>
          <w:color w:val="6D6D6D"/>
          <w:spacing w:val="-13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Description</w:t>
      </w:r>
      <w:r>
        <w:rPr>
          <w:rFonts w:ascii="Arial"/>
          <w:b/>
          <w:color w:val="6D6D6D"/>
          <w:spacing w:val="-11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of </w:t>
      </w:r>
      <w:r>
        <w:rPr>
          <w:rFonts w:ascii="Arial"/>
          <w:b/>
          <w:color w:val="6D6D6D"/>
          <w:sz w:val="24"/>
        </w:rPr>
        <w:t>Works</w:t>
      </w:r>
      <w:r>
        <w:rPr>
          <w:rFonts w:ascii="Arial"/>
          <w:b/>
          <w:color w:val="6D6D6D"/>
          <w:spacing w:val="-6"/>
          <w:sz w:val="24"/>
        </w:rPr>
        <w:t> </w:t>
      </w:r>
      <w:r>
        <w:rPr>
          <w:rFonts w:ascii="Arial"/>
          <w:b/>
          <w:color w:val="6D6D6D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231" w:val="left" w:leader="none"/>
          <w:tab w:pos="463" w:val="left" w:leader="none"/>
        </w:tabs>
        <w:spacing w:line="220" w:lineRule="auto" w:before="84" w:after="0"/>
        <w:ind w:left="231" w:right="1142" w:hanging="4"/>
        <w:jc w:val="left"/>
        <w:rPr>
          <w:sz w:val="23"/>
        </w:rPr>
      </w:pPr>
      <w:r>
        <w:rPr/>
        <w:br w:type="column"/>
      </w:r>
      <w:r>
        <w:rPr>
          <w:color w:val="6D6D6D"/>
          <w:w w:val="90"/>
          <w:sz w:val="23"/>
        </w:rPr>
        <w:t>Vat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shall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be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deducted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from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the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contractor's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bill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using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the</w:t>
      </w:r>
      <w:r>
        <w:rPr>
          <w:color w:val="6D6D6D"/>
          <w:spacing w:val="-9"/>
          <w:w w:val="90"/>
          <w:sz w:val="23"/>
        </w:rPr>
        <w:t> </w:t>
      </w:r>
      <w:r>
        <w:rPr>
          <w:color w:val="6D6D6D"/>
          <w:w w:val="90"/>
          <w:sz w:val="23"/>
        </w:rPr>
        <w:t>current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NBR</w:t>
      </w:r>
      <w:r>
        <w:rPr>
          <w:color w:val="6D6D6D"/>
          <w:spacing w:val="-10"/>
          <w:w w:val="90"/>
          <w:sz w:val="23"/>
        </w:rPr>
        <w:t> </w:t>
      </w:r>
      <w:r>
        <w:rPr>
          <w:color w:val="6D6D6D"/>
          <w:w w:val="90"/>
          <w:sz w:val="23"/>
        </w:rPr>
        <w:t>rate. </w:t>
      </w:r>
      <w:r>
        <w:rPr>
          <w:color w:val="6D6D6D"/>
          <w:spacing w:val="-2"/>
          <w:w w:val="90"/>
          <w:sz w:val="23"/>
        </w:rPr>
        <w:t>Tenderer</w:t>
      </w:r>
      <w:r>
        <w:rPr>
          <w:color w:val="6D6D6D"/>
          <w:spacing w:val="-5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are</w:t>
      </w:r>
      <w:r>
        <w:rPr>
          <w:color w:val="6D6D6D"/>
          <w:spacing w:val="-6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requested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to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go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through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TDS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and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PCC</w:t>
      </w:r>
      <w:r>
        <w:rPr>
          <w:color w:val="6D6D6D"/>
          <w:spacing w:val="-4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of the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tender document.</w:t>
      </w:r>
    </w:p>
    <w:p>
      <w:pPr>
        <w:pStyle w:val="BodyText"/>
        <w:spacing w:line="220" w:lineRule="auto" w:before="104"/>
        <w:ind w:left="228" w:right="894" w:firstLine="3"/>
      </w:pPr>
      <w:r>
        <w:rPr>
          <w:color w:val="6D6D6D"/>
          <w:w w:val="90"/>
        </w:rPr>
        <w:t>Construction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of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5-</w:t>
      </w:r>
      <w:r>
        <w:rPr>
          <w:color w:val="6D6D6D"/>
          <w:spacing w:val="-9"/>
          <w:w w:val="90"/>
        </w:rPr>
        <w:t> </w:t>
      </w:r>
      <w:r>
        <w:rPr>
          <w:color w:val="6D6D6D"/>
          <w:w w:val="90"/>
        </w:rPr>
        <w:t>Storied</w:t>
      </w:r>
      <w:r>
        <w:rPr>
          <w:color w:val="6D6D6D"/>
          <w:spacing w:val="-8"/>
          <w:w w:val="90"/>
        </w:rPr>
        <w:t> </w:t>
      </w:r>
      <w:r>
        <w:rPr>
          <w:color w:val="6D6D6D"/>
          <w:w w:val="90"/>
        </w:rPr>
        <w:t>Building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having</w:t>
      </w:r>
      <w:r>
        <w:rPr>
          <w:color w:val="6D6D6D"/>
          <w:spacing w:val="-10"/>
          <w:w w:val="90"/>
        </w:rPr>
        <w:t> </w:t>
      </w:r>
      <w:r>
        <w:rPr>
          <w:color w:val="6D6D6D"/>
          <w:w w:val="90"/>
        </w:rPr>
        <w:t>5-</w:t>
      </w:r>
      <w:r>
        <w:rPr>
          <w:color w:val="6D6D6D"/>
          <w:spacing w:val="-1"/>
          <w:w w:val="90"/>
        </w:rPr>
        <w:t> </w:t>
      </w:r>
      <w:r>
        <w:rPr>
          <w:color w:val="6D6D6D"/>
          <w:w w:val="90"/>
        </w:rPr>
        <w:t>Storied</w:t>
      </w:r>
      <w:r>
        <w:rPr>
          <w:color w:val="6D6D6D"/>
          <w:spacing w:val="-7"/>
          <w:w w:val="90"/>
        </w:rPr>
        <w:t> </w:t>
      </w:r>
      <w:r>
        <w:rPr>
          <w:color w:val="6D6D6D"/>
          <w:w w:val="90"/>
        </w:rPr>
        <w:t>Foundation</w:t>
      </w:r>
      <w:r>
        <w:rPr>
          <w:color w:val="6D6D6D"/>
          <w:spacing w:val="-12"/>
          <w:w w:val="90"/>
        </w:rPr>
        <w:t> </w:t>
      </w:r>
      <w:r>
        <w:rPr>
          <w:color w:val="6D6D6D"/>
          <w:w w:val="90"/>
        </w:rPr>
        <w:t>of</w:t>
      </w:r>
      <w:r>
        <w:rPr>
          <w:color w:val="6D6D6D"/>
          <w:spacing w:val="-1"/>
          <w:w w:val="90"/>
        </w:rPr>
        <w:t> </w:t>
      </w:r>
      <w:r>
        <w:rPr>
          <w:color w:val="6D6D6D"/>
          <w:w w:val="90"/>
        </w:rPr>
        <w:t>Jamalpur </w:t>
      </w:r>
      <w:r>
        <w:rPr>
          <w:color w:val="6D6D6D"/>
          <w:spacing w:val="-2"/>
          <w:w w:val="90"/>
        </w:rPr>
        <w:t>District</w:t>
      </w:r>
      <w:r>
        <w:rPr>
          <w:color w:val="6D6D6D"/>
        </w:rPr>
        <w:t> </w:t>
      </w:r>
      <w:r>
        <w:rPr>
          <w:color w:val="6D6D6D"/>
          <w:spacing w:val="-2"/>
          <w:w w:val="90"/>
        </w:rPr>
        <w:t>Information</w:t>
      </w:r>
      <w:r>
        <w:rPr>
          <w:color w:val="6D6D6D"/>
          <w:spacing w:val="-5"/>
          <w:w w:val="90"/>
        </w:rPr>
        <w:t> </w:t>
      </w:r>
      <w:r>
        <w:rPr>
          <w:color w:val="6D6D6D"/>
          <w:spacing w:val="-2"/>
          <w:w w:val="90"/>
        </w:rPr>
        <w:t>Complex</w:t>
      </w:r>
      <w:r>
        <w:rPr>
          <w:color w:val="6D6D6D"/>
          <w:spacing w:val="-7"/>
          <w:w w:val="90"/>
        </w:rPr>
        <w:t> </w:t>
      </w:r>
      <w:r>
        <w:rPr>
          <w:color w:val="6D6D6D"/>
          <w:spacing w:val="-2"/>
          <w:w w:val="90"/>
        </w:rPr>
        <w:t>(Construction</w:t>
      </w:r>
      <w:r>
        <w:rPr>
          <w:color w:val="6D6D6D"/>
          <w:spacing w:val="-9"/>
          <w:w w:val="90"/>
        </w:rPr>
        <w:t> </w:t>
      </w:r>
      <w:r>
        <w:rPr>
          <w:color w:val="6D6D6D"/>
          <w:spacing w:val="-2"/>
          <w:w w:val="90"/>
        </w:rPr>
        <w:t>of</w:t>
      </w:r>
      <w:r>
        <w:rPr>
          <w:color w:val="6D6D6D"/>
        </w:rPr>
        <w:t> </w:t>
      </w:r>
      <w:r>
        <w:rPr>
          <w:color w:val="6D6D6D"/>
          <w:spacing w:val="-2"/>
          <w:w w:val="90"/>
        </w:rPr>
        <w:t>Main</w:t>
      </w:r>
      <w:r>
        <w:rPr>
          <w:color w:val="6D6D6D"/>
          <w:spacing w:val="-5"/>
          <w:w w:val="90"/>
        </w:rPr>
        <w:t> </w:t>
      </w:r>
      <w:r>
        <w:rPr>
          <w:color w:val="6D6D6D"/>
          <w:spacing w:val="-2"/>
          <w:w w:val="90"/>
        </w:rPr>
        <w:t>Building,</w:t>
      </w:r>
      <w:r>
        <w:rPr>
          <w:color w:val="6D6D6D"/>
        </w:rPr>
        <w:t> </w:t>
      </w:r>
      <w:r>
        <w:rPr>
          <w:color w:val="6D6D6D"/>
          <w:spacing w:val="-2"/>
          <w:w w:val="90"/>
        </w:rPr>
        <w:t>Internal Sanitary </w:t>
      </w:r>
      <w:r>
        <w:rPr>
          <w:color w:val="6D6D6D"/>
          <w:spacing w:val="-12"/>
        </w:rPr>
        <w:t>and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Water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Supply,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External</w:t>
      </w:r>
      <w:r>
        <w:rPr>
          <w:color w:val="6D6D6D"/>
          <w:spacing w:val="-6"/>
        </w:rPr>
        <w:t> </w:t>
      </w:r>
      <w:r>
        <w:rPr>
          <w:color w:val="6D6D6D"/>
          <w:spacing w:val="-12"/>
        </w:rPr>
        <w:t>Water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Supply</w:t>
      </w:r>
      <w:r>
        <w:rPr>
          <w:color w:val="6D6D6D"/>
          <w:spacing w:val="-6"/>
        </w:rPr>
        <w:t> </w:t>
      </w:r>
      <w:r>
        <w:rPr>
          <w:color w:val="6D6D6D"/>
          <w:spacing w:val="-12"/>
        </w:rPr>
        <w:t>and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Sewerage,</w:t>
      </w:r>
      <w:r>
        <w:rPr>
          <w:color w:val="6D6D6D"/>
          <w:spacing w:val="-2"/>
        </w:rPr>
        <w:t> </w:t>
      </w:r>
      <w:r>
        <w:rPr>
          <w:color w:val="6D6D6D"/>
          <w:spacing w:val="-12"/>
        </w:rPr>
        <w:t>Boundary</w:t>
      </w:r>
      <w:r>
        <w:rPr>
          <w:color w:val="6D6D6D"/>
          <w:spacing w:val="-4"/>
        </w:rPr>
        <w:t> </w:t>
      </w:r>
      <w:r>
        <w:rPr>
          <w:color w:val="6D6D6D"/>
          <w:spacing w:val="-12"/>
        </w:rPr>
        <w:t>Wall, </w:t>
      </w:r>
      <w:r>
        <w:rPr>
          <w:color w:val="6D6D6D"/>
          <w:spacing w:val="-2"/>
          <w:w w:val="90"/>
        </w:rPr>
        <w:t>Gate, Land</w:t>
      </w:r>
      <w:r>
        <w:rPr>
          <w:color w:val="6D6D6D"/>
          <w:spacing w:val="-6"/>
          <w:w w:val="90"/>
        </w:rPr>
        <w:t> </w:t>
      </w:r>
      <w:r>
        <w:rPr>
          <w:color w:val="6D6D6D"/>
          <w:spacing w:val="-2"/>
          <w:w w:val="90"/>
        </w:rPr>
        <w:t>Development, Drain, Road, Internal</w:t>
      </w:r>
      <w:r>
        <w:rPr>
          <w:color w:val="6D6D6D"/>
          <w:spacing w:val="-7"/>
          <w:w w:val="90"/>
        </w:rPr>
        <w:t> </w:t>
      </w:r>
      <w:r>
        <w:rPr>
          <w:color w:val="6D6D6D"/>
          <w:spacing w:val="-2"/>
          <w:w w:val="90"/>
        </w:rPr>
        <w:t>Electrification, Substation, LT </w:t>
      </w:r>
      <w:r>
        <w:rPr>
          <w:color w:val="6D6D6D"/>
          <w:spacing w:val="-10"/>
        </w:rPr>
        <w:t>Feeder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Cable,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Pump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Motor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Set,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Compound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and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Security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Light,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Fire Protection</w:t>
      </w:r>
      <w:r>
        <w:rPr>
          <w:color w:val="6D6D6D"/>
          <w:spacing w:val="-14"/>
        </w:rPr>
        <w:t> </w:t>
      </w:r>
      <w:r>
        <w:rPr>
          <w:color w:val="6D6D6D"/>
          <w:spacing w:val="-10"/>
        </w:rPr>
        <w:t>System</w:t>
      </w:r>
      <w:r>
        <w:rPr>
          <w:color w:val="6D6D6D"/>
          <w:spacing w:val="-15"/>
        </w:rPr>
        <w:t> </w:t>
      </w:r>
      <w:r>
        <w:rPr>
          <w:color w:val="6D6D6D"/>
          <w:spacing w:val="-10"/>
        </w:rPr>
        <w:t>and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Other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Ancillary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Works)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under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the</w:t>
      </w:r>
      <w:r>
        <w:rPr>
          <w:color w:val="6D6D6D"/>
          <w:spacing w:val="-8"/>
        </w:rPr>
        <w:t> </w:t>
      </w:r>
      <w:r>
        <w:rPr>
          <w:color w:val="6D6D6D"/>
          <w:spacing w:val="-10"/>
        </w:rPr>
        <w:t>project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of "Construction</w:t>
      </w:r>
      <w:r>
        <w:rPr>
          <w:color w:val="6D6D6D"/>
          <w:spacing w:val="-18"/>
        </w:rPr>
        <w:t> </w:t>
      </w:r>
      <w:r>
        <w:rPr>
          <w:color w:val="6D6D6D"/>
          <w:spacing w:val="-10"/>
        </w:rPr>
        <w:t>of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Modern</w:t>
      </w:r>
      <w:r>
        <w:rPr>
          <w:color w:val="6D6D6D"/>
          <w:spacing w:val="-14"/>
        </w:rPr>
        <w:t> </w:t>
      </w:r>
      <w:r>
        <w:rPr>
          <w:color w:val="6D6D6D"/>
          <w:spacing w:val="-10"/>
        </w:rPr>
        <w:t>Information</w:t>
      </w:r>
      <w:r>
        <w:rPr>
          <w:color w:val="6D6D6D"/>
          <w:spacing w:val="-14"/>
        </w:rPr>
        <w:t> </w:t>
      </w:r>
      <w:r>
        <w:rPr>
          <w:color w:val="6D6D6D"/>
          <w:spacing w:val="-10"/>
        </w:rPr>
        <w:t>Complexes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at</w:t>
      </w:r>
      <w:r>
        <w:rPr>
          <w:color w:val="6D6D6D"/>
          <w:spacing w:val="-6"/>
        </w:rPr>
        <w:t> </w:t>
      </w:r>
      <w:r>
        <w:rPr>
          <w:color w:val="6D6D6D"/>
          <w:spacing w:val="-10"/>
        </w:rPr>
        <w:t>District</w:t>
      </w:r>
      <w:r>
        <w:rPr>
          <w:color w:val="6D6D6D"/>
          <w:spacing w:val="-3"/>
        </w:rPr>
        <w:t> </w:t>
      </w:r>
      <w:r>
        <w:rPr>
          <w:color w:val="6D6D6D"/>
          <w:spacing w:val="-10"/>
        </w:rPr>
        <w:t>Level</w:t>
      </w:r>
      <w:r>
        <w:rPr>
          <w:color w:val="6D6D6D"/>
          <w:spacing w:val="-9"/>
        </w:rPr>
        <w:t> </w:t>
      </w:r>
      <w:r>
        <w:rPr>
          <w:color w:val="6D6D6D"/>
          <w:spacing w:val="-10"/>
        </w:rPr>
        <w:t>(1st </w:t>
      </w:r>
      <w:r>
        <w:rPr>
          <w:color w:val="6D6D6D"/>
          <w:spacing w:val="-8"/>
        </w:rPr>
        <w:t>Phase)(1st</w:t>
      </w:r>
      <w:r>
        <w:rPr>
          <w:color w:val="6D6D6D"/>
        </w:rPr>
        <w:t> </w:t>
      </w:r>
      <w:r>
        <w:rPr>
          <w:color w:val="6D6D6D"/>
          <w:spacing w:val="-8"/>
        </w:rPr>
        <w:t>Revised)".</w:t>
      </w:r>
      <w:r>
        <w:rPr>
          <w:color w:val="6D6D6D"/>
        </w:rPr>
        <w:t> </w:t>
      </w:r>
      <w:r>
        <w:rPr>
          <w:color w:val="6D6D6D"/>
          <w:spacing w:val="-8"/>
        </w:rPr>
        <w:t>FY_2026-27</w:t>
      </w:r>
    </w:p>
    <w:p>
      <w:pPr>
        <w:pStyle w:val="BodyText"/>
        <w:spacing w:after="0" w:line="220" w:lineRule="auto"/>
        <w:sectPr>
          <w:type w:val="continuous"/>
          <w:pgSz w:w="11900" w:h="16840"/>
          <w:pgMar w:top="760" w:bottom="280" w:left="566" w:right="566"/>
          <w:cols w:num="2" w:equalWidth="0">
            <w:col w:w="2161" w:space="300"/>
            <w:col w:w="8307"/>
          </w:cols>
        </w:sectPr>
      </w:pPr>
    </w:p>
    <w:p>
      <w:pPr>
        <w:tabs>
          <w:tab w:pos="2693" w:val="left" w:leader="none"/>
        </w:tabs>
        <w:spacing w:line="309" w:lineRule="auto" w:before="84"/>
        <w:ind w:left="228" w:right="6808" w:firstLine="0"/>
        <w:jc w:val="left"/>
        <w:rPr>
          <w:sz w:val="23"/>
        </w:rPr>
      </w:pPr>
      <w:r>
        <w:rPr>
          <w:rFonts w:ascii="Arial"/>
          <w:b/>
          <w:color w:val="6D6D6D"/>
          <w:sz w:val="24"/>
        </w:rPr>
        <w:t>Evaluation Type :</w:t>
        <w:tab/>
      </w:r>
      <w:r>
        <w:rPr>
          <w:color w:val="6D6D6D"/>
          <w:sz w:val="23"/>
        </w:rPr>
        <w:t>Lot wise </w:t>
      </w:r>
      <w:r>
        <w:rPr>
          <w:rFonts w:ascii="Arial"/>
          <w:b/>
          <w:color w:val="6D6D6D"/>
          <w:sz w:val="24"/>
        </w:rPr>
        <w:t>Document</w:t>
      </w:r>
      <w:r>
        <w:rPr>
          <w:rFonts w:ascii="Arial"/>
          <w:b/>
          <w:color w:val="6D6D6D"/>
          <w:spacing w:val="-7"/>
          <w:sz w:val="24"/>
        </w:rPr>
        <w:t> </w:t>
      </w:r>
      <w:r>
        <w:rPr>
          <w:rFonts w:ascii="Arial"/>
          <w:b/>
          <w:color w:val="6D6D6D"/>
          <w:sz w:val="24"/>
        </w:rPr>
        <w:t>Available</w:t>
      </w:r>
      <w:r>
        <w:rPr>
          <w:rFonts w:ascii="Arial"/>
          <w:b/>
          <w:color w:val="6D6D6D"/>
          <w:spacing w:val="-10"/>
          <w:sz w:val="24"/>
        </w:rPr>
        <w:t> </w:t>
      </w:r>
      <w:r>
        <w:rPr>
          <w:rFonts w:ascii="Arial"/>
          <w:b/>
          <w:color w:val="6D6D6D"/>
          <w:sz w:val="24"/>
        </w:rPr>
        <w:t>:</w:t>
        <w:tab/>
      </w:r>
      <w:r>
        <w:rPr>
          <w:color w:val="6D6D6D"/>
          <w:spacing w:val="-2"/>
          <w:w w:val="90"/>
          <w:sz w:val="23"/>
        </w:rPr>
        <w:t>Package</w:t>
      </w:r>
      <w:r>
        <w:rPr>
          <w:color w:val="6D6D6D"/>
          <w:spacing w:val="-8"/>
          <w:w w:val="90"/>
          <w:sz w:val="23"/>
        </w:rPr>
        <w:t> </w:t>
      </w:r>
      <w:r>
        <w:rPr>
          <w:color w:val="6D6D6D"/>
          <w:spacing w:val="-2"/>
          <w:w w:val="90"/>
          <w:sz w:val="23"/>
        </w:rPr>
        <w:t>wise </w:t>
      </w:r>
      <w:r>
        <w:rPr>
          <w:rFonts w:ascii="Arial"/>
          <w:b/>
          <w:color w:val="6D6D6D"/>
          <w:spacing w:val="-8"/>
          <w:w w:val="90"/>
          <w:sz w:val="24"/>
        </w:rPr>
        <w:t>Document</w:t>
      </w:r>
      <w:r>
        <w:rPr>
          <w:rFonts w:ascii="Arial"/>
          <w:b/>
          <w:color w:val="6D6D6D"/>
          <w:spacing w:val="-4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Fees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w w:val="90"/>
          <w:sz w:val="23"/>
        </w:rPr>
        <w:t>Package</w:t>
      </w:r>
      <w:r>
        <w:rPr>
          <w:color w:val="6D6D6D"/>
          <w:spacing w:val="-3"/>
          <w:w w:val="90"/>
          <w:sz w:val="23"/>
        </w:rPr>
        <w:t> </w:t>
      </w:r>
      <w:r>
        <w:rPr>
          <w:color w:val="6D6D6D"/>
          <w:spacing w:val="-8"/>
          <w:w w:val="95"/>
          <w:sz w:val="23"/>
        </w:rPr>
        <w:t>wise</w:t>
      </w:r>
    </w:p>
    <w:p>
      <w:pPr>
        <w:spacing w:after="0" w:line="309" w:lineRule="auto"/>
        <w:jc w:val="left"/>
        <w:rPr>
          <w:sz w:val="23"/>
        </w:rPr>
        <w:sectPr>
          <w:type w:val="continuous"/>
          <w:pgSz w:w="11900" w:h="16840"/>
          <w:pgMar w:top="760" w:bottom="280" w:left="566" w:right="566"/>
        </w:sectPr>
      </w:pPr>
    </w:p>
    <w:p>
      <w:pPr>
        <w:spacing w:line="220" w:lineRule="auto" w:before="20"/>
        <w:ind w:left="228" w:right="38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8"/>
          <w:sz w:val="24"/>
        </w:rPr>
        <w:t>Tender/Proposal </w:t>
      </w:r>
      <w:r>
        <w:rPr>
          <w:rFonts w:ascii="Arial"/>
          <w:b/>
          <w:color w:val="6D6D6D"/>
          <w:spacing w:val="-6"/>
          <w:w w:val="90"/>
          <w:sz w:val="24"/>
        </w:rPr>
        <w:t>Document</w:t>
      </w:r>
      <w:r>
        <w:rPr>
          <w:rFonts w:ascii="Arial"/>
          <w:b/>
          <w:color w:val="6D6D6D"/>
          <w:spacing w:val="-13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Price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(In </w:t>
      </w:r>
      <w:r>
        <w:rPr>
          <w:rFonts w:ascii="Arial"/>
          <w:b/>
          <w:color w:val="6D6D6D"/>
          <w:sz w:val="24"/>
        </w:rPr>
        <w:t>BDT) :</w:t>
      </w:r>
    </w:p>
    <w:p>
      <w:pPr>
        <w:pStyle w:val="BodyText"/>
        <w:spacing w:before="11"/>
        <w:ind w:left="228"/>
      </w:pPr>
      <w:r>
        <w:rPr/>
        <w:br w:type="column"/>
      </w:r>
      <w:r>
        <w:rPr>
          <w:color w:val="6D6D6D"/>
          <w:spacing w:val="-4"/>
        </w:rPr>
        <w:t>5000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2" w:equalWidth="0">
            <w:col w:w="2141" w:space="321"/>
            <w:col w:w="8306"/>
          </w:cols>
        </w:sectPr>
      </w:pPr>
    </w:p>
    <w:p>
      <w:pPr>
        <w:tabs>
          <w:tab w:pos="2693" w:val="left" w:leader="none"/>
        </w:tabs>
        <w:spacing w:before="86"/>
        <w:ind w:left="228" w:right="0" w:firstLine="0"/>
        <w:jc w:val="left"/>
        <w:rPr>
          <w:sz w:val="23"/>
        </w:rPr>
      </w:pPr>
      <w:r>
        <w:rPr>
          <w:rFonts w:ascii="Arial"/>
          <w:b/>
          <w:color w:val="6D6D6D"/>
          <w:spacing w:val="-8"/>
          <w:w w:val="90"/>
          <w:sz w:val="24"/>
        </w:rPr>
        <w:t>Mode</w:t>
      </w:r>
      <w:r>
        <w:rPr>
          <w:rFonts w:ascii="Arial"/>
          <w:b/>
          <w:color w:val="6D6D6D"/>
          <w:spacing w:val="-13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of</w:t>
      </w:r>
      <w:r>
        <w:rPr>
          <w:rFonts w:ascii="Arial"/>
          <w:b/>
          <w:color w:val="6D6D6D"/>
          <w:spacing w:val="1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Payment</w:t>
      </w:r>
      <w:r>
        <w:rPr>
          <w:rFonts w:ascii="Arial"/>
          <w:b/>
          <w:color w:val="6D6D6D"/>
          <w:spacing w:val="-4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4"/>
          <w:w w:val="90"/>
          <w:sz w:val="23"/>
        </w:rPr>
        <w:t>Payment</w:t>
      </w:r>
      <w:r>
        <w:rPr>
          <w:color w:val="6D6D6D"/>
          <w:spacing w:val="-7"/>
          <w:sz w:val="23"/>
        </w:rPr>
        <w:t> </w:t>
      </w:r>
      <w:r>
        <w:rPr>
          <w:color w:val="6D6D6D"/>
          <w:spacing w:val="-4"/>
          <w:w w:val="90"/>
          <w:sz w:val="23"/>
        </w:rPr>
        <w:t>through</w:t>
      </w:r>
      <w:r>
        <w:rPr>
          <w:color w:val="6D6D6D"/>
          <w:spacing w:val="-7"/>
          <w:w w:val="90"/>
          <w:sz w:val="23"/>
        </w:rPr>
        <w:t> </w:t>
      </w:r>
      <w:r>
        <w:rPr>
          <w:color w:val="6D6D6D"/>
          <w:spacing w:val="-4"/>
          <w:w w:val="90"/>
          <w:sz w:val="23"/>
        </w:rPr>
        <w:t>Bank</w:t>
      </w:r>
    </w:p>
    <w:p>
      <w:pPr>
        <w:spacing w:after="0"/>
        <w:jc w:val="left"/>
        <w:rPr>
          <w:sz w:val="23"/>
        </w:rPr>
        <w:sectPr>
          <w:type w:val="continuous"/>
          <w:pgSz w:w="11900" w:h="16840"/>
          <w:pgMar w:top="760" w:bottom="280" w:left="566" w:right="566"/>
        </w:sectPr>
      </w:pPr>
    </w:p>
    <w:p>
      <w:pPr>
        <w:spacing w:line="220" w:lineRule="auto" w:before="99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8"/>
          <w:sz w:val="24"/>
        </w:rPr>
        <w:t>Tender/Proposal </w:t>
      </w:r>
      <w:r>
        <w:rPr>
          <w:rFonts w:ascii="Arial"/>
          <w:b/>
          <w:color w:val="6D6D6D"/>
          <w:spacing w:val="-6"/>
          <w:w w:val="90"/>
          <w:sz w:val="24"/>
        </w:rPr>
        <w:t>Security</w:t>
      </w:r>
      <w:r>
        <w:rPr>
          <w:rFonts w:ascii="Arial"/>
          <w:b/>
          <w:color w:val="6D6D6D"/>
          <w:spacing w:val="-1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Valid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Up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to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</w:p>
    <w:p>
      <w:pPr>
        <w:spacing w:line="220" w:lineRule="auto" w:before="103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8"/>
          <w:w w:val="90"/>
          <w:sz w:val="24"/>
        </w:rPr>
        <w:t>Tender/Proposal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Valid </w:t>
      </w:r>
      <w:r>
        <w:rPr>
          <w:rFonts w:ascii="Arial"/>
          <w:b/>
          <w:color w:val="6D6D6D"/>
          <w:sz w:val="24"/>
        </w:rPr>
        <w:t>Up to :</w:t>
      </w:r>
    </w:p>
    <w:p>
      <w:pPr>
        <w:pStyle w:val="BodyText"/>
        <w:spacing w:before="90"/>
        <w:ind w:left="228"/>
      </w:pPr>
      <w:r>
        <w:rPr/>
        <w:br w:type="column"/>
      </w:r>
      <w:r>
        <w:rPr>
          <w:color w:val="6D6D6D"/>
          <w:spacing w:val="-2"/>
          <w:w w:val="90"/>
        </w:rPr>
        <w:t>23-Feb-</w:t>
      </w:r>
      <w:r>
        <w:rPr>
          <w:color w:val="6D6D6D"/>
          <w:spacing w:val="-4"/>
          <w:w w:val="90"/>
        </w:rPr>
        <w:t>2027</w:t>
      </w:r>
    </w:p>
    <w:p>
      <w:pPr>
        <w:pStyle w:val="BodyText"/>
        <w:spacing w:before="82"/>
      </w:pPr>
    </w:p>
    <w:p>
      <w:pPr>
        <w:pStyle w:val="BodyText"/>
        <w:ind w:left="228"/>
      </w:pPr>
      <w:r>
        <w:rPr>
          <w:color w:val="6D6D6D"/>
          <w:spacing w:val="-2"/>
          <w:w w:val="90"/>
        </w:rPr>
        <w:t>26-Jan-</w:t>
      </w:r>
      <w:r>
        <w:rPr>
          <w:color w:val="6D6D6D"/>
          <w:spacing w:val="-4"/>
          <w:w w:val="90"/>
        </w:rPr>
        <w:t>2027</w:t>
      </w:r>
    </w:p>
    <w:p>
      <w:pPr>
        <w:pStyle w:val="BodyText"/>
        <w:spacing w:after="0"/>
        <w:sectPr>
          <w:type w:val="continuous"/>
          <w:pgSz w:w="11900" w:h="16840"/>
          <w:pgMar w:top="760" w:bottom="280" w:left="566" w:right="566"/>
          <w:cols w:num="2" w:equalWidth="0">
            <w:col w:w="2405" w:space="56"/>
            <w:col w:w="8307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spacing w:line="71" w:lineRule="exact"/>
        <w:ind w:left="122" w:right="0" w:firstLine="0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6177280" cy="45720"/>
                <wp:effectExtent l="9525" t="0" r="0" b="190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177280" cy="45720"/>
                          <a:chExt cx="6177280" cy="45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0" y="5"/>
                            <a:ext cx="617093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0930" h="45720">
                                <a:moveTo>
                                  <a:pt x="6170803" y="0"/>
                                </a:moveTo>
                                <a:lnTo>
                                  <a:pt x="61708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75"/>
                                </a:lnTo>
                                <a:lnTo>
                                  <a:pt x="6170803" y="45275"/>
                                </a:lnTo>
                                <a:lnTo>
                                  <a:pt x="617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0" y="5"/>
                            <a:ext cx="617728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7280" h="45720">
                                <a:moveTo>
                                  <a:pt x="6177267" y="0"/>
                                </a:moveTo>
                                <a:lnTo>
                                  <a:pt x="61772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64"/>
                                </a:lnTo>
                                <a:lnTo>
                                  <a:pt x="0" y="45275"/>
                                </a:lnTo>
                                <a:lnTo>
                                  <a:pt x="6477" y="45275"/>
                                </a:lnTo>
                                <a:lnTo>
                                  <a:pt x="6477" y="6464"/>
                                </a:lnTo>
                                <a:lnTo>
                                  <a:pt x="342823" y="6464"/>
                                </a:lnTo>
                                <a:lnTo>
                                  <a:pt x="342823" y="45275"/>
                                </a:lnTo>
                                <a:lnTo>
                                  <a:pt x="349300" y="45275"/>
                                </a:lnTo>
                                <a:lnTo>
                                  <a:pt x="349300" y="6464"/>
                                </a:lnTo>
                                <a:lnTo>
                                  <a:pt x="3065996" y="6464"/>
                                </a:lnTo>
                                <a:lnTo>
                                  <a:pt x="3065996" y="45275"/>
                                </a:lnTo>
                                <a:lnTo>
                                  <a:pt x="3072460" y="45275"/>
                                </a:lnTo>
                                <a:lnTo>
                                  <a:pt x="3072460" y="6464"/>
                                </a:lnTo>
                                <a:lnTo>
                                  <a:pt x="3680485" y="6464"/>
                                </a:lnTo>
                                <a:lnTo>
                                  <a:pt x="3680485" y="45275"/>
                                </a:lnTo>
                                <a:lnTo>
                                  <a:pt x="3686962" y="45275"/>
                                </a:lnTo>
                                <a:lnTo>
                                  <a:pt x="3686962" y="6464"/>
                                </a:lnTo>
                                <a:lnTo>
                                  <a:pt x="4767173" y="6464"/>
                                </a:lnTo>
                                <a:lnTo>
                                  <a:pt x="4767173" y="45275"/>
                                </a:lnTo>
                                <a:lnTo>
                                  <a:pt x="4773638" y="45275"/>
                                </a:lnTo>
                                <a:lnTo>
                                  <a:pt x="4773638" y="6464"/>
                                </a:lnTo>
                                <a:lnTo>
                                  <a:pt x="5401068" y="6464"/>
                                </a:lnTo>
                                <a:lnTo>
                                  <a:pt x="5401068" y="45275"/>
                                </a:lnTo>
                                <a:lnTo>
                                  <a:pt x="5407533" y="45275"/>
                                </a:lnTo>
                                <a:lnTo>
                                  <a:pt x="5407533" y="6464"/>
                                </a:lnTo>
                                <a:lnTo>
                                  <a:pt x="6170803" y="6464"/>
                                </a:lnTo>
                                <a:lnTo>
                                  <a:pt x="6170803" y="45275"/>
                                </a:lnTo>
                                <a:lnTo>
                                  <a:pt x="6177267" y="45275"/>
                                </a:lnTo>
                                <a:lnTo>
                                  <a:pt x="6177267" y="6464"/>
                                </a:lnTo>
                                <a:lnTo>
                                  <a:pt x="6177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D9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6.4pt;height:3.6pt;mso-position-horizontal-relative:char;mso-position-vertical-relative:line" id="docshapegroup4" coordorigin="0,0" coordsize="9728,72">
                <v:rect style="position:absolute;left:-1;top:0;width:9718;height:72" id="docshape5" filled="true" fillcolor="#e3f9cf" stroked="false">
                  <v:fill type="solid"/>
                </v:rect>
                <v:shape style="position:absolute;left:-1;top:0;width:9728;height:72" id="docshape6" coordorigin="0,0" coordsize="9728,72" path="m9728,0l9728,0,0,0,0,10,0,71,10,71,10,10,540,10,540,71,550,71,550,10,4828,10,4828,71,4839,71,4839,10,5796,10,5796,71,5806,71,5806,10,7507,10,7507,71,7518,71,7518,10,8506,10,8506,71,8516,71,8516,10,9718,10,9718,71,9728,71,9728,10,9728,0xe" filled="true" fillcolor="#a7d97e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spacing w:after="0" w:line="71" w:lineRule="exact"/>
        <w:rPr>
          <w:position w:val="0"/>
          <w:sz w:val="7"/>
        </w:rPr>
        <w:sectPr>
          <w:type w:val="continuous"/>
          <w:pgSz w:w="11900" w:h="16840"/>
          <w:pgMar w:top="760" w:bottom="280" w:left="566" w:right="566"/>
        </w:sectPr>
      </w:pPr>
    </w:p>
    <w:tbl>
      <w:tblPr>
        <w:tblW w:w="0" w:type="auto"/>
        <w:jc w:val="left"/>
        <w:tblInd w:w="132" w:type="dxa"/>
        <w:tblBorders>
          <w:top w:val="single" w:sz="4" w:space="0" w:color="A7D97E"/>
          <w:left w:val="single" w:sz="4" w:space="0" w:color="A7D97E"/>
          <w:bottom w:val="single" w:sz="4" w:space="0" w:color="A7D97E"/>
          <w:right w:val="single" w:sz="4" w:space="0" w:color="A7D97E"/>
          <w:insideH w:val="single" w:sz="4" w:space="0" w:color="A7D97E"/>
          <w:insideV w:val="single" w:sz="4" w:space="0" w:color="A7D9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289"/>
        <w:gridCol w:w="968"/>
        <w:gridCol w:w="1712"/>
        <w:gridCol w:w="999"/>
        <w:gridCol w:w="1213"/>
      </w:tblGrid>
      <w:tr>
        <w:trPr>
          <w:trHeight w:val="1054" w:hRule="atLeast"/>
        </w:trPr>
        <w:tc>
          <w:tcPr>
            <w:tcW w:w="540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line="220" w:lineRule="auto" w:before="241"/>
              <w:ind w:left="100" w:right="86" w:firstLine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8"/>
                <w:w w:val="90"/>
                <w:sz w:val="24"/>
              </w:rPr>
              <w:t>Lot No.</w:t>
            </w:r>
          </w:p>
        </w:tc>
        <w:tc>
          <w:tcPr>
            <w:tcW w:w="4289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before="69"/>
              <w:rPr>
                <w:sz w:val="24"/>
              </w:rPr>
            </w:pPr>
          </w:p>
          <w:p>
            <w:pPr>
              <w:pStyle w:val="TableParagraph"/>
              <w:ind w:left="1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6"/>
                <w:w w:val="90"/>
                <w:sz w:val="24"/>
              </w:rPr>
              <w:t>Identification</w:t>
            </w:r>
            <w:r>
              <w:rPr>
                <w:rFonts w:ascii="Arial"/>
                <w:b/>
                <w:color w:val="333333"/>
                <w:spacing w:val="-12"/>
                <w:w w:val="90"/>
                <w:sz w:val="24"/>
              </w:rPr>
              <w:t> </w:t>
            </w:r>
            <w:r>
              <w:rPr>
                <w:rFonts w:ascii="Arial"/>
                <w:b/>
                <w:color w:val="333333"/>
                <w:spacing w:val="-6"/>
                <w:w w:val="90"/>
                <w:sz w:val="24"/>
              </w:rPr>
              <w:t>of</w:t>
            </w:r>
            <w:r>
              <w:rPr>
                <w:rFonts w:ascii="Arial"/>
                <w:b/>
                <w:color w:val="333333"/>
                <w:spacing w:val="-9"/>
                <w:sz w:val="24"/>
              </w:rPr>
              <w:t> </w:t>
            </w:r>
            <w:r>
              <w:rPr>
                <w:rFonts w:ascii="Arial"/>
                <w:b/>
                <w:color w:val="333333"/>
                <w:spacing w:val="-6"/>
                <w:w w:val="90"/>
                <w:sz w:val="24"/>
              </w:rPr>
              <w:t>Lot</w:t>
            </w:r>
          </w:p>
        </w:tc>
        <w:tc>
          <w:tcPr>
            <w:tcW w:w="968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before="69"/>
              <w:rPr>
                <w:sz w:val="24"/>
              </w:rPr>
            </w:pPr>
          </w:p>
          <w:p>
            <w:pPr>
              <w:pStyle w:val="TableParagraph"/>
              <w:ind w:left="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15"/>
                <w:sz w:val="24"/>
              </w:rPr>
              <w:t>Location</w:t>
            </w:r>
          </w:p>
        </w:tc>
        <w:tc>
          <w:tcPr>
            <w:tcW w:w="1712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line="220" w:lineRule="auto"/>
              <w:ind w:left="2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8"/>
                <w:w w:val="90"/>
                <w:sz w:val="24"/>
              </w:rPr>
              <w:t>Tender/Proposal </w:t>
            </w:r>
            <w:r>
              <w:rPr>
                <w:rFonts w:ascii="Arial"/>
                <w:b/>
                <w:color w:val="333333"/>
                <w:spacing w:val="-2"/>
                <w:sz w:val="24"/>
              </w:rPr>
              <w:t>security </w:t>
            </w:r>
            <w:r>
              <w:rPr>
                <w:rFonts w:ascii="Arial"/>
                <w:b/>
                <w:color w:val="333333"/>
                <w:sz w:val="24"/>
              </w:rPr>
              <w:t>(Amount</w:t>
            </w:r>
            <w:r>
              <w:rPr>
                <w:rFonts w:ascii="Arial"/>
                <w:b/>
                <w:color w:val="333333"/>
                <w:spacing w:val="-17"/>
                <w:sz w:val="24"/>
              </w:rPr>
              <w:t> </w:t>
            </w:r>
            <w:r>
              <w:rPr>
                <w:rFonts w:ascii="Arial"/>
                <w:b/>
                <w:color w:val="333333"/>
                <w:sz w:val="24"/>
              </w:rPr>
              <w:t>in </w:t>
            </w:r>
            <w:r>
              <w:rPr>
                <w:rFonts w:ascii="Arial"/>
                <w:b/>
                <w:color w:val="333333"/>
                <w:spacing w:val="-4"/>
                <w:sz w:val="24"/>
              </w:rPr>
              <w:t>BDT)</w:t>
            </w:r>
          </w:p>
        </w:tc>
        <w:tc>
          <w:tcPr>
            <w:tcW w:w="999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line="220" w:lineRule="auto" w:before="108"/>
              <w:ind w:left="261" w:right="35" w:hanging="20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8"/>
                <w:w w:val="90"/>
                <w:sz w:val="24"/>
              </w:rPr>
              <w:t>Tentative </w:t>
            </w:r>
            <w:r>
              <w:rPr>
                <w:rFonts w:ascii="Arial"/>
                <w:b/>
                <w:color w:val="333333"/>
                <w:spacing w:val="-2"/>
                <w:sz w:val="24"/>
              </w:rPr>
              <w:t>Start </w:t>
            </w:r>
            <w:r>
              <w:rPr>
                <w:rFonts w:ascii="Arial"/>
                <w:b/>
                <w:color w:val="333333"/>
                <w:spacing w:val="-4"/>
                <w:sz w:val="24"/>
              </w:rPr>
              <w:t>Date</w:t>
            </w:r>
          </w:p>
        </w:tc>
        <w:tc>
          <w:tcPr>
            <w:tcW w:w="1213" w:type="dxa"/>
            <w:tcBorders>
              <w:top w:val="nil"/>
              <w:bottom w:val="single" w:sz="12" w:space="0" w:color="A7D97E"/>
            </w:tcBorders>
            <w:shd w:val="clear" w:color="auto" w:fill="E3F9CF"/>
          </w:tcPr>
          <w:p>
            <w:pPr>
              <w:pStyle w:val="TableParagraph"/>
              <w:spacing w:line="220" w:lineRule="auto" w:before="108"/>
              <w:ind w:left="57" w:right="35" w:hanging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33333"/>
                <w:spacing w:val="-2"/>
                <w:sz w:val="24"/>
              </w:rPr>
              <w:t>Tentative </w:t>
            </w:r>
            <w:r>
              <w:rPr>
                <w:rFonts w:ascii="Arial"/>
                <w:b/>
                <w:color w:val="333333"/>
                <w:spacing w:val="-10"/>
                <w:w w:val="90"/>
                <w:sz w:val="24"/>
              </w:rPr>
              <w:t>Completion </w:t>
            </w:r>
            <w:r>
              <w:rPr>
                <w:rFonts w:ascii="Arial"/>
                <w:b/>
                <w:color w:val="333333"/>
                <w:spacing w:val="-4"/>
                <w:sz w:val="24"/>
              </w:rPr>
              <w:t>Date</w:t>
            </w:r>
          </w:p>
        </w:tc>
      </w:tr>
      <w:tr>
        <w:trPr>
          <w:trHeight w:val="3275" w:hRule="atLeast"/>
        </w:trPr>
        <w:tc>
          <w:tcPr>
            <w:tcW w:w="540" w:type="dxa"/>
            <w:tcBorders>
              <w:top w:val="single" w:sz="12" w:space="0" w:color="A7D97E"/>
            </w:tcBorders>
          </w:tcPr>
          <w:p>
            <w:pPr>
              <w:pStyle w:val="TableParagraph"/>
              <w:spacing w:before="34"/>
              <w:ind w:left="157"/>
              <w:rPr>
                <w:sz w:val="23"/>
              </w:rPr>
            </w:pPr>
            <w:r>
              <w:rPr>
                <w:color w:val="333333"/>
                <w:spacing w:val="-5"/>
                <w:sz w:val="23"/>
              </w:rPr>
              <w:t>01</w:t>
            </w:r>
          </w:p>
        </w:tc>
        <w:tc>
          <w:tcPr>
            <w:tcW w:w="4289" w:type="dxa"/>
            <w:tcBorders>
              <w:top w:val="single" w:sz="12" w:space="0" w:color="A7D97E"/>
            </w:tcBorders>
          </w:tcPr>
          <w:p>
            <w:pPr>
              <w:pStyle w:val="TableParagraph"/>
              <w:spacing w:line="220" w:lineRule="auto" w:before="51"/>
              <w:ind w:left="55" w:right="76" w:firstLine="3"/>
              <w:rPr>
                <w:sz w:val="23"/>
              </w:rPr>
            </w:pPr>
            <w:r>
              <w:rPr>
                <w:color w:val="333333"/>
                <w:spacing w:val="-10"/>
                <w:sz w:val="23"/>
              </w:rPr>
              <w:t>Construction</w:t>
            </w:r>
            <w:r>
              <w:rPr>
                <w:color w:val="333333"/>
                <w:spacing w:val="-18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of</w:t>
            </w:r>
            <w:r>
              <w:rPr>
                <w:color w:val="333333"/>
                <w:spacing w:val="-4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5-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Storied</w:t>
            </w:r>
            <w:r>
              <w:rPr>
                <w:color w:val="333333"/>
                <w:spacing w:val="-5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Building</w:t>
            </w:r>
            <w:r>
              <w:rPr>
                <w:color w:val="333333"/>
                <w:spacing w:val="-8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having</w:t>
            </w:r>
            <w:r>
              <w:rPr>
                <w:color w:val="333333"/>
                <w:spacing w:val="-8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5-</w:t>
            </w:r>
            <w:r>
              <w:rPr>
                <w:color w:val="333333"/>
                <w:spacing w:val="-8"/>
                <w:sz w:val="23"/>
              </w:rPr>
              <w:t>Storied Foundation</w:t>
            </w:r>
            <w:r>
              <w:rPr>
                <w:color w:val="333333"/>
                <w:spacing w:val="-18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of Jamalpur District Information</w:t>
            </w:r>
            <w:r>
              <w:rPr>
                <w:color w:val="333333"/>
                <w:spacing w:val="-14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Complex</w:t>
            </w:r>
            <w:r>
              <w:rPr>
                <w:color w:val="333333"/>
                <w:spacing w:val="-16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(Construction</w:t>
            </w:r>
            <w:r>
              <w:rPr>
                <w:color w:val="333333"/>
                <w:spacing w:val="-18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of Main </w:t>
            </w:r>
            <w:r>
              <w:rPr>
                <w:color w:val="333333"/>
                <w:spacing w:val="-12"/>
                <w:sz w:val="23"/>
              </w:rPr>
              <w:t>Building,</w:t>
            </w:r>
            <w:r>
              <w:rPr>
                <w:color w:val="333333"/>
                <w:spacing w:val="7"/>
                <w:sz w:val="23"/>
              </w:rPr>
              <w:t> </w:t>
            </w:r>
            <w:r>
              <w:rPr>
                <w:color w:val="333333"/>
                <w:spacing w:val="-12"/>
                <w:sz w:val="23"/>
              </w:rPr>
              <w:t>Internal</w:t>
            </w:r>
            <w:r>
              <w:rPr>
                <w:color w:val="333333"/>
                <w:spacing w:val="-2"/>
                <w:sz w:val="23"/>
              </w:rPr>
              <w:t> </w:t>
            </w:r>
            <w:r>
              <w:rPr>
                <w:color w:val="333333"/>
                <w:spacing w:val="-12"/>
                <w:sz w:val="23"/>
              </w:rPr>
              <w:t>Sanitary</w:t>
            </w:r>
            <w:r>
              <w:rPr>
                <w:color w:val="333333"/>
                <w:spacing w:val="-2"/>
                <w:sz w:val="23"/>
              </w:rPr>
              <w:t> </w:t>
            </w:r>
            <w:r>
              <w:rPr>
                <w:color w:val="333333"/>
                <w:spacing w:val="-12"/>
                <w:sz w:val="23"/>
              </w:rPr>
              <w:t>and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12"/>
                <w:sz w:val="23"/>
              </w:rPr>
              <w:t>Water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12"/>
                <w:sz w:val="23"/>
              </w:rPr>
              <w:t>Supply, </w:t>
            </w:r>
            <w:r>
              <w:rPr>
                <w:color w:val="333333"/>
                <w:spacing w:val="-8"/>
                <w:sz w:val="23"/>
              </w:rPr>
              <w:t>External Water Supply and Sewerage, </w:t>
            </w:r>
            <w:r>
              <w:rPr>
                <w:color w:val="333333"/>
                <w:spacing w:val="-10"/>
                <w:sz w:val="23"/>
              </w:rPr>
              <w:t>Boundary</w:t>
            </w:r>
            <w:r>
              <w:rPr>
                <w:color w:val="333333"/>
                <w:spacing w:val="-6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Wall,</w:t>
            </w:r>
            <w:r>
              <w:rPr>
                <w:color w:val="333333"/>
                <w:spacing w:val="-5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Gate,</w:t>
            </w:r>
            <w:r>
              <w:rPr>
                <w:color w:val="333333"/>
                <w:spacing w:val="-1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Land</w:t>
            </w:r>
            <w:r>
              <w:rPr>
                <w:color w:val="333333"/>
                <w:spacing w:val="-6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Development, </w:t>
            </w:r>
            <w:r>
              <w:rPr>
                <w:color w:val="333333"/>
                <w:spacing w:val="-8"/>
                <w:sz w:val="23"/>
              </w:rPr>
              <w:t>Drain,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Road,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Internal</w:t>
            </w:r>
            <w:r>
              <w:rPr>
                <w:color w:val="333333"/>
                <w:spacing w:val="-5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Electrification, Substation, LT</w:t>
            </w:r>
            <w:r>
              <w:rPr>
                <w:color w:val="333333"/>
                <w:spacing w:val="-9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Feeder Cable, Pump Motor Set, Compound and Security Light, Fire </w:t>
            </w:r>
            <w:r>
              <w:rPr>
                <w:color w:val="333333"/>
                <w:spacing w:val="-2"/>
                <w:w w:val="90"/>
                <w:sz w:val="23"/>
              </w:rPr>
              <w:t>Protection</w:t>
            </w:r>
            <w:r>
              <w:rPr>
                <w:color w:val="333333"/>
                <w:spacing w:val="-8"/>
                <w:w w:val="90"/>
                <w:sz w:val="23"/>
              </w:rPr>
              <w:t> </w:t>
            </w:r>
            <w:r>
              <w:rPr>
                <w:color w:val="333333"/>
                <w:spacing w:val="-2"/>
                <w:w w:val="90"/>
                <w:sz w:val="23"/>
              </w:rPr>
              <w:t>System</w:t>
            </w:r>
            <w:r>
              <w:rPr>
                <w:color w:val="333333"/>
                <w:spacing w:val="-9"/>
                <w:w w:val="90"/>
                <w:sz w:val="23"/>
              </w:rPr>
              <w:t> </w:t>
            </w:r>
            <w:r>
              <w:rPr>
                <w:color w:val="333333"/>
                <w:spacing w:val="-2"/>
                <w:w w:val="90"/>
                <w:sz w:val="23"/>
              </w:rPr>
              <w:t>and</w:t>
            </w:r>
            <w:r>
              <w:rPr>
                <w:color w:val="333333"/>
                <w:spacing w:val="-5"/>
                <w:w w:val="90"/>
                <w:sz w:val="23"/>
              </w:rPr>
              <w:t> </w:t>
            </w:r>
            <w:r>
              <w:rPr>
                <w:color w:val="333333"/>
                <w:spacing w:val="-2"/>
                <w:w w:val="90"/>
                <w:sz w:val="23"/>
              </w:rPr>
              <w:t>Other</w:t>
            </w:r>
            <w:r>
              <w:rPr>
                <w:color w:val="333333"/>
                <w:spacing w:val="-4"/>
                <w:w w:val="90"/>
                <w:sz w:val="23"/>
              </w:rPr>
              <w:t> </w:t>
            </w:r>
            <w:r>
              <w:rPr>
                <w:color w:val="333333"/>
                <w:spacing w:val="-2"/>
                <w:w w:val="90"/>
                <w:sz w:val="23"/>
              </w:rPr>
              <w:t>Ancillary Works) </w:t>
            </w:r>
            <w:r>
              <w:rPr>
                <w:color w:val="333333"/>
                <w:spacing w:val="-10"/>
                <w:sz w:val="23"/>
              </w:rPr>
              <w:t>under</w:t>
            </w:r>
            <w:r>
              <w:rPr>
                <w:color w:val="333333"/>
                <w:spacing w:val="-5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the</w:t>
            </w:r>
            <w:r>
              <w:rPr>
                <w:color w:val="333333"/>
                <w:spacing w:val="-8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project</w:t>
            </w:r>
            <w:r>
              <w:rPr>
                <w:color w:val="333333"/>
                <w:spacing w:val="-1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of</w:t>
            </w:r>
            <w:r>
              <w:rPr>
                <w:color w:val="333333"/>
                <w:spacing w:val="-1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"Construction</w:t>
            </w:r>
            <w:r>
              <w:rPr>
                <w:color w:val="333333"/>
                <w:spacing w:val="-18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of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10"/>
                <w:sz w:val="23"/>
              </w:rPr>
              <w:t>Modern </w:t>
            </w:r>
            <w:r>
              <w:rPr>
                <w:color w:val="333333"/>
                <w:spacing w:val="-8"/>
                <w:sz w:val="23"/>
              </w:rPr>
              <w:t>Information</w:t>
            </w:r>
            <w:r>
              <w:rPr>
                <w:color w:val="333333"/>
                <w:spacing w:val="-14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Complexes at District Level</w:t>
            </w:r>
            <w:r>
              <w:rPr>
                <w:color w:val="333333"/>
                <w:spacing w:val="-9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(1st Phase)(1st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Revised)".</w:t>
            </w:r>
            <w:r>
              <w:rPr>
                <w:color w:val="333333"/>
                <w:sz w:val="23"/>
              </w:rPr>
              <w:t> </w:t>
            </w:r>
            <w:r>
              <w:rPr>
                <w:color w:val="333333"/>
                <w:spacing w:val="-8"/>
                <w:sz w:val="23"/>
              </w:rPr>
              <w:t>FY_2026-27</w:t>
            </w:r>
          </w:p>
        </w:tc>
        <w:tc>
          <w:tcPr>
            <w:tcW w:w="968" w:type="dxa"/>
            <w:tcBorders>
              <w:top w:val="single" w:sz="12" w:space="0" w:color="A7D97E"/>
            </w:tcBorders>
          </w:tcPr>
          <w:p>
            <w:pPr>
              <w:pStyle w:val="TableParagraph"/>
              <w:spacing w:line="220" w:lineRule="auto" w:before="51"/>
              <w:ind w:left="3"/>
              <w:jc w:val="center"/>
              <w:rPr>
                <w:sz w:val="23"/>
              </w:rPr>
            </w:pPr>
            <w:r>
              <w:rPr>
                <w:color w:val="333333"/>
                <w:spacing w:val="-6"/>
                <w:w w:val="90"/>
                <w:sz w:val="23"/>
              </w:rPr>
              <w:t>Jamalpur </w:t>
            </w:r>
            <w:r>
              <w:rPr>
                <w:color w:val="333333"/>
                <w:spacing w:val="-2"/>
                <w:sz w:val="23"/>
              </w:rPr>
              <w:t>Sadar, </w:t>
            </w:r>
            <w:r>
              <w:rPr>
                <w:color w:val="333333"/>
                <w:spacing w:val="-6"/>
                <w:w w:val="90"/>
                <w:sz w:val="23"/>
              </w:rPr>
              <w:t>Jamalpur</w:t>
            </w:r>
          </w:p>
        </w:tc>
        <w:tc>
          <w:tcPr>
            <w:tcW w:w="1712" w:type="dxa"/>
            <w:tcBorders>
              <w:top w:val="single" w:sz="12" w:space="0" w:color="A7D97E"/>
            </w:tcBorders>
          </w:tcPr>
          <w:p>
            <w:pPr>
              <w:pStyle w:val="TableParagraph"/>
              <w:spacing w:before="34"/>
              <w:ind w:left="462"/>
              <w:rPr>
                <w:sz w:val="23"/>
              </w:rPr>
            </w:pPr>
            <w:r>
              <w:rPr>
                <w:color w:val="333333"/>
                <w:spacing w:val="-2"/>
                <w:sz w:val="23"/>
              </w:rPr>
              <w:t>5000000</w:t>
            </w:r>
          </w:p>
        </w:tc>
        <w:tc>
          <w:tcPr>
            <w:tcW w:w="999" w:type="dxa"/>
            <w:tcBorders>
              <w:top w:val="single" w:sz="12" w:space="0" w:color="A7D97E"/>
            </w:tcBorders>
          </w:tcPr>
          <w:p>
            <w:pPr>
              <w:pStyle w:val="TableParagraph"/>
              <w:spacing w:line="254" w:lineRule="exact" w:before="34"/>
              <w:ind w:right="3"/>
              <w:jc w:val="center"/>
              <w:rPr>
                <w:sz w:val="23"/>
              </w:rPr>
            </w:pPr>
            <w:r>
              <w:rPr>
                <w:color w:val="333333"/>
                <w:spacing w:val="-2"/>
                <w:w w:val="90"/>
                <w:sz w:val="23"/>
              </w:rPr>
              <w:t>01-</w:t>
            </w:r>
            <w:r>
              <w:rPr>
                <w:color w:val="333333"/>
                <w:spacing w:val="-2"/>
                <w:sz w:val="23"/>
              </w:rPr>
              <w:t>Nov-</w:t>
            </w:r>
          </w:p>
          <w:p>
            <w:pPr>
              <w:pStyle w:val="TableParagraph"/>
              <w:spacing w:line="254" w:lineRule="exact"/>
              <w:ind w:left="3" w:right="3"/>
              <w:jc w:val="center"/>
              <w:rPr>
                <w:sz w:val="23"/>
              </w:rPr>
            </w:pPr>
            <w:r>
              <w:rPr>
                <w:color w:val="333333"/>
                <w:spacing w:val="-4"/>
                <w:sz w:val="23"/>
              </w:rPr>
              <w:t>2026</w:t>
            </w:r>
          </w:p>
        </w:tc>
        <w:tc>
          <w:tcPr>
            <w:tcW w:w="1213" w:type="dxa"/>
            <w:tcBorders>
              <w:top w:val="single" w:sz="12" w:space="0" w:color="A7D97E"/>
            </w:tcBorders>
          </w:tcPr>
          <w:p>
            <w:pPr>
              <w:pStyle w:val="TableParagraph"/>
              <w:spacing w:line="254" w:lineRule="exact" w:before="34"/>
              <w:ind w:right="5"/>
              <w:jc w:val="center"/>
              <w:rPr>
                <w:sz w:val="23"/>
              </w:rPr>
            </w:pPr>
            <w:r>
              <w:rPr>
                <w:color w:val="333333"/>
                <w:spacing w:val="-2"/>
                <w:w w:val="90"/>
                <w:sz w:val="23"/>
              </w:rPr>
              <w:t>31-</w:t>
            </w:r>
            <w:r>
              <w:rPr>
                <w:color w:val="333333"/>
                <w:spacing w:val="-2"/>
                <w:sz w:val="23"/>
              </w:rPr>
              <w:t>Oct-</w:t>
            </w:r>
          </w:p>
          <w:p>
            <w:pPr>
              <w:pStyle w:val="TableParagraph"/>
              <w:spacing w:line="254" w:lineRule="exact"/>
              <w:ind w:left="14" w:right="5"/>
              <w:jc w:val="center"/>
              <w:rPr>
                <w:sz w:val="23"/>
              </w:rPr>
            </w:pPr>
            <w:r>
              <w:rPr>
                <w:color w:val="333333"/>
                <w:spacing w:val="-4"/>
                <w:sz w:val="23"/>
              </w:rPr>
              <w:t>2027</w:t>
            </w:r>
          </w:p>
        </w:tc>
      </w:tr>
    </w:tbl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440518</wp:posOffset>
                </wp:positionH>
                <wp:positionV relativeFrom="paragraph">
                  <wp:posOffset>98221</wp:posOffset>
                </wp:positionV>
                <wp:extent cx="6170930" cy="18161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170930" cy="181610"/>
                        </a:xfrm>
                        <a:prstGeom prst="rect">
                          <a:avLst/>
                        </a:prstGeom>
                        <a:solidFill>
                          <a:srgbClr val="E3F9CF"/>
                        </a:solidFill>
                        <a:ln w="6468">
                          <a:solidFill>
                            <a:srgbClr val="A7D97E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5" w:lineRule="exact" w:before="0"/>
                              <w:ind w:left="105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w w:val="90"/>
                                <w:sz w:val="24"/>
                              </w:rPr>
                              <w:t>Procuring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w w:val="90"/>
                                <w:sz w:val="24"/>
                              </w:rPr>
                              <w:t>Entity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333333"/>
                                <w:spacing w:val="-6"/>
                                <w:w w:val="90"/>
                                <w:sz w:val="24"/>
                              </w:rPr>
                              <w:t>Details: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686478pt;margin-top:7.733954pt;width:485.9pt;height:14.3pt;mso-position-horizontal-relative:page;mso-position-vertical-relative:paragraph;z-index:-15726080;mso-wrap-distance-left:0;mso-wrap-distance-right:0" type="#_x0000_t202" id="docshape7" filled="true" fillcolor="#e3f9cf" stroked="true" strokeweight=".509318pt" strokecolor="#a7d97e">
                <v:textbox inset="0,0,0,0">
                  <w:txbxContent>
                    <w:p>
                      <w:pPr>
                        <w:spacing w:line="265" w:lineRule="exact" w:before="0"/>
                        <w:ind w:left="105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w w:val="90"/>
                          <w:sz w:val="24"/>
                        </w:rPr>
                        <w:t>Procuring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1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w w:val="90"/>
                          <w:sz w:val="24"/>
                        </w:rPr>
                        <w:t>Entity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333333"/>
                          <w:spacing w:val="-6"/>
                          <w:w w:val="90"/>
                          <w:sz w:val="24"/>
                        </w:rPr>
                        <w:t>Details: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pgSz w:w="11900" w:h="16840"/>
          <w:pgMar w:top="540" w:bottom="280" w:left="566" w:right="566"/>
        </w:sectPr>
      </w:pPr>
    </w:p>
    <w:p>
      <w:pPr>
        <w:spacing w:line="220" w:lineRule="auto" w:before="33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4"/>
          <w:w w:val="90"/>
          <w:sz w:val="24"/>
        </w:rPr>
        <w:t>Name</w:t>
      </w:r>
      <w:r>
        <w:rPr>
          <w:rFonts w:ascii="Arial"/>
          <w:b/>
          <w:color w:val="6D6D6D"/>
          <w:spacing w:val="-10"/>
          <w:w w:val="90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of</w:t>
      </w:r>
      <w:r>
        <w:rPr>
          <w:rFonts w:ascii="Arial"/>
          <w:b/>
          <w:color w:val="6D6D6D"/>
          <w:spacing w:val="-6"/>
          <w:w w:val="90"/>
          <w:sz w:val="24"/>
        </w:rPr>
        <w:t> </w:t>
      </w:r>
      <w:r>
        <w:rPr>
          <w:rFonts w:ascii="Arial"/>
          <w:b/>
          <w:color w:val="6D6D6D"/>
          <w:spacing w:val="-4"/>
          <w:w w:val="90"/>
          <w:sz w:val="24"/>
        </w:rPr>
        <w:t>Official </w:t>
      </w:r>
      <w:r>
        <w:rPr>
          <w:rFonts w:ascii="Arial"/>
          <w:b/>
          <w:color w:val="6D6D6D"/>
          <w:spacing w:val="-2"/>
          <w:sz w:val="24"/>
        </w:rPr>
        <w:t>Inviting </w:t>
      </w:r>
      <w:r>
        <w:rPr>
          <w:rFonts w:ascii="Arial"/>
          <w:b/>
          <w:color w:val="6D6D6D"/>
          <w:spacing w:val="-8"/>
          <w:w w:val="90"/>
          <w:sz w:val="24"/>
        </w:rPr>
        <w:t>Tender/Proposal</w:t>
      </w:r>
    </w:p>
    <w:p>
      <w:pPr>
        <w:spacing w:line="260" w:lineRule="exact" w:before="0"/>
        <w:ind w:left="22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tabs>
          <w:tab w:pos="2072" w:val="left" w:leader="none"/>
          <w:tab w:pos="7206" w:val="left" w:leader="none"/>
        </w:tabs>
        <w:spacing w:line="265" w:lineRule="exact" w:before="15"/>
        <w:ind w:left="55" w:right="0" w:firstLine="0"/>
        <w:jc w:val="left"/>
        <w:rPr>
          <w:sz w:val="23"/>
        </w:rPr>
      </w:pPr>
      <w:r>
        <w:rPr/>
        <w:br w:type="column"/>
      </w:r>
      <w:r>
        <w:rPr>
          <w:color w:val="6D6D6D"/>
          <w:w w:val="95"/>
          <w:sz w:val="23"/>
        </w:rPr>
        <w:t>Md.</w:t>
      </w:r>
      <w:r>
        <w:rPr>
          <w:color w:val="6D6D6D"/>
          <w:spacing w:val="-10"/>
          <w:w w:val="95"/>
          <w:sz w:val="23"/>
        </w:rPr>
        <w:t> </w:t>
      </w:r>
      <w:r>
        <w:rPr>
          <w:color w:val="6D6D6D"/>
          <w:spacing w:val="-2"/>
          <w:sz w:val="23"/>
        </w:rPr>
        <w:t>Rokonuzzaman</w:t>
      </w:r>
      <w:r>
        <w:rPr>
          <w:color w:val="6D6D6D"/>
          <w:sz w:val="23"/>
        </w:rPr>
        <w:tab/>
      </w:r>
      <w:r>
        <w:rPr>
          <w:rFonts w:ascii="Arial"/>
          <w:b/>
          <w:color w:val="6D6D6D"/>
          <w:spacing w:val="-8"/>
          <w:w w:val="90"/>
          <w:sz w:val="24"/>
        </w:rPr>
        <w:t>Designation</w:t>
      </w:r>
      <w:r>
        <w:rPr>
          <w:rFonts w:ascii="Arial"/>
          <w:b/>
          <w:color w:val="6D6D6D"/>
          <w:spacing w:val="-7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of</w:t>
      </w:r>
      <w:r>
        <w:rPr>
          <w:rFonts w:ascii="Arial"/>
          <w:b/>
          <w:color w:val="6D6D6D"/>
          <w:spacing w:val="10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Official</w:t>
      </w:r>
      <w:r>
        <w:rPr>
          <w:rFonts w:ascii="Arial"/>
          <w:b/>
          <w:color w:val="6D6D6D"/>
          <w:spacing w:val="1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Inviting</w:t>
      </w:r>
      <w:r>
        <w:rPr>
          <w:rFonts w:ascii="Arial"/>
          <w:b/>
          <w:color w:val="6D6D6D"/>
          <w:spacing w:val="-2"/>
          <w:sz w:val="24"/>
        </w:rPr>
        <w:t> </w:t>
      </w:r>
      <w:r>
        <w:rPr>
          <w:rFonts w:ascii="Arial"/>
          <w:b/>
          <w:color w:val="6D6D6D"/>
          <w:spacing w:val="-8"/>
          <w:w w:val="90"/>
          <w:sz w:val="24"/>
        </w:rPr>
        <w:t>Tender/Proposal</w:t>
      </w:r>
      <w:r>
        <w:rPr>
          <w:rFonts w:ascii="Arial"/>
          <w:b/>
          <w:color w:val="6D6D6D"/>
          <w:spacing w:val="-4"/>
          <w:sz w:val="24"/>
        </w:rPr>
        <w:t> </w:t>
      </w:r>
      <w:r>
        <w:rPr>
          <w:rFonts w:ascii="Arial"/>
          <w:b/>
          <w:color w:val="6D6D6D"/>
          <w:spacing w:val="-10"/>
          <w:w w:val="90"/>
          <w:sz w:val="24"/>
        </w:rPr>
        <w:t>: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pacing w:val="-2"/>
          <w:sz w:val="23"/>
        </w:rPr>
        <w:t>Executive</w:t>
      </w:r>
    </w:p>
    <w:p>
      <w:pPr>
        <w:pStyle w:val="BodyText"/>
        <w:spacing w:line="253" w:lineRule="exact"/>
        <w:ind w:right="896"/>
        <w:jc w:val="right"/>
      </w:pPr>
      <w:r>
        <w:rPr>
          <w:color w:val="6D6D6D"/>
          <w:spacing w:val="-2"/>
        </w:rPr>
        <w:t>Engineer</w:t>
      </w:r>
    </w:p>
    <w:p>
      <w:pPr>
        <w:pStyle w:val="BodyText"/>
        <w:spacing w:after="0" w:line="253" w:lineRule="exact"/>
        <w:jc w:val="right"/>
        <w:sectPr>
          <w:type w:val="continuous"/>
          <w:pgSz w:w="11900" w:h="16840"/>
          <w:pgMar w:top="760" w:bottom="280" w:left="566" w:right="566"/>
          <w:cols w:num="2" w:equalWidth="0">
            <w:col w:w="1834" w:space="40"/>
            <w:col w:w="8894"/>
          </w:cols>
        </w:sectPr>
      </w:pPr>
    </w:p>
    <w:p>
      <w:pPr>
        <w:spacing w:before="81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0"/>
          <w:w w:val="90"/>
          <w:sz w:val="24"/>
        </w:rPr>
        <w:t>Address</w:t>
      </w:r>
      <w:r>
        <w:rPr>
          <w:rFonts w:ascii="Arial"/>
          <w:b/>
          <w:color w:val="6D6D6D"/>
          <w:spacing w:val="-4"/>
          <w:sz w:val="24"/>
        </w:rPr>
        <w:t> </w:t>
      </w:r>
      <w:r>
        <w:rPr>
          <w:rFonts w:ascii="Arial"/>
          <w:b/>
          <w:color w:val="6D6D6D"/>
          <w:spacing w:val="-5"/>
          <w:sz w:val="24"/>
        </w:rPr>
        <w:t>of</w:t>
      </w:r>
    </w:p>
    <w:p>
      <w:pPr>
        <w:spacing w:line="270" w:lineRule="exact" w:before="101"/>
        <w:ind w:left="228" w:right="0" w:firstLine="0"/>
        <w:jc w:val="left"/>
        <w:rPr>
          <w:sz w:val="23"/>
        </w:rPr>
      </w:pPr>
      <w:r>
        <w:rPr/>
        <w:br w:type="column"/>
      </w:r>
      <w:r>
        <w:rPr>
          <w:rFonts w:ascii="Arial"/>
          <w:b/>
          <w:color w:val="6D6D6D"/>
          <w:spacing w:val="-5"/>
          <w:w w:val="90"/>
          <w:sz w:val="24"/>
        </w:rPr>
        <w:t>Address</w:t>
      </w:r>
      <w:r>
        <w:rPr>
          <w:color w:val="6D6D6D"/>
          <w:spacing w:val="-5"/>
          <w:w w:val="90"/>
          <w:sz w:val="23"/>
        </w:rPr>
        <w:t>:</w:t>
      </w:r>
      <w:r>
        <w:rPr>
          <w:color w:val="6D6D6D"/>
          <w:spacing w:val="-4"/>
          <w:sz w:val="23"/>
        </w:rPr>
        <w:t> </w:t>
      </w:r>
      <w:r>
        <w:rPr>
          <w:color w:val="6D6D6D"/>
          <w:spacing w:val="-6"/>
          <w:w w:val="90"/>
          <w:sz w:val="23"/>
        </w:rPr>
        <w:t>Jamalpur</w:t>
      </w:r>
    </w:p>
    <w:p>
      <w:pPr>
        <w:spacing w:line="290" w:lineRule="exact" w:before="81"/>
        <w:ind w:left="189" w:right="0" w:firstLine="0"/>
        <w:jc w:val="left"/>
        <w:rPr>
          <w:position w:val="-1"/>
          <w:sz w:val="23"/>
        </w:rPr>
      </w:pPr>
      <w:r>
        <w:rPr/>
        <w:br w:type="column"/>
      </w:r>
      <w:r>
        <w:rPr>
          <w:rFonts w:ascii="Arial"/>
          <w:b/>
          <w:color w:val="6D6D6D"/>
          <w:spacing w:val="-6"/>
          <w:w w:val="90"/>
          <w:sz w:val="24"/>
        </w:rPr>
        <w:t>Contact</w:t>
      </w:r>
      <w:r>
        <w:rPr>
          <w:rFonts w:ascii="Arial"/>
          <w:b/>
          <w:color w:val="6D6D6D"/>
          <w:spacing w:val="-8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details</w:t>
      </w:r>
      <w:r>
        <w:rPr>
          <w:rFonts w:ascii="Arial"/>
          <w:b/>
          <w:color w:val="6D6D6D"/>
          <w:spacing w:val="-10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of</w:t>
      </w:r>
      <w:r>
        <w:rPr>
          <w:rFonts w:ascii="Arial"/>
          <w:b/>
          <w:color w:val="6D6D6D"/>
          <w:spacing w:val="-3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Official</w:t>
      </w:r>
      <w:r>
        <w:rPr>
          <w:rFonts w:ascii="Arial"/>
          <w:b/>
          <w:color w:val="6D6D6D"/>
          <w:spacing w:val="-12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Inviting</w:t>
      </w:r>
      <w:r>
        <w:rPr>
          <w:rFonts w:ascii="Arial"/>
          <w:b/>
          <w:color w:val="6D6D6D"/>
          <w:spacing w:val="-8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Tender/Proposal</w:t>
      </w:r>
      <w:r>
        <w:rPr>
          <w:rFonts w:ascii="Arial"/>
          <w:b/>
          <w:color w:val="6D6D6D"/>
          <w:spacing w:val="-9"/>
          <w:w w:val="90"/>
          <w:sz w:val="24"/>
        </w:rPr>
        <w:t> </w:t>
      </w:r>
      <w:r>
        <w:rPr>
          <w:rFonts w:ascii="Arial"/>
          <w:b/>
          <w:color w:val="6D6D6D"/>
          <w:spacing w:val="-6"/>
          <w:w w:val="90"/>
          <w:sz w:val="24"/>
        </w:rPr>
        <w:t>:</w:t>
      </w:r>
      <w:r>
        <w:rPr>
          <w:rFonts w:ascii="Arial"/>
          <w:b/>
          <w:color w:val="6D6D6D"/>
          <w:spacing w:val="57"/>
          <w:sz w:val="24"/>
        </w:rPr>
        <w:t> </w:t>
      </w:r>
      <w:r>
        <w:rPr>
          <w:rFonts w:ascii="Arial"/>
          <w:b/>
          <w:color w:val="6D6D6D"/>
          <w:spacing w:val="-6"/>
          <w:w w:val="90"/>
          <w:position w:val="-1"/>
          <w:sz w:val="24"/>
        </w:rPr>
        <w:t>Phone</w:t>
      </w:r>
      <w:r>
        <w:rPr>
          <w:color w:val="6D6D6D"/>
          <w:spacing w:val="-6"/>
          <w:w w:val="90"/>
          <w:position w:val="-1"/>
          <w:sz w:val="23"/>
        </w:rPr>
        <w:t>:</w:t>
      </w:r>
      <w:r>
        <w:rPr>
          <w:color w:val="6D6D6D"/>
          <w:position w:val="-1"/>
          <w:sz w:val="23"/>
        </w:rPr>
        <w:t> </w:t>
      </w:r>
      <w:r>
        <w:rPr>
          <w:color w:val="6D6D6D"/>
          <w:spacing w:val="-6"/>
          <w:w w:val="90"/>
          <w:position w:val="-1"/>
          <w:sz w:val="23"/>
        </w:rPr>
        <w:t>02-</w:t>
      </w:r>
    </w:p>
    <w:p>
      <w:pPr>
        <w:spacing w:after="0" w:line="290" w:lineRule="exact"/>
        <w:jc w:val="left"/>
        <w:rPr>
          <w:position w:val="-1"/>
          <w:sz w:val="23"/>
        </w:rPr>
        <w:sectPr>
          <w:type w:val="continuous"/>
          <w:pgSz w:w="11900" w:h="16840"/>
          <w:pgMar w:top="760" w:bottom="280" w:left="566" w:right="566"/>
          <w:cols w:num="3" w:equalWidth="0">
            <w:col w:w="1326" w:space="396"/>
            <w:col w:w="1996" w:space="39"/>
            <w:col w:w="7011"/>
          </w:cols>
        </w:sectPr>
      </w:pPr>
    </w:p>
    <w:p>
      <w:pPr>
        <w:spacing w:line="230" w:lineRule="exact" w:before="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6"/>
          <w:w w:val="90"/>
          <w:sz w:val="24"/>
        </w:rPr>
        <w:t>Official</w:t>
      </w:r>
      <w:r>
        <w:rPr>
          <w:rFonts w:ascii="Arial"/>
          <w:b/>
          <w:color w:val="6D6D6D"/>
          <w:spacing w:val="-1"/>
          <w:sz w:val="24"/>
        </w:rPr>
        <w:t> </w:t>
      </w:r>
      <w:r>
        <w:rPr>
          <w:rFonts w:ascii="Arial"/>
          <w:b/>
          <w:color w:val="6D6D6D"/>
          <w:spacing w:val="-2"/>
          <w:sz w:val="24"/>
        </w:rPr>
        <w:t>Inviting</w:t>
      </w:r>
    </w:p>
    <w:p>
      <w:pPr>
        <w:spacing w:line="255" w:lineRule="exact" w:before="0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9"/>
          <w:w w:val="90"/>
          <w:sz w:val="24"/>
        </w:rPr>
        <w:t>Tender/Proposal</w:t>
      </w:r>
    </w:p>
    <w:p>
      <w:pPr>
        <w:spacing w:line="265" w:lineRule="exact" w:before="0"/>
        <w:ind w:left="22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6D6D6D"/>
          <w:spacing w:val="-10"/>
          <w:sz w:val="24"/>
        </w:rPr>
        <w:t>:</w:t>
      </w:r>
    </w:p>
    <w:p>
      <w:pPr>
        <w:pStyle w:val="BodyText"/>
        <w:spacing w:line="220" w:lineRule="auto" w:before="1"/>
        <w:ind w:left="897" w:right="442"/>
      </w:pPr>
      <w:r>
        <w:rPr/>
        <w:br w:type="column"/>
      </w:r>
      <w:r>
        <w:rPr>
          <w:color w:val="6D6D6D"/>
          <w:spacing w:val="-4"/>
        </w:rPr>
        <w:t>pwd </w:t>
      </w:r>
      <w:r>
        <w:rPr>
          <w:color w:val="6D6D6D"/>
          <w:spacing w:val="-6"/>
          <w:w w:val="90"/>
        </w:rPr>
        <w:t>division</w:t>
      </w:r>
    </w:p>
    <w:p>
      <w:pPr>
        <w:pStyle w:val="BodyText"/>
        <w:spacing w:line="245" w:lineRule="exact"/>
        <w:ind w:right="217"/>
        <w:jc w:val="right"/>
      </w:pPr>
      <w:r>
        <w:rPr>
          <w:color w:val="6D6D6D"/>
          <w:spacing w:val="-2"/>
        </w:rPr>
        <w:t>,Jamalpur</w:t>
      </w:r>
    </w:p>
    <w:p>
      <w:pPr>
        <w:tabs>
          <w:tab w:pos="821" w:val="left" w:leader="none"/>
        </w:tabs>
        <w:spacing w:line="271" w:lineRule="exact" w:before="0"/>
        <w:ind w:left="0" w:right="156" w:firstLine="0"/>
        <w:jc w:val="right"/>
        <w:rPr>
          <w:sz w:val="23"/>
        </w:rPr>
      </w:pPr>
      <w:r>
        <w:rPr>
          <w:rFonts w:ascii="Arial"/>
          <w:b/>
          <w:color w:val="6D6D6D"/>
          <w:spacing w:val="-4"/>
          <w:sz w:val="24"/>
        </w:rPr>
        <w:t>City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z w:val="23"/>
        </w:rPr>
        <w:t>: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7"/>
          <w:sz w:val="23"/>
        </w:rPr>
        <w:t>Jamalpur</w:t>
      </w:r>
    </w:p>
    <w:p>
      <w:pPr>
        <w:tabs>
          <w:tab w:pos="821" w:val="left" w:leader="none"/>
        </w:tabs>
        <w:spacing w:line="264" w:lineRule="exact" w:before="0"/>
        <w:ind w:left="0" w:right="156" w:firstLine="0"/>
        <w:jc w:val="right"/>
        <w:rPr>
          <w:sz w:val="23"/>
        </w:rPr>
      </w:pPr>
      <w:r>
        <w:rPr>
          <w:rFonts w:ascii="Arial"/>
          <w:b/>
          <w:color w:val="6D6D6D"/>
          <w:spacing w:val="-2"/>
          <w:sz w:val="24"/>
        </w:rPr>
        <w:t>Thana</w:t>
      </w:r>
      <w:r>
        <w:rPr>
          <w:rFonts w:ascii="Arial"/>
          <w:b/>
          <w:color w:val="6D6D6D"/>
          <w:sz w:val="24"/>
        </w:rPr>
        <w:tab/>
      </w:r>
      <w:r>
        <w:rPr>
          <w:color w:val="6D6D6D"/>
          <w:sz w:val="23"/>
        </w:rPr>
        <w:t>:</w:t>
      </w:r>
      <w:r>
        <w:rPr>
          <w:color w:val="6D6D6D"/>
          <w:spacing w:val="-3"/>
          <w:sz w:val="23"/>
        </w:rPr>
        <w:t> </w:t>
      </w:r>
      <w:r>
        <w:rPr>
          <w:color w:val="6D6D6D"/>
          <w:spacing w:val="-7"/>
          <w:sz w:val="23"/>
        </w:rPr>
        <w:t>Jamalpur</w:t>
      </w:r>
    </w:p>
    <w:p>
      <w:pPr>
        <w:pStyle w:val="BodyText"/>
        <w:spacing w:line="249" w:lineRule="exact"/>
        <w:ind w:left="901"/>
      </w:pPr>
      <w:r>
        <w:rPr>
          <w:color w:val="6D6D6D"/>
          <w:spacing w:val="-2"/>
        </w:rPr>
        <w:t>Sadar</w:t>
      </w:r>
    </w:p>
    <w:p>
      <w:pPr>
        <w:spacing w:line="260" w:lineRule="exact" w:before="0"/>
        <w:ind w:left="75" w:right="0" w:firstLine="0"/>
        <w:jc w:val="left"/>
        <w:rPr>
          <w:sz w:val="23"/>
        </w:rPr>
      </w:pPr>
      <w:r>
        <w:rPr>
          <w:rFonts w:ascii="Arial"/>
          <w:b/>
          <w:color w:val="6D6D6D"/>
          <w:spacing w:val="-10"/>
          <w:sz w:val="24"/>
        </w:rPr>
        <w:t>District</w:t>
      </w:r>
      <w:r>
        <w:rPr>
          <w:rFonts w:ascii="Arial"/>
          <w:b/>
          <w:color w:val="6D6D6D"/>
          <w:spacing w:val="16"/>
          <w:sz w:val="24"/>
        </w:rPr>
        <w:t> </w:t>
      </w:r>
      <w:r>
        <w:rPr>
          <w:color w:val="6D6D6D"/>
          <w:spacing w:val="-10"/>
          <w:sz w:val="23"/>
        </w:rPr>
        <w:t>:</w:t>
      </w:r>
      <w:r>
        <w:rPr>
          <w:color w:val="6D6D6D"/>
          <w:spacing w:val="-6"/>
          <w:sz w:val="23"/>
        </w:rPr>
        <w:t> </w:t>
      </w:r>
      <w:r>
        <w:rPr>
          <w:color w:val="6D6D6D"/>
          <w:spacing w:val="-10"/>
          <w:sz w:val="23"/>
        </w:rPr>
        <w:t>Jamalpur</w:t>
      </w:r>
    </w:p>
    <w:p>
      <w:pPr>
        <w:pStyle w:val="BodyText"/>
        <w:spacing w:line="249" w:lineRule="exact"/>
        <w:ind w:left="897"/>
      </w:pPr>
      <w:r>
        <w:rPr>
          <w:color w:val="6D6D6D"/>
        </w:rPr>
        <w:t>-</w:t>
      </w:r>
      <w:r>
        <w:rPr>
          <w:color w:val="6D6D6D"/>
          <w:spacing w:val="-9"/>
        </w:rPr>
        <w:t> </w:t>
      </w:r>
      <w:r>
        <w:rPr>
          <w:color w:val="6D6D6D"/>
          <w:spacing w:val="-4"/>
        </w:rPr>
        <w:t>2000</w:t>
      </w:r>
    </w:p>
    <w:p>
      <w:pPr>
        <w:spacing w:line="260" w:lineRule="exact" w:before="0"/>
        <w:ind w:left="75" w:right="0" w:firstLine="0"/>
        <w:jc w:val="left"/>
        <w:rPr>
          <w:sz w:val="23"/>
        </w:rPr>
      </w:pPr>
      <w:r>
        <w:rPr>
          <w:rFonts w:ascii="Arial"/>
          <w:b/>
          <w:color w:val="6D6D6D"/>
          <w:spacing w:val="-7"/>
          <w:w w:val="90"/>
          <w:sz w:val="24"/>
        </w:rPr>
        <w:t>Country</w:t>
      </w:r>
      <w:r>
        <w:rPr>
          <w:rFonts w:ascii="Arial"/>
          <w:b/>
          <w:color w:val="6D6D6D"/>
          <w:spacing w:val="-23"/>
          <w:w w:val="90"/>
          <w:sz w:val="24"/>
        </w:rPr>
        <w:t> </w:t>
      </w:r>
      <w:r>
        <w:rPr>
          <w:color w:val="6D6D6D"/>
          <w:spacing w:val="-10"/>
          <w:sz w:val="23"/>
        </w:rPr>
        <w:t>:</w:t>
      </w:r>
    </w:p>
    <w:p>
      <w:pPr>
        <w:pStyle w:val="BodyText"/>
        <w:spacing w:line="253" w:lineRule="exact"/>
        <w:ind w:left="901"/>
      </w:pPr>
      <w:r>
        <w:rPr>
          <w:color w:val="6D6D6D"/>
          <w:spacing w:val="-2"/>
          <w:w w:val="90"/>
        </w:rPr>
        <w:t>Bangladesh</w:t>
      </w:r>
    </w:p>
    <w:p>
      <w:pPr>
        <w:spacing w:line="230" w:lineRule="auto" w:before="0"/>
        <w:ind w:left="224" w:right="0" w:firstLine="0"/>
        <w:jc w:val="lef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color w:val="6D6D6D"/>
          <w:spacing w:val="-6"/>
          <w:sz w:val="24"/>
        </w:rPr>
        <w:t>No </w:t>
      </w:r>
      <w:r>
        <w:rPr>
          <w:rFonts w:ascii="Arial"/>
          <w:b/>
          <w:color w:val="6D6D6D"/>
          <w:spacing w:val="-8"/>
          <w:w w:val="90"/>
          <w:sz w:val="24"/>
        </w:rPr>
        <w:t>Fax </w:t>
      </w:r>
      <w:r>
        <w:rPr>
          <w:rFonts w:ascii="Arial"/>
          <w:b/>
          <w:color w:val="6D6D6D"/>
          <w:spacing w:val="-6"/>
          <w:sz w:val="24"/>
        </w:rPr>
        <w:t>No</w:t>
      </w:r>
    </w:p>
    <w:p>
      <w:pPr>
        <w:pStyle w:val="BodyText"/>
        <w:spacing w:line="249" w:lineRule="exact"/>
        <w:ind w:left="224"/>
      </w:pPr>
      <w:r>
        <w:rPr/>
        <w:br w:type="column"/>
      </w:r>
      <w:r>
        <w:rPr>
          <w:color w:val="6D6D6D"/>
          <w:spacing w:val="-2"/>
        </w:rPr>
        <w:t>98163666</w:t>
      </w:r>
    </w:p>
    <w:p>
      <w:pPr>
        <w:spacing w:before="20"/>
        <w:ind w:left="224" w:right="0" w:firstLine="0"/>
        <w:jc w:val="left"/>
        <w:rPr>
          <w:sz w:val="23"/>
        </w:rPr>
      </w:pPr>
      <w:r>
        <w:rPr>
          <w:color w:val="6D6D6D"/>
          <w:spacing w:val="-10"/>
          <w:sz w:val="23"/>
        </w:rPr>
        <w:t>:</w:t>
      </w:r>
    </w:p>
    <w:p>
      <w:pPr>
        <w:spacing w:after="0"/>
        <w:jc w:val="left"/>
        <w:rPr>
          <w:sz w:val="23"/>
        </w:rPr>
        <w:sectPr>
          <w:type w:val="continuous"/>
          <w:pgSz w:w="11900" w:h="16840"/>
          <w:pgMar w:top="760" w:bottom="280" w:left="566" w:right="566"/>
          <w:cols w:num="4" w:equalWidth="0">
            <w:col w:w="1834" w:space="40"/>
            <w:col w:w="2002" w:space="5000"/>
            <w:col w:w="588" w:space="50"/>
            <w:col w:w="1254"/>
          </w:cols>
        </w:sectPr>
      </w:pPr>
    </w:p>
    <w:p>
      <w:pPr>
        <w:spacing w:before="93"/>
        <w:ind w:left="228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procuring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entity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reserves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right</w:t>
      </w:r>
      <w:r>
        <w:rPr>
          <w:rFonts w:ascii="Arial"/>
          <w:b/>
          <w:color w:val="FF0000"/>
          <w:spacing w:val="-7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to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accept</w:t>
      </w:r>
      <w:r>
        <w:rPr>
          <w:rFonts w:ascii="Arial"/>
          <w:b/>
          <w:color w:val="FF0000"/>
          <w:spacing w:val="-7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or</w:t>
      </w:r>
      <w:r>
        <w:rPr>
          <w:rFonts w:ascii="Arial"/>
          <w:b/>
          <w:color w:val="FF0000"/>
          <w:spacing w:val="-1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reject</w:t>
      </w:r>
      <w:r>
        <w:rPr>
          <w:rFonts w:ascii="Arial"/>
          <w:b/>
          <w:color w:val="FF0000"/>
          <w:spacing w:val="-7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all</w:t>
      </w:r>
      <w:r>
        <w:rPr>
          <w:rFonts w:ascii="Arial"/>
          <w:b/>
          <w:color w:val="FF0000"/>
          <w:spacing w:val="-11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Tenders/Proposals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/</w:t>
      </w:r>
      <w:r>
        <w:rPr>
          <w:rFonts w:ascii="Arial"/>
          <w:b/>
          <w:color w:val="FF0000"/>
          <w:spacing w:val="-2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Pre-Qualifications</w:t>
      </w:r>
      <w:r>
        <w:rPr>
          <w:rFonts w:ascii="Arial"/>
          <w:b/>
          <w:color w:val="FF0000"/>
          <w:spacing w:val="-8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/</w:t>
      </w:r>
      <w:r>
        <w:rPr>
          <w:rFonts w:ascii="Arial"/>
          <w:b/>
          <w:color w:val="FF0000"/>
          <w:spacing w:val="-2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EOIs</w:t>
      </w:r>
    </w:p>
    <w:p>
      <w:pPr>
        <w:spacing w:line="220" w:lineRule="auto" w:before="99"/>
        <w:ind w:left="224" w:right="0" w:firstLine="3"/>
        <w:jc w:val="left"/>
        <w:rPr>
          <w:rFonts w:ascii="Arial"/>
          <w:b/>
          <w:sz w:val="24"/>
        </w:rPr>
      </w:pPr>
      <w:r>
        <w:rPr>
          <w:rFonts w:ascii="Arial"/>
          <w:b/>
          <w:color w:val="FF0000"/>
          <w:spacing w:val="-6"/>
          <w:w w:val="90"/>
          <w:sz w:val="24"/>
        </w:rPr>
        <w:t>Note:</w:t>
      </w:r>
      <w:r>
        <w:rPr>
          <w:rFonts w:ascii="Arial"/>
          <w:b/>
          <w:color w:val="FF0000"/>
          <w:spacing w:val="-11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Bank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will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update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payment</w:t>
      </w:r>
      <w:r>
        <w:rPr>
          <w:rFonts w:ascii="Arial"/>
          <w:b/>
          <w:color w:val="FF0000"/>
          <w:spacing w:val="-11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transactions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only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at</w:t>
      </w:r>
      <w:r>
        <w:rPr>
          <w:rFonts w:ascii="Arial"/>
          <w:b/>
          <w:color w:val="FF0000"/>
          <w:spacing w:val="-1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end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of</w:t>
      </w:r>
      <w:r>
        <w:rPr>
          <w:rFonts w:ascii="Arial"/>
          <w:b/>
          <w:color w:val="FF0000"/>
          <w:spacing w:val="-11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day,</w:t>
      </w:r>
      <w:r>
        <w:rPr>
          <w:rFonts w:ascii="Arial"/>
          <w:b/>
          <w:color w:val="FF0000"/>
          <w:spacing w:val="-1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so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tenderers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should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6"/>
          <w:w w:val="90"/>
          <w:sz w:val="24"/>
        </w:rPr>
        <w:t>make </w:t>
      </w:r>
      <w:r>
        <w:rPr>
          <w:rFonts w:ascii="Arial"/>
          <w:b/>
          <w:color w:val="FF0000"/>
          <w:spacing w:val="-4"/>
          <w:w w:val="90"/>
          <w:sz w:val="24"/>
        </w:rPr>
        <w:t>sure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securities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and</w:t>
      </w:r>
      <w:r>
        <w:rPr>
          <w:rFonts w:ascii="Arial"/>
          <w:b/>
          <w:color w:val="FF0000"/>
          <w:spacing w:val="-12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other</w:t>
      </w:r>
      <w:r>
        <w:rPr>
          <w:rFonts w:ascii="Arial"/>
          <w:b/>
          <w:color w:val="FF0000"/>
          <w:spacing w:val="-6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payments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are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made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at</w:t>
      </w:r>
      <w:r>
        <w:rPr>
          <w:rFonts w:ascii="Arial"/>
          <w:b/>
          <w:color w:val="FF0000"/>
          <w:spacing w:val="-6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least</w:t>
      </w:r>
      <w:r>
        <w:rPr>
          <w:rFonts w:ascii="Arial"/>
          <w:b/>
          <w:color w:val="FF0000"/>
          <w:spacing w:val="-6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one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day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before</w:t>
      </w:r>
      <w:r>
        <w:rPr>
          <w:rFonts w:ascii="Arial"/>
          <w:b/>
          <w:color w:val="FF0000"/>
          <w:spacing w:val="-10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the</w:t>
      </w:r>
      <w:r>
        <w:rPr>
          <w:rFonts w:ascii="Arial"/>
          <w:b/>
          <w:color w:val="FF0000"/>
          <w:spacing w:val="-9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submission</w:t>
      </w:r>
      <w:r>
        <w:rPr>
          <w:rFonts w:ascii="Arial"/>
          <w:b/>
          <w:color w:val="FF0000"/>
          <w:spacing w:val="-11"/>
          <w:w w:val="90"/>
          <w:sz w:val="24"/>
        </w:rPr>
        <w:t> </w:t>
      </w:r>
      <w:r>
        <w:rPr>
          <w:rFonts w:ascii="Arial"/>
          <w:b/>
          <w:color w:val="FF0000"/>
          <w:spacing w:val="-4"/>
          <w:w w:val="90"/>
          <w:sz w:val="24"/>
        </w:rPr>
        <w:t>date.</w:t>
      </w:r>
    </w:p>
    <w:sectPr>
      <w:type w:val="continuous"/>
      <w:pgSz w:w="11900" w:h="16840"/>
      <w:pgMar w:top="7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2689" w:hanging="238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color w:val="6D6D6D"/>
        <w:spacing w:val="-5"/>
        <w:w w:val="91"/>
        <w:sz w:val="23"/>
        <w:szCs w:val="23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3008" w:hanging="3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6D6D6D"/>
        <w:spacing w:val="-5"/>
        <w:w w:val="91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63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6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89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52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15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8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41" w:hanging="3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689" w:hanging="4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IFT /PQ / REOI / RFP / PPS Notice Details</dc:title>
  <dcterms:created xsi:type="dcterms:W3CDTF">2026-08-27T13:30:57Z</dcterms:created>
  <dcterms:modified xsi:type="dcterms:W3CDTF">2026-08-27T13:30:57Z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Producer">
    <vt:lpwstr>wkhtmltopdf</vt:lpwstr>
  </property>
  <property fmtid="{D5CDD505-2E9C-101B-9397-08002B2CF9AE}" pid="5" name="LastSaved">
    <vt:filetime>2026-08-27T00:00:00Z</vt:filetime>
  </property>
</Properties>
</file>