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0"/>
        <w:ind w:left="12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437336</wp:posOffset>
            </wp:positionH>
            <wp:positionV relativeFrom="paragraph">
              <wp:posOffset>258951</wp:posOffset>
            </wp:positionV>
            <wp:extent cx="6181399" cy="647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399" cy="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77A850"/>
          <w:spacing w:val="-2"/>
          <w:w w:val="90"/>
          <w:sz w:val="24"/>
        </w:rPr>
        <w:t>View</w:t>
      </w:r>
      <w:r>
        <w:rPr>
          <w:rFonts w:ascii="Arial"/>
          <w:b/>
          <w:color w:val="77A850"/>
          <w:spacing w:val="-14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IFT</w:t>
      </w:r>
      <w:r>
        <w:rPr>
          <w:rFonts w:ascii="Arial"/>
          <w:b/>
          <w:color w:val="77A850"/>
          <w:spacing w:val="-7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/PQ</w:t>
      </w:r>
      <w:r>
        <w:rPr>
          <w:rFonts w:ascii="Arial"/>
          <w:b/>
          <w:color w:val="77A850"/>
          <w:spacing w:val="-9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</w:t>
      </w:r>
      <w:r>
        <w:rPr>
          <w:rFonts w:ascii="Arial"/>
          <w:b/>
          <w:color w:val="77A850"/>
          <w:spacing w:val="-5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REOI</w:t>
      </w:r>
      <w:r>
        <w:rPr>
          <w:rFonts w:ascii="Arial"/>
          <w:b/>
          <w:color w:val="77A850"/>
          <w:spacing w:val="-4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/</w:t>
      </w:r>
      <w:r>
        <w:rPr>
          <w:rFonts w:ascii="Arial"/>
          <w:b/>
          <w:color w:val="77A850"/>
          <w:spacing w:val="-5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RFP</w:t>
      </w:r>
      <w:r>
        <w:rPr>
          <w:rFonts w:ascii="Arial"/>
          <w:b/>
          <w:color w:val="77A850"/>
          <w:spacing w:val="-13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Notice</w:t>
      </w:r>
      <w:r>
        <w:rPr>
          <w:rFonts w:ascii="Arial"/>
          <w:b/>
          <w:color w:val="77A850"/>
          <w:spacing w:val="-7"/>
          <w:w w:val="90"/>
          <w:sz w:val="24"/>
        </w:rPr>
        <w:t> </w:t>
      </w:r>
      <w:r>
        <w:rPr>
          <w:rFonts w:ascii="Arial"/>
          <w:b/>
          <w:color w:val="77A850"/>
          <w:spacing w:val="-2"/>
          <w:w w:val="90"/>
          <w:sz w:val="24"/>
        </w:rPr>
        <w:t>Details</w:t>
      </w:r>
    </w:p>
    <w:p>
      <w:pPr>
        <w:tabs>
          <w:tab w:pos="2643" w:val="left" w:leader="none"/>
        </w:tabs>
        <w:spacing w:line="220" w:lineRule="auto" w:before="200"/>
        <w:ind w:left="2643" w:right="194" w:hanging="2416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Ministry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pacing w:val="-4"/>
          <w:w w:val="90"/>
          <w:sz w:val="23"/>
        </w:rPr>
        <w:t>Ministry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Housing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and </w:t>
      </w:r>
      <w:r>
        <w:rPr>
          <w:color w:val="6D6D6D"/>
          <w:sz w:val="23"/>
        </w:rPr>
        <w:t>Public</w:t>
      </w:r>
      <w:r>
        <w:rPr>
          <w:color w:val="6D6D6D"/>
          <w:spacing w:val="-5"/>
          <w:sz w:val="23"/>
        </w:rPr>
        <w:t> </w:t>
      </w:r>
      <w:r>
        <w:rPr>
          <w:color w:val="6D6D6D"/>
          <w:sz w:val="23"/>
        </w:rPr>
        <w:t>Works</w:t>
      </w:r>
    </w:p>
    <w:p>
      <w:pPr>
        <w:tabs>
          <w:tab w:pos="2643" w:val="left" w:leader="none"/>
        </w:tabs>
        <w:spacing w:line="220" w:lineRule="auto" w:before="94"/>
        <w:ind w:left="2640" w:right="0" w:hanging="2413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Organization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  <w:tab/>
      </w:r>
      <w:r>
        <w:rPr>
          <w:color w:val="6D6D6D"/>
          <w:spacing w:val="-4"/>
          <w:w w:val="90"/>
          <w:sz w:val="23"/>
        </w:rPr>
        <w:t>Public Works Department </w:t>
      </w:r>
      <w:r>
        <w:rPr>
          <w:color w:val="6D6D6D"/>
          <w:spacing w:val="-4"/>
          <w:sz w:val="23"/>
        </w:rPr>
        <w:t>(PWD)</w:t>
      </w:r>
    </w:p>
    <w:p>
      <w:pPr>
        <w:spacing w:line="240" w:lineRule="auto" w:before="222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9"/>
          <w:w w:val="90"/>
          <w:sz w:val="24"/>
        </w:rPr>
        <w:t>Division</w:t>
      </w:r>
      <w:r>
        <w:rPr>
          <w:rFonts w:ascii="Arial"/>
          <w:b/>
          <w:color w:val="6D6D6D"/>
          <w:spacing w:val="-7"/>
          <w:sz w:val="24"/>
        </w:rPr>
        <w:t> </w:t>
      </w: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pStyle w:val="BodyText"/>
        <w:spacing w:before="39"/>
        <w:rPr>
          <w:rFonts w:ascii="Arial"/>
          <w:b/>
          <w:sz w:val="24"/>
        </w:rPr>
      </w:pPr>
    </w:p>
    <w:p>
      <w:pPr>
        <w:spacing w:line="265" w:lineRule="exact" w:before="1"/>
        <w:ind w:left="6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9"/>
          <w:w w:val="90"/>
          <w:sz w:val="24"/>
        </w:rPr>
        <w:t>Name</w:t>
      </w:r>
    </w:p>
    <w:p>
      <w:pPr>
        <w:spacing w:line="265" w:lineRule="exact" w:before="0"/>
        <w:ind w:left="6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spacing w:line="240" w:lineRule="auto" w:before="0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41"/>
        <w:rPr>
          <w:rFonts w:ascii="Arial"/>
          <w:b/>
        </w:rPr>
      </w:pPr>
    </w:p>
    <w:p>
      <w:pPr>
        <w:pStyle w:val="BodyText"/>
        <w:ind w:left="126"/>
      </w:pPr>
      <w:r>
        <w:rPr>
          <w:color w:val="6D6D6D"/>
          <w:spacing w:val="-2"/>
          <w:w w:val="90"/>
        </w:rPr>
        <w:t>Jamalpur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pwd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division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3" w:equalWidth="0">
            <w:col w:w="4942" w:space="40"/>
            <w:col w:w="2277" w:space="70"/>
            <w:col w:w="3439"/>
          </w:cols>
        </w:sectPr>
      </w:pPr>
    </w:p>
    <w:p>
      <w:pPr>
        <w:tabs>
          <w:tab w:pos="5049" w:val="left" w:leader="none"/>
        </w:tabs>
        <w:spacing w:line="220" w:lineRule="auto" w:before="98"/>
        <w:ind w:left="5049" w:right="38" w:hanging="4822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z w:val="24"/>
        </w:rPr>
        <w:t>Procuring Entity Code :</w:t>
        <w:tab/>
      </w:r>
      <w:r>
        <w:rPr>
          <w:rFonts w:ascii="Arial"/>
          <w:b/>
          <w:color w:val="6D6D6D"/>
          <w:spacing w:val="-6"/>
          <w:w w:val="90"/>
          <w:sz w:val="24"/>
        </w:rPr>
        <w:t>Procuring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Entity </w:t>
      </w:r>
      <w:r>
        <w:rPr>
          <w:rFonts w:ascii="Arial"/>
          <w:b/>
          <w:color w:val="6D6D6D"/>
          <w:sz w:val="24"/>
        </w:rPr>
        <w:t>District :</w:t>
      </w:r>
    </w:p>
    <w:p>
      <w:pPr>
        <w:pStyle w:val="BodyText"/>
        <w:spacing w:before="90"/>
        <w:ind w:left="228"/>
      </w:pPr>
      <w:r>
        <w:rPr/>
        <w:br w:type="column"/>
      </w:r>
      <w:r>
        <w:rPr>
          <w:color w:val="6D6D6D"/>
          <w:spacing w:val="-2"/>
        </w:rPr>
        <w:t>Jamalpur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6686" w:space="541"/>
            <w:col w:w="3541"/>
          </w:cols>
        </w:sectPr>
      </w:pPr>
    </w:p>
    <w:p>
      <w:pPr>
        <w:tabs>
          <w:tab w:pos="2643" w:val="left" w:leader="none"/>
          <w:tab w:pos="5049" w:val="left" w:leader="none"/>
          <w:tab w:pos="7455" w:val="left" w:leader="none"/>
        </w:tabs>
        <w:spacing w:before="86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Procurement</w:t>
      </w:r>
      <w:r>
        <w:rPr>
          <w:rFonts w:ascii="Arial"/>
          <w:b/>
          <w:color w:val="6D6D6D"/>
          <w:spacing w:val="6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Nature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Works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Procurement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5"/>
          <w:sz w:val="23"/>
        </w:rPr>
        <w:t>NCT</w:t>
      </w:r>
    </w:p>
    <w:p>
      <w:pPr>
        <w:tabs>
          <w:tab w:pos="2643" w:val="left" w:leader="none"/>
          <w:tab w:pos="5049" w:val="left" w:leader="none"/>
          <w:tab w:pos="7455" w:val="left" w:leader="none"/>
        </w:tabs>
        <w:spacing w:before="81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Event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Type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TENDER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6"/>
          <w:w w:val="90"/>
          <w:sz w:val="24"/>
        </w:rPr>
        <w:t>Invitation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for</w:t>
      </w:r>
      <w:r>
        <w:rPr>
          <w:rFonts w:ascii="Arial"/>
          <w:b/>
          <w:color w:val="6D6D6D"/>
          <w:spacing w:val="-7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4"/>
          <w:w w:val="90"/>
          <w:sz w:val="23"/>
        </w:rPr>
        <w:t>-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4"/>
          <w:w w:val="90"/>
          <w:sz w:val="23"/>
        </w:rPr>
        <w:t>Single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5"/>
          <w:w w:val="90"/>
          <w:sz w:val="23"/>
        </w:rPr>
        <w:t>Lot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9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Invitation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Reference </w:t>
      </w:r>
      <w:r>
        <w:rPr>
          <w:rFonts w:ascii="Arial"/>
          <w:b/>
          <w:color w:val="6D6D6D"/>
          <w:sz w:val="24"/>
        </w:rPr>
        <w:t>No. :</w:t>
      </w:r>
    </w:p>
    <w:p>
      <w:pPr>
        <w:pStyle w:val="BodyText"/>
        <w:spacing w:line="220" w:lineRule="auto" w:before="107"/>
        <w:ind w:left="228" w:right="6129" w:firstLine="3"/>
      </w:pPr>
      <w:r>
        <w:rPr/>
        <w:br w:type="column"/>
      </w:r>
      <w:r>
        <w:rPr>
          <w:color w:val="6D6D6D"/>
          <w:w w:val="90"/>
        </w:rPr>
        <w:t>SE/TANGL/611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Date- </w:t>
      </w:r>
      <w:r>
        <w:rPr>
          <w:color w:val="6D6D6D"/>
          <w:spacing w:val="-2"/>
        </w:rPr>
        <w:t>21.04.2025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  <w:cols w:num="2" w:equalWidth="0">
            <w:col w:w="2222" w:space="191"/>
            <w:col w:w="8355"/>
          </w:cols>
        </w:sectPr>
      </w:pPr>
    </w:p>
    <w:p>
      <w:pPr>
        <w:tabs>
          <w:tab w:pos="2640" w:val="left" w:leader="none"/>
          <w:tab w:pos="5049" w:val="left" w:leader="none"/>
          <w:tab w:pos="7451" w:val="left" w:leader="none"/>
        </w:tabs>
        <w:spacing w:before="86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App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193993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ID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1105600</w:t>
      </w:r>
    </w:p>
    <w:p>
      <w:pPr>
        <w:pStyle w:val="BodyText"/>
        <w:spacing w:before="8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440572</wp:posOffset>
                </wp:positionH>
                <wp:positionV relativeFrom="paragraph">
                  <wp:posOffset>67958</wp:posOffset>
                </wp:positionV>
                <wp:extent cx="6175375" cy="18161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Funding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.690739pt;margin-top:5.351079pt;width:486.25pt;height:14.3pt;mso-position-horizontal-relative:page;mso-position-vertical-relative:paragraph;z-index:-15728640;mso-wrap-distance-left:0;mso-wrap-distance-right:0" type="#_x0000_t202" id="docshape1" filled="true" fillcolor="#e3f9cf" stroked="true" strokeweight=".509659pt" strokecolor="#a7d97e"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Key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Funding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40"/>
          <w:pgMar w:top="760" w:bottom="280" w:left="566" w:right="566"/>
        </w:sectPr>
      </w:pPr>
    </w:p>
    <w:p>
      <w:pPr>
        <w:tabs>
          <w:tab w:pos="2643" w:val="left" w:leader="none"/>
        </w:tabs>
        <w:spacing w:line="265" w:lineRule="exact" w:before="15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Procurement</w:t>
      </w:r>
      <w:r>
        <w:rPr>
          <w:rFonts w:ascii="Arial"/>
          <w:b/>
          <w:color w:val="6D6D6D"/>
          <w:spacing w:val="5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Method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Open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Tendering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4"/>
          <w:w w:val="90"/>
          <w:sz w:val="23"/>
        </w:rPr>
        <w:t>Method</w:t>
      </w:r>
    </w:p>
    <w:p>
      <w:pPr>
        <w:pStyle w:val="BodyText"/>
        <w:spacing w:line="253" w:lineRule="exact"/>
        <w:ind w:left="2640"/>
      </w:pPr>
      <w:r>
        <w:rPr>
          <w:color w:val="6D6D6D"/>
          <w:spacing w:val="-2"/>
        </w:rPr>
        <w:t>(OTM)</w:t>
      </w:r>
    </w:p>
    <w:p>
      <w:pPr>
        <w:tabs>
          <w:tab w:pos="2643" w:val="left" w:leader="none"/>
        </w:tabs>
        <w:spacing w:before="73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Source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Funds</w:t>
      </w:r>
      <w:r>
        <w:rPr>
          <w:rFonts w:ascii="Arial"/>
          <w:b/>
          <w:color w:val="6D6D6D"/>
          <w:spacing w:val="-10"/>
          <w:w w:val="90"/>
          <w:sz w:val="24"/>
        </w:rPr>
        <w:t> 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5"/>
          <w:sz w:val="23"/>
        </w:rPr>
        <w:t>Government</w:t>
      </w:r>
    </w:p>
    <w:p>
      <w:pPr>
        <w:tabs>
          <w:tab w:pos="2588" w:val="left" w:leader="none"/>
        </w:tabs>
        <w:spacing w:before="15"/>
        <w:ind w:left="183" w:right="0" w:firstLine="0"/>
        <w:jc w:val="left"/>
        <w:rPr>
          <w:sz w:val="23"/>
        </w:rPr>
      </w:pPr>
      <w:r>
        <w:rPr/>
        <w:br w:type="column"/>
      </w:r>
      <w:r>
        <w:rPr>
          <w:rFonts w:ascii="Arial"/>
          <w:b/>
          <w:color w:val="6D6D6D"/>
          <w:spacing w:val="-8"/>
          <w:w w:val="90"/>
          <w:sz w:val="24"/>
        </w:rPr>
        <w:t>Budget</w:t>
      </w:r>
      <w:r>
        <w:rPr>
          <w:rFonts w:ascii="Arial"/>
          <w:b/>
          <w:color w:val="6D6D6D"/>
          <w:spacing w:val="-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Type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Development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2" w:equalWidth="0">
            <w:col w:w="4827" w:space="40"/>
            <w:col w:w="5901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75375" cy="181610"/>
                <wp:effectExtent l="9525" t="0" r="0" b="8889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Particular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8"/>
                                <w:w w:val="90"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0"/>
                                <w:w w:val="9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86.25pt;height:14.3pt;mso-position-horizontal-relative:char;mso-position-vertical-relative:line" type="#_x0000_t202" id="docshape2" filled="true" fillcolor="#e3f9cf" stroked="true" strokeweight=".509659pt" strokecolor="#a7d97e">
                <w10:anchorlock/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Particular</w:t>
                      </w:r>
                      <w:r>
                        <w:rPr>
                          <w:rFonts w:ascii="Arial"/>
                          <w:b/>
                          <w:color w:val="333333"/>
                          <w:spacing w:val="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8"/>
                          <w:w w:val="90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0"/>
                          <w:w w:val="90"/>
                          <w:sz w:val="24"/>
                        </w:rPr>
                        <w:t>: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tabs>
          <w:tab w:pos="2640" w:val="left" w:leader="none"/>
          <w:tab w:pos="5049" w:val="left" w:leader="none"/>
          <w:tab w:pos="7455" w:val="left" w:leader="none"/>
        </w:tabs>
        <w:spacing w:line="265" w:lineRule="exact" w:before="52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Project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Code</w:t>
      </w:r>
      <w:r>
        <w:rPr>
          <w:rFonts w:ascii="Arial"/>
          <w:b/>
          <w:color w:val="6D6D6D"/>
          <w:spacing w:val="-10"/>
          <w:w w:val="90"/>
          <w:sz w:val="24"/>
        </w:rPr>
        <w:t> 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circuit</w:t>
      </w:r>
      <w:r>
        <w:rPr>
          <w:color w:val="6D6D6D"/>
          <w:sz w:val="23"/>
        </w:rPr>
        <w:t> </w:t>
      </w:r>
      <w:r>
        <w:rPr>
          <w:color w:val="6D6D6D"/>
          <w:spacing w:val="-2"/>
          <w:sz w:val="23"/>
        </w:rPr>
        <w:t>house/jamalpur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Project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Name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Construction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of</w:t>
      </w:r>
      <w:r>
        <w:rPr>
          <w:color w:val="6D6D6D"/>
          <w:spacing w:val="8"/>
          <w:sz w:val="23"/>
        </w:rPr>
        <w:t> </w:t>
      </w:r>
      <w:r>
        <w:rPr>
          <w:color w:val="6D6D6D"/>
          <w:spacing w:val="-5"/>
          <w:w w:val="90"/>
          <w:sz w:val="23"/>
        </w:rPr>
        <w:t>new</w:t>
      </w:r>
    </w:p>
    <w:p>
      <w:pPr>
        <w:pStyle w:val="BodyText"/>
        <w:spacing w:line="220" w:lineRule="auto" w:before="6"/>
        <w:ind w:left="7455" w:right="1048" w:hanging="4"/>
      </w:pPr>
      <w:r>
        <w:rPr>
          <w:color w:val="6D6D6D"/>
          <w:spacing w:val="-4"/>
          <w:w w:val="90"/>
        </w:rPr>
        <w:t>circuit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house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4"/>
          <w:w w:val="90"/>
        </w:rPr>
        <w:t>at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4"/>
          <w:w w:val="90"/>
        </w:rPr>
        <w:t>Jamalpur </w:t>
      </w:r>
      <w:r>
        <w:rPr>
          <w:color w:val="6D6D6D"/>
          <w:spacing w:val="-2"/>
        </w:rPr>
        <w:t>District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6"/>
        <w:ind w:left="228" w:right="38" w:firstLine="0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Tender/Proposal </w:t>
      </w:r>
      <w:r>
        <w:rPr>
          <w:rFonts w:ascii="Arial"/>
          <w:b/>
          <w:color w:val="6D6D6D"/>
          <w:spacing w:val="-8"/>
          <w:w w:val="90"/>
          <w:sz w:val="24"/>
        </w:rPr>
        <w:t>Package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No.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and </w:t>
      </w:r>
      <w:r>
        <w:rPr>
          <w:rFonts w:ascii="Arial"/>
          <w:b/>
          <w:color w:val="6D6D6D"/>
          <w:spacing w:val="-2"/>
          <w:sz w:val="24"/>
        </w:rPr>
        <w:t>Description</w:t>
      </w:r>
      <w:r>
        <w:rPr>
          <w:rFonts w:ascii="Arial"/>
          <w:b/>
          <w:color w:val="6D6D6D"/>
          <w:spacing w:val="-17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:</w:t>
      </w:r>
    </w:p>
    <w:p>
      <w:pPr>
        <w:pStyle w:val="BodyText"/>
        <w:spacing w:line="255" w:lineRule="exact" w:before="88"/>
        <w:ind w:left="228"/>
        <w:jc w:val="both"/>
      </w:pPr>
      <w:r>
        <w:rPr/>
        <w:br w:type="column"/>
      </w:r>
      <w:r>
        <w:rPr>
          <w:color w:val="6D6D6D"/>
          <w:w w:val="90"/>
        </w:rPr>
        <w:t>SE/TANGL/611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Date-</w:t>
      </w:r>
      <w:r>
        <w:rPr>
          <w:color w:val="6D6D6D"/>
          <w:spacing w:val="-2"/>
          <w:w w:val="90"/>
        </w:rPr>
        <w:t>21.04.2025</w:t>
      </w:r>
    </w:p>
    <w:p>
      <w:pPr>
        <w:pStyle w:val="BodyText"/>
        <w:spacing w:line="220" w:lineRule="auto" w:before="7"/>
        <w:ind w:left="228" w:right="1361"/>
        <w:jc w:val="both"/>
      </w:pPr>
      <w:r>
        <w:rPr>
          <w:color w:val="6D6D6D"/>
          <w:spacing w:val="-2"/>
          <w:w w:val="90"/>
        </w:rPr>
        <w:t>Construction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New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Circuit</w:t>
      </w:r>
      <w:r>
        <w:rPr>
          <w:color w:val="6D6D6D"/>
          <w:spacing w:val="-5"/>
        </w:rPr>
        <w:t> </w:t>
      </w:r>
      <w:r>
        <w:rPr>
          <w:color w:val="6D6D6D"/>
          <w:spacing w:val="-2"/>
          <w:w w:val="90"/>
        </w:rPr>
        <w:t>House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Jamalpur District. Sub-Head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: Internal RCC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Road, Pond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Renovation, Walkway, Boundary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2"/>
          <w:w w:val="90"/>
        </w:rPr>
        <w:t>Wall, Security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2"/>
          <w:w w:val="90"/>
        </w:rPr>
        <w:t>Post and </w:t>
      </w:r>
      <w:r>
        <w:rPr>
          <w:color w:val="6D6D6D"/>
          <w:spacing w:val="-10"/>
        </w:rPr>
        <w:t>Gate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Saluting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Dias</w:t>
      </w:r>
      <w:r>
        <w:rPr>
          <w:color w:val="6D6D6D"/>
          <w:spacing w:val="-5"/>
        </w:rPr>
        <w:t> </w:t>
      </w:r>
      <w:r>
        <w:rPr>
          <w:color w:val="6D6D6D"/>
          <w:spacing w:val="-10"/>
        </w:rPr>
        <w:t>etc.</w:t>
      </w:r>
      <w:r>
        <w:rPr>
          <w:color w:val="6D6D6D"/>
        </w:rPr>
        <w:t> </w:t>
      </w:r>
      <w:r>
        <w:rPr>
          <w:color w:val="6D6D6D"/>
          <w:spacing w:val="-10"/>
        </w:rPr>
        <w:t>with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other</w:t>
      </w:r>
      <w:r>
        <w:rPr>
          <w:color w:val="6D6D6D"/>
          <w:spacing w:val="-7"/>
        </w:rPr>
        <w:t> </w:t>
      </w:r>
      <w:r>
        <w:rPr>
          <w:color w:val="6D6D6D"/>
          <w:spacing w:val="-10"/>
        </w:rPr>
        <w:t>Ancillary</w:t>
      </w:r>
      <w:r>
        <w:rPr>
          <w:color w:val="6D6D6D"/>
          <w:spacing w:val="-2"/>
        </w:rPr>
        <w:t> </w:t>
      </w:r>
      <w:r>
        <w:rPr>
          <w:color w:val="6D6D6D"/>
          <w:spacing w:val="-10"/>
        </w:rPr>
        <w:t>Works.</w:t>
      </w:r>
      <w:r>
        <w:rPr>
          <w:color w:val="6D6D6D"/>
        </w:rPr>
        <w:t> </w:t>
      </w:r>
      <w:r>
        <w:rPr>
          <w:color w:val="6D6D6D"/>
          <w:spacing w:val="-10"/>
        </w:rPr>
        <w:t>FY_2024-25</w:t>
      </w:r>
    </w:p>
    <w:p>
      <w:pPr>
        <w:pStyle w:val="BodyText"/>
        <w:spacing w:after="0" w:line="220" w:lineRule="auto"/>
        <w:jc w:val="both"/>
        <w:sectPr>
          <w:type w:val="continuous"/>
          <w:pgSz w:w="11900" w:h="16840"/>
          <w:pgMar w:top="760" w:bottom="280" w:left="566" w:right="566"/>
          <w:cols w:num="2" w:equalWidth="0">
            <w:col w:w="1918" w:space="498"/>
            <w:col w:w="8352"/>
          </w:cols>
        </w:sectPr>
      </w:pPr>
    </w:p>
    <w:p>
      <w:pPr>
        <w:pStyle w:val="BodyText"/>
        <w:tabs>
          <w:tab w:pos="2643" w:val="left" w:leader="none"/>
        </w:tabs>
        <w:spacing w:line="220" w:lineRule="auto" w:before="97"/>
        <w:ind w:left="2640" w:right="1048" w:hanging="2413"/>
      </w:pPr>
      <w:r>
        <w:rPr>
          <w:rFonts w:ascii="Arial"/>
          <w:b/>
          <w:color w:val="6D6D6D"/>
          <w:sz w:val="24"/>
        </w:rPr>
        <w:t>Category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  <w:tab/>
      </w:r>
      <w:r>
        <w:rPr>
          <w:color w:val="6D6D6D"/>
          <w:spacing w:val="-2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work;Site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preparation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work;Building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demolition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wrecking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work and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earthmoving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work;Test drilling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boring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work;Works for complete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or part construction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and civil engineering work;Building construction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work;Engineering </w:t>
      </w:r>
      <w:r>
        <w:rPr>
          <w:color w:val="6D6D6D"/>
          <w:w w:val="90"/>
        </w:rPr>
        <w:t>works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works;Construction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for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pipelines,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communication </w:t>
      </w:r>
      <w:r>
        <w:rPr>
          <w:color w:val="6D6D6D"/>
          <w:spacing w:val="-10"/>
        </w:rPr>
        <w:t>and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power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lines,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for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highways,</w:t>
      </w:r>
      <w:r>
        <w:rPr>
          <w:color w:val="6D6D6D"/>
          <w:spacing w:val="-4"/>
        </w:rPr>
        <w:t> </w:t>
      </w:r>
      <w:r>
        <w:rPr>
          <w:color w:val="6D6D6D"/>
          <w:spacing w:val="-10"/>
        </w:rPr>
        <w:t>roads,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airfields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and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railways; </w:t>
      </w:r>
      <w:r>
        <w:rPr>
          <w:color w:val="6D6D6D"/>
          <w:w w:val="90"/>
        </w:rPr>
        <w:t>flatwork;Construction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 for water projects;Construction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works for plants, mining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manufacturing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for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buildings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relating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to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the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oil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gas industry;Roof works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other special</w:t>
      </w:r>
      <w:r>
        <w:rPr>
          <w:color w:val="6D6D6D"/>
          <w:spacing w:val="-4"/>
          <w:w w:val="90"/>
        </w:rPr>
        <w:t> </w:t>
      </w:r>
      <w:r>
        <w:rPr>
          <w:color w:val="6D6D6D"/>
          <w:w w:val="90"/>
        </w:rPr>
        <w:t>trade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works;Building installation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work;Electrical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installation</w:t>
      </w:r>
      <w:r>
        <w:rPr>
          <w:color w:val="6D6D6D"/>
          <w:spacing w:val="-11"/>
          <w:w w:val="90"/>
        </w:rPr>
        <w:t> </w:t>
      </w:r>
      <w:r>
        <w:rPr>
          <w:color w:val="6D6D6D"/>
          <w:w w:val="90"/>
        </w:rPr>
        <w:t>work;Insulation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work;Plumbing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and </w:t>
      </w:r>
      <w:r>
        <w:rPr>
          <w:color w:val="6D6D6D"/>
          <w:spacing w:val="-12"/>
        </w:rPr>
        <w:t>sanitary</w:t>
      </w:r>
      <w:r>
        <w:rPr>
          <w:color w:val="6D6D6D"/>
        </w:rPr>
        <w:t> </w:t>
      </w:r>
      <w:r>
        <w:rPr>
          <w:color w:val="6D6D6D"/>
          <w:spacing w:val="-12"/>
        </w:rPr>
        <w:t>works;Fencing,</w:t>
      </w:r>
      <w:r>
        <w:rPr>
          <w:color w:val="6D6D6D"/>
        </w:rPr>
        <w:t> </w:t>
      </w:r>
      <w:r>
        <w:rPr>
          <w:color w:val="6D6D6D"/>
          <w:spacing w:val="-12"/>
        </w:rPr>
        <w:t>railing</w:t>
      </w:r>
      <w:r>
        <w:rPr>
          <w:color w:val="6D6D6D"/>
        </w:rPr>
        <w:t> </w:t>
      </w:r>
      <w:r>
        <w:rPr>
          <w:color w:val="6D6D6D"/>
          <w:spacing w:val="-12"/>
        </w:rPr>
        <w:t>and</w:t>
      </w:r>
      <w:r>
        <w:rPr>
          <w:color w:val="6D6D6D"/>
        </w:rPr>
        <w:t> </w:t>
      </w:r>
      <w:r>
        <w:rPr>
          <w:color w:val="6D6D6D"/>
          <w:spacing w:val="-12"/>
        </w:rPr>
        <w:t>safety</w:t>
      </w:r>
      <w:r>
        <w:rPr>
          <w:color w:val="6D6D6D"/>
        </w:rPr>
        <w:t> </w:t>
      </w:r>
      <w:r>
        <w:rPr>
          <w:color w:val="6D6D6D"/>
          <w:spacing w:val="-12"/>
        </w:rPr>
        <w:t>equipment</w:t>
      </w:r>
      <w:r>
        <w:rPr>
          <w:color w:val="6D6D6D"/>
        </w:rPr>
        <w:t> </w:t>
      </w:r>
      <w:r>
        <w:rPr>
          <w:color w:val="6D6D6D"/>
          <w:spacing w:val="-12"/>
        </w:rPr>
        <w:t>installation </w:t>
      </w:r>
      <w:r>
        <w:rPr>
          <w:color w:val="6D6D6D"/>
          <w:spacing w:val="-2"/>
          <w:w w:val="90"/>
        </w:rPr>
        <w:t>work;Mechanical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installations;Building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completion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work;Plastering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work;Joinery </w:t>
      </w:r>
      <w:r>
        <w:rPr>
          <w:color w:val="6D6D6D"/>
          <w:w w:val="90"/>
        </w:rPr>
        <w:t>and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carpentry</w:t>
      </w:r>
      <w:r>
        <w:rPr>
          <w:color w:val="6D6D6D"/>
          <w:spacing w:val="-3"/>
          <w:w w:val="90"/>
        </w:rPr>
        <w:t> </w:t>
      </w:r>
      <w:r>
        <w:rPr>
          <w:color w:val="6D6D6D"/>
          <w:w w:val="90"/>
        </w:rPr>
        <w:t>installation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work;Floor and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wall</w:t>
      </w:r>
      <w:r>
        <w:rPr>
          <w:color w:val="6D6D6D"/>
          <w:spacing w:val="-6"/>
          <w:w w:val="90"/>
        </w:rPr>
        <w:t> </w:t>
      </w:r>
      <w:r>
        <w:rPr>
          <w:color w:val="6D6D6D"/>
          <w:w w:val="90"/>
        </w:rPr>
        <w:t>covering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work;Painting</w:t>
      </w:r>
      <w:r>
        <w:rPr>
          <w:color w:val="6D6D6D"/>
          <w:spacing w:val="-5"/>
          <w:w w:val="90"/>
        </w:rPr>
        <w:t> </w:t>
      </w:r>
      <w:r>
        <w:rPr>
          <w:color w:val="6D6D6D"/>
          <w:w w:val="90"/>
        </w:rPr>
        <w:t>and glazing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work;Other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building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completion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work;Hire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</w:t>
      </w:r>
      <w:r>
        <w:rPr>
          <w:color w:val="6D6D6D"/>
          <w:spacing w:val="-1"/>
          <w:w w:val="90"/>
        </w:rPr>
        <w:t> </w:t>
      </w:r>
      <w:r>
        <w:rPr>
          <w:color w:val="6D6D6D"/>
          <w:w w:val="90"/>
        </w:rPr>
        <w:t>construction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8"/>
          <w:w w:val="90"/>
        </w:rPr>
        <w:t> </w:t>
      </w:r>
      <w:r>
        <w:rPr>
          <w:color w:val="6D6D6D"/>
          <w:w w:val="90"/>
        </w:rPr>
        <w:t>civil engineering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machinery</w:t>
      </w:r>
      <w:r>
        <w:rPr>
          <w:color w:val="6D6D6D"/>
          <w:spacing w:val="-10"/>
          <w:w w:val="90"/>
        </w:rPr>
        <w:t> </w:t>
      </w:r>
      <w:r>
        <w:rPr>
          <w:color w:val="6D6D6D"/>
          <w:w w:val="90"/>
        </w:rPr>
        <w:t>and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equipment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with</w:t>
      </w:r>
      <w:r>
        <w:rPr>
          <w:color w:val="6D6D6D"/>
          <w:spacing w:val="-12"/>
          <w:w w:val="90"/>
        </w:rPr>
        <w:t> </w:t>
      </w:r>
      <w:r>
        <w:rPr>
          <w:color w:val="6D6D6D"/>
          <w:w w:val="90"/>
        </w:rPr>
        <w:t>operator;Hire</w:t>
      </w:r>
      <w:r>
        <w:rPr>
          <w:color w:val="6D6D6D"/>
          <w:spacing w:val="-9"/>
          <w:w w:val="90"/>
        </w:rPr>
        <w:t> </w:t>
      </w:r>
      <w:r>
        <w:rPr>
          <w:color w:val="6D6D6D"/>
          <w:w w:val="90"/>
        </w:rPr>
        <w:t>of</w:t>
      </w:r>
      <w:r>
        <w:rPr>
          <w:color w:val="6D6D6D"/>
          <w:spacing w:val="-2"/>
          <w:w w:val="90"/>
        </w:rPr>
        <w:t> </w:t>
      </w:r>
      <w:r>
        <w:rPr>
          <w:color w:val="6D6D6D"/>
          <w:w w:val="90"/>
        </w:rPr>
        <w:t>cranes</w:t>
      </w:r>
      <w:r>
        <w:rPr>
          <w:color w:val="6D6D6D"/>
          <w:spacing w:val="-7"/>
          <w:w w:val="90"/>
        </w:rPr>
        <w:t> </w:t>
      </w:r>
      <w:r>
        <w:rPr>
          <w:color w:val="6D6D6D"/>
          <w:w w:val="90"/>
        </w:rPr>
        <w:t>with </w:t>
      </w:r>
      <w:r>
        <w:rPr>
          <w:color w:val="6D6D6D"/>
          <w:spacing w:val="-10"/>
        </w:rPr>
        <w:t>operator;Hire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of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earthmoving</w:t>
      </w:r>
      <w:r>
        <w:rPr>
          <w:color w:val="6D6D6D"/>
          <w:spacing w:val="-8"/>
        </w:rPr>
        <w:t> </w:t>
      </w:r>
      <w:r>
        <w:rPr>
          <w:color w:val="6D6D6D"/>
          <w:spacing w:val="-10"/>
        </w:rPr>
        <w:t>equipment</w:t>
      </w:r>
      <w:r>
        <w:rPr>
          <w:color w:val="6D6D6D"/>
          <w:spacing w:val="-6"/>
        </w:rPr>
        <w:t> </w:t>
      </w:r>
      <w:r>
        <w:rPr>
          <w:color w:val="6D6D6D"/>
          <w:spacing w:val="-10"/>
        </w:rPr>
        <w:t>with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operator</w:t>
      </w:r>
    </w:p>
    <w:p>
      <w:pPr>
        <w:pStyle w:val="BodyText"/>
        <w:spacing w:after="0" w:line="220" w:lineRule="auto"/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111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2"/>
          <w:sz w:val="24"/>
        </w:rPr>
        <w:t>Scheduled </w:t>
      </w:r>
      <w:r>
        <w:rPr>
          <w:rFonts w:ascii="Arial"/>
          <w:b/>
          <w:color w:val="6D6D6D"/>
          <w:spacing w:val="-8"/>
          <w:w w:val="90"/>
          <w:sz w:val="24"/>
        </w:rPr>
        <w:t>Tender/Proposal </w:t>
      </w:r>
      <w:r>
        <w:rPr>
          <w:rFonts w:ascii="Arial"/>
          <w:b/>
          <w:color w:val="6D6D6D"/>
          <w:spacing w:val="-2"/>
          <w:sz w:val="24"/>
        </w:rPr>
        <w:t>Publication</w:t>
      </w:r>
    </w:p>
    <w:p>
      <w:pPr>
        <w:spacing w:line="261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99"/>
        <w:ind w:left="224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Pre</w:t>
      </w:r>
      <w:r>
        <w:rPr>
          <w:rFonts w:ascii="Arial"/>
          <w:b/>
          <w:color w:val="6D6D6D"/>
          <w:spacing w:val="-12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-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 </w:t>
      </w:r>
      <w:r>
        <w:rPr>
          <w:rFonts w:ascii="Arial"/>
          <w:b/>
          <w:color w:val="6D6D6D"/>
          <w:spacing w:val="-4"/>
          <w:sz w:val="24"/>
        </w:rPr>
        <w:t>meeting</w:t>
      </w:r>
      <w:r>
        <w:rPr>
          <w:rFonts w:ascii="Arial"/>
          <w:b/>
          <w:color w:val="6D6D6D"/>
          <w:spacing w:val="-14"/>
          <w:sz w:val="24"/>
        </w:rPr>
        <w:t> </w:t>
      </w:r>
      <w:r>
        <w:rPr>
          <w:rFonts w:ascii="Arial"/>
          <w:b/>
          <w:color w:val="6D6D6D"/>
          <w:spacing w:val="-4"/>
          <w:sz w:val="24"/>
        </w:rPr>
        <w:t>Start</w:t>
      </w:r>
    </w:p>
    <w:p>
      <w:pPr>
        <w:spacing w:line="26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99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Tender/Proposal </w:t>
      </w:r>
      <w:r>
        <w:rPr>
          <w:rFonts w:ascii="Arial"/>
          <w:b/>
          <w:color w:val="6D6D6D"/>
          <w:spacing w:val="-2"/>
          <w:sz w:val="24"/>
        </w:rPr>
        <w:t>Closing</w:t>
      </w:r>
    </w:p>
    <w:p>
      <w:pPr>
        <w:spacing w:line="26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99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Last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for </w:t>
      </w: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2"/>
          <w:sz w:val="24"/>
        </w:rPr>
        <w:t>Security</w:t>
      </w:r>
    </w:p>
    <w:p>
      <w:pPr>
        <w:spacing w:line="261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1"/>
          <w:w w:val="90"/>
          <w:sz w:val="24"/>
        </w:rPr>
        <w:t>Submission</w:t>
      </w:r>
      <w:r>
        <w:rPr>
          <w:rFonts w:ascii="Arial"/>
          <w:b/>
          <w:color w:val="6D6D6D"/>
          <w:spacing w:val="1"/>
          <w:sz w:val="24"/>
        </w:rPr>
        <w:t> </w:t>
      </w: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tabs>
          <w:tab w:pos="2559" w:val="left" w:leader="none"/>
        </w:tabs>
        <w:spacing w:line="276" w:lineRule="exact" w:before="82"/>
        <w:ind w:left="150" w:right="0" w:firstLine="0"/>
        <w:jc w:val="left"/>
        <w:rPr>
          <w:rFonts w:ascii="Arial"/>
          <w:b/>
          <w:position w:val="-1"/>
          <w:sz w:val="24"/>
        </w:rPr>
      </w:pPr>
      <w:r>
        <w:rPr/>
        <w:br w:type="column"/>
      </w:r>
      <w:r>
        <w:rPr>
          <w:color w:val="6D6D6D"/>
          <w:spacing w:val="-2"/>
          <w:w w:val="90"/>
          <w:sz w:val="23"/>
        </w:rPr>
        <w:t>04-May-2025</w:t>
      </w:r>
      <w:r>
        <w:rPr>
          <w:color w:val="6D6D6D"/>
          <w:spacing w:val="4"/>
          <w:sz w:val="23"/>
        </w:rPr>
        <w:t> </w:t>
      </w:r>
      <w:r>
        <w:rPr>
          <w:color w:val="6D6D6D"/>
          <w:spacing w:val="-4"/>
          <w:w w:val="90"/>
          <w:sz w:val="23"/>
        </w:rPr>
        <w:t>09:00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position w:val="-1"/>
          <w:sz w:val="24"/>
        </w:rPr>
        <w:t>Tender/Proposal</w:t>
      </w:r>
    </w:p>
    <w:p>
      <w:pPr>
        <w:spacing w:line="220" w:lineRule="auto" w:before="8"/>
        <w:ind w:left="2555" w:right="0" w:firstLine="3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Document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last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selling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/ </w:t>
      </w:r>
      <w:r>
        <w:rPr>
          <w:rFonts w:ascii="Arial"/>
          <w:b/>
          <w:color w:val="6D6D6D"/>
          <w:spacing w:val="-6"/>
          <w:w w:val="90"/>
          <w:sz w:val="24"/>
        </w:rPr>
        <w:t>downloading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 </w:t>
      </w:r>
      <w:r>
        <w:rPr>
          <w:rFonts w:ascii="Arial"/>
          <w:b/>
          <w:color w:val="6D6D6D"/>
          <w:sz w:val="24"/>
        </w:rPr>
        <w:t>Time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spacing w:line="276" w:lineRule="exact" w:before="76"/>
        <w:ind w:left="150" w:right="0" w:firstLine="0"/>
        <w:jc w:val="both"/>
        <w:rPr>
          <w:rFonts w:ascii="Arial"/>
          <w:b/>
          <w:sz w:val="24"/>
        </w:rPr>
      </w:pPr>
      <w:r>
        <w:rPr>
          <w:color w:val="6D6D6D"/>
          <w:spacing w:val="-2"/>
          <w:position w:val="2"/>
          <w:sz w:val="23"/>
        </w:rPr>
        <w:t>04-May-2025</w:t>
      </w:r>
      <w:r>
        <w:rPr>
          <w:color w:val="6D6D6D"/>
          <w:spacing w:val="-14"/>
          <w:position w:val="2"/>
          <w:sz w:val="23"/>
        </w:rPr>
        <w:t> </w:t>
      </w:r>
      <w:r>
        <w:rPr>
          <w:color w:val="6D6D6D"/>
          <w:spacing w:val="-2"/>
          <w:position w:val="2"/>
          <w:sz w:val="23"/>
        </w:rPr>
        <w:t>10:00</w:t>
      </w:r>
      <w:r>
        <w:rPr>
          <w:color w:val="6D6D6D"/>
          <w:spacing w:val="74"/>
          <w:position w:val="2"/>
          <w:sz w:val="23"/>
        </w:rPr>
        <w:t>   </w:t>
      </w:r>
      <w:r>
        <w:rPr>
          <w:rFonts w:ascii="Arial"/>
          <w:b/>
          <w:color w:val="6D6D6D"/>
          <w:spacing w:val="-2"/>
          <w:sz w:val="24"/>
        </w:rPr>
        <w:t>Pre</w:t>
      </w:r>
      <w:r>
        <w:rPr>
          <w:rFonts w:ascii="Arial"/>
          <w:b/>
          <w:color w:val="6D6D6D"/>
          <w:spacing w:val="-16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-</w:t>
      </w:r>
      <w:r>
        <w:rPr>
          <w:rFonts w:ascii="Arial"/>
          <w:b/>
          <w:color w:val="6D6D6D"/>
          <w:spacing w:val="-15"/>
          <w:sz w:val="24"/>
        </w:rPr>
        <w:t> </w:t>
      </w:r>
      <w:r>
        <w:rPr>
          <w:rFonts w:ascii="Arial"/>
          <w:b/>
          <w:color w:val="6D6D6D"/>
          <w:spacing w:val="-16"/>
          <w:sz w:val="24"/>
        </w:rPr>
        <w:t>Tender/Proposal</w:t>
      </w:r>
    </w:p>
    <w:p>
      <w:pPr>
        <w:spacing w:line="220" w:lineRule="auto" w:before="8"/>
        <w:ind w:left="2559" w:right="668" w:hanging="4"/>
        <w:jc w:val="both"/>
        <w:rPr>
          <w:rFonts w:ascii="Arial"/>
          <w:b/>
          <w:sz w:val="24"/>
        </w:rPr>
      </w:pPr>
      <w:r>
        <w:rPr>
          <w:rFonts w:ascii="Arial"/>
          <w:b/>
          <w:color w:val="6D6D6D"/>
          <w:sz w:val="24"/>
        </w:rPr>
        <w:t>meeting</w:t>
      </w:r>
      <w:r>
        <w:rPr>
          <w:rFonts w:ascii="Arial"/>
          <w:b/>
          <w:color w:val="6D6D6D"/>
          <w:spacing w:val="-2"/>
          <w:sz w:val="24"/>
        </w:rPr>
        <w:t> </w:t>
      </w:r>
      <w:r>
        <w:rPr>
          <w:rFonts w:ascii="Arial"/>
          <w:b/>
          <w:color w:val="6D6D6D"/>
          <w:sz w:val="24"/>
        </w:rPr>
        <w:t>End </w:t>
      </w: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tabs>
          <w:tab w:pos="2559" w:val="left" w:leader="none"/>
        </w:tabs>
        <w:spacing w:line="276" w:lineRule="exact" w:before="74"/>
        <w:ind w:left="150" w:right="0" w:firstLine="0"/>
        <w:jc w:val="left"/>
        <w:rPr>
          <w:rFonts w:ascii="Arial"/>
          <w:b/>
          <w:position w:val="-1"/>
          <w:sz w:val="24"/>
        </w:rPr>
      </w:pPr>
      <w:r>
        <w:rPr>
          <w:color w:val="6D6D6D"/>
          <w:spacing w:val="-2"/>
          <w:w w:val="90"/>
          <w:sz w:val="23"/>
        </w:rPr>
        <w:t>21-May-2025</w:t>
      </w:r>
      <w:r>
        <w:rPr>
          <w:color w:val="6D6D6D"/>
          <w:spacing w:val="4"/>
          <w:sz w:val="23"/>
        </w:rPr>
        <w:t> </w:t>
      </w:r>
      <w:r>
        <w:rPr>
          <w:color w:val="6D6D6D"/>
          <w:spacing w:val="-4"/>
          <w:w w:val="90"/>
          <w:sz w:val="23"/>
        </w:rPr>
        <w:t>12:00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position w:val="-1"/>
          <w:sz w:val="24"/>
        </w:rPr>
        <w:t>Tender/Proposal</w:t>
      </w:r>
    </w:p>
    <w:p>
      <w:pPr>
        <w:spacing w:line="255" w:lineRule="exact" w:before="0"/>
        <w:ind w:left="25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2"/>
          <w:sz w:val="24"/>
        </w:rPr>
        <w:t>Opening</w:t>
      </w:r>
    </w:p>
    <w:p>
      <w:pPr>
        <w:spacing w:line="265" w:lineRule="exact" w:before="0"/>
        <w:ind w:left="2559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Date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and</w:t>
      </w:r>
      <w:r>
        <w:rPr>
          <w:rFonts w:ascii="Arial"/>
          <w:b/>
          <w:color w:val="6D6D6D"/>
          <w:spacing w:val="-7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Time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pStyle w:val="BodyText"/>
        <w:spacing w:before="90"/>
        <w:ind w:left="150"/>
      </w:pPr>
      <w:r>
        <w:rPr>
          <w:color w:val="6D6D6D"/>
          <w:spacing w:val="-2"/>
          <w:w w:val="90"/>
        </w:rPr>
        <w:t>21-May-2025</w:t>
      </w:r>
      <w:r>
        <w:rPr>
          <w:color w:val="6D6D6D"/>
          <w:spacing w:val="4"/>
        </w:rPr>
        <w:t> </w:t>
      </w:r>
      <w:r>
        <w:rPr>
          <w:color w:val="6D6D6D"/>
          <w:spacing w:val="-4"/>
          <w:w w:val="90"/>
        </w:rPr>
        <w:t>11:30</w:t>
      </w:r>
    </w:p>
    <w:p>
      <w:pPr>
        <w:pStyle w:val="BodyText"/>
        <w:spacing w:before="82"/>
        <w:ind w:left="164"/>
      </w:pPr>
      <w:r>
        <w:rPr/>
        <w:br w:type="column"/>
      </w:r>
      <w:r>
        <w:rPr>
          <w:color w:val="6D6D6D"/>
          <w:spacing w:val="-2"/>
          <w:w w:val="90"/>
        </w:rPr>
        <w:t>20-May-2025</w:t>
      </w:r>
      <w:r>
        <w:rPr>
          <w:color w:val="6D6D6D"/>
          <w:spacing w:val="4"/>
        </w:rPr>
        <w:t> </w:t>
      </w:r>
      <w:r>
        <w:rPr>
          <w:color w:val="6D6D6D"/>
          <w:spacing w:val="-4"/>
          <w:w w:val="90"/>
        </w:rPr>
        <w:t>17:00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3"/>
      </w:pPr>
    </w:p>
    <w:p>
      <w:pPr>
        <w:pStyle w:val="BodyText"/>
        <w:spacing w:before="1"/>
        <w:ind w:left="164"/>
      </w:pPr>
      <w:r>
        <w:rPr>
          <w:color w:val="6D6D6D"/>
          <w:spacing w:val="-2"/>
          <w:w w:val="90"/>
        </w:rPr>
        <w:t>05-May-2025</w:t>
      </w:r>
      <w:r>
        <w:rPr>
          <w:color w:val="6D6D6D"/>
          <w:spacing w:val="4"/>
        </w:rPr>
        <w:t> </w:t>
      </w:r>
      <w:r>
        <w:rPr>
          <w:color w:val="6D6D6D"/>
          <w:spacing w:val="-4"/>
          <w:w w:val="90"/>
        </w:rPr>
        <w:t>17:00</w:t>
      </w: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spacing w:before="1"/>
        <w:ind w:left="164"/>
      </w:pPr>
      <w:r>
        <w:rPr>
          <w:color w:val="6D6D6D"/>
          <w:spacing w:val="-2"/>
          <w:w w:val="90"/>
        </w:rPr>
        <w:t>21-May-2025</w:t>
      </w:r>
      <w:r>
        <w:rPr>
          <w:color w:val="6D6D6D"/>
          <w:spacing w:val="4"/>
        </w:rPr>
        <w:t> </w:t>
      </w:r>
      <w:r>
        <w:rPr>
          <w:color w:val="6D6D6D"/>
          <w:spacing w:val="-4"/>
          <w:w w:val="90"/>
        </w:rPr>
        <w:t>12:00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3" w:equalWidth="0">
            <w:col w:w="2451" w:space="40"/>
            <w:col w:w="4758" w:space="39"/>
            <w:col w:w="348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30" w:lineRule="exact"/>
        <w:ind w:left="122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6181725" cy="19685"/>
                <wp:effectExtent l="9525" t="0" r="0" b="889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81725" cy="19685"/>
                          <a:chExt cx="6181725" cy="196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817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19685">
                                <a:moveTo>
                                  <a:pt x="6181399" y="19418"/>
                                </a:moveTo>
                                <a:lnTo>
                                  <a:pt x="0" y="19418"/>
                                </a:lnTo>
                                <a:lnTo>
                                  <a:pt x="0" y="0"/>
                                </a:lnTo>
                                <a:lnTo>
                                  <a:pt x="6181399" y="0"/>
                                </a:lnTo>
                                <a:lnTo>
                                  <a:pt x="6181399" y="19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9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1" y="4"/>
                            <a:ext cx="618172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19685">
                                <a:moveTo>
                                  <a:pt x="6181407" y="0"/>
                                </a:moveTo>
                                <a:lnTo>
                                  <a:pt x="6174930" y="0"/>
                                </a:lnTo>
                                <a:lnTo>
                                  <a:pt x="6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"/>
                                </a:lnTo>
                                <a:lnTo>
                                  <a:pt x="0" y="19418"/>
                                </a:lnTo>
                                <a:lnTo>
                                  <a:pt x="6477" y="19418"/>
                                </a:lnTo>
                                <a:lnTo>
                                  <a:pt x="6477" y="6477"/>
                                </a:lnTo>
                                <a:lnTo>
                                  <a:pt x="6174930" y="6477"/>
                                </a:lnTo>
                                <a:lnTo>
                                  <a:pt x="6174930" y="19418"/>
                                </a:lnTo>
                                <a:lnTo>
                                  <a:pt x="6181407" y="19418"/>
                                </a:lnTo>
                                <a:lnTo>
                                  <a:pt x="6181407" y="6477"/>
                                </a:lnTo>
                                <a:lnTo>
                                  <a:pt x="618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6.75pt;height:1.55pt;mso-position-horizontal-relative:char;mso-position-vertical-relative:line" id="docshapegroup3" coordorigin="0,0" coordsize="9735,31">
                <v:rect style="position:absolute;left:0;top:0;width:9735;height:31" id="docshape4" filled="true" fillcolor="#e3f9cf" stroked="false">
                  <v:fill type="solid"/>
                </v:rect>
                <v:shape style="position:absolute;left:-1;top:0;width:9735;height:31" id="docshape5" coordorigin="0,0" coordsize="9735,31" path="m9734,0l9724,0,10,0,0,0,0,10,0,31,10,31,10,10,9724,10,9724,31,9734,31,9734,10,9734,0xe" filled="true" fillcolor="#a7d97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after="0" w:line="30" w:lineRule="exact"/>
        <w:rPr>
          <w:position w:val="0"/>
          <w:sz w:val="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181725" cy="168910"/>
                <wp:effectExtent l="9525" t="0" r="0" b="2539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181725" cy="168910"/>
                          <a:chExt cx="6181725" cy="1689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18172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168910">
                                <a:moveTo>
                                  <a:pt x="6181399" y="168289"/>
                                </a:moveTo>
                                <a:lnTo>
                                  <a:pt x="0" y="168289"/>
                                </a:lnTo>
                                <a:lnTo>
                                  <a:pt x="0" y="0"/>
                                </a:lnTo>
                                <a:lnTo>
                                  <a:pt x="6181399" y="0"/>
                                </a:lnTo>
                                <a:lnTo>
                                  <a:pt x="6181399" y="1682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F9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1" y="0"/>
                            <a:ext cx="618172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168910">
                                <a:moveTo>
                                  <a:pt x="6181407" y="0"/>
                                </a:moveTo>
                                <a:lnTo>
                                  <a:pt x="6174930" y="0"/>
                                </a:lnTo>
                                <a:lnTo>
                                  <a:pt x="6174930" y="161823"/>
                                </a:lnTo>
                                <a:lnTo>
                                  <a:pt x="6477" y="161823"/>
                                </a:lnTo>
                                <a:lnTo>
                                  <a:pt x="64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823"/>
                                </a:lnTo>
                                <a:lnTo>
                                  <a:pt x="0" y="168300"/>
                                </a:lnTo>
                                <a:lnTo>
                                  <a:pt x="6477" y="168300"/>
                                </a:lnTo>
                                <a:lnTo>
                                  <a:pt x="6174930" y="168300"/>
                                </a:lnTo>
                                <a:lnTo>
                                  <a:pt x="6181407" y="168300"/>
                                </a:lnTo>
                                <a:lnTo>
                                  <a:pt x="6181407" y="161823"/>
                                </a:lnTo>
                                <a:lnTo>
                                  <a:pt x="61814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D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472" y="0"/>
                            <a:ext cx="616902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5" w:lineRule="exact" w:before="0"/>
                                <w:ind w:left="105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8"/>
                                  <w:w w:val="90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8"/>
                                  <w:w w:val="90"/>
                                  <w:sz w:val="24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8"/>
                                  <w:w w:val="90"/>
                                  <w:sz w:val="24"/>
                                </w:rPr>
                                <w:t>Tenderer/Consultant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10"/>
                                  <w:w w:val="9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6.75pt;height:13.3pt;mso-position-horizontal-relative:char;mso-position-vertical-relative:line" id="docshapegroup6" coordorigin="0,0" coordsize="9735,266">
                <v:rect style="position:absolute;left:0;top:0;width:9735;height:266" id="docshape7" filled="true" fillcolor="#e3f9cf" stroked="false">
                  <v:fill type="solid"/>
                </v:rect>
                <v:shape style="position:absolute;left:-1;top:0;width:9735;height:266" id="docshape8" coordorigin="0,0" coordsize="9735,266" path="m9734,0l9724,0,9724,255,10,255,10,0,0,0,0,255,0,265,10,265,9724,265,9734,265,9734,255,9734,0xe" filled="true" fillcolor="#a7d97e" stroked="false">
                  <v:path arrowok="t"/>
                  <v:fill type="solid"/>
                </v:shape>
                <v:shape style="position:absolute;left:10;top:0;width:9715;height:255" type="#_x0000_t202" id="docshape9" filled="false" stroked="false">
                  <v:textbox inset="0,0,0,0">
                    <w:txbxContent>
                      <w:p>
                        <w:pPr>
                          <w:spacing w:line="245" w:lineRule="exact" w:before="0"/>
                          <w:ind w:left="105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pacing w:val="-8"/>
                            <w:w w:val="90"/>
                            <w:sz w:val="24"/>
                          </w:rPr>
                          <w:t>Information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8"/>
                            <w:w w:val="90"/>
                            <w:sz w:val="2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8"/>
                            <w:w w:val="90"/>
                            <w:sz w:val="24"/>
                          </w:rPr>
                          <w:t>Tenderer/Consultant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10"/>
                            <w:w w:val="90"/>
                            <w:sz w:val="24"/>
                          </w:rPr>
                          <w:t>: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tabs>
          <w:tab w:pos="2691" w:val="left" w:leader="none"/>
        </w:tabs>
        <w:spacing w:line="220" w:lineRule="auto" w:before="75"/>
        <w:ind w:left="2691" w:right="1201" w:hanging="2464"/>
        <w:jc w:val="left"/>
        <w:rPr>
          <w:sz w:val="23"/>
        </w:rPr>
      </w:pPr>
      <w:r>
        <w:rPr>
          <w:rFonts w:ascii="Arial"/>
          <w:b/>
          <w:color w:val="6D6D6D"/>
          <w:spacing w:val="-6"/>
          <w:sz w:val="24"/>
        </w:rPr>
        <w:t>Eligibility</w:t>
      </w:r>
      <w:r>
        <w:rPr>
          <w:rFonts w:ascii="Arial"/>
          <w:b/>
          <w:color w:val="6D6D6D"/>
          <w:spacing w:val="-16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of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Tenderer</w:t>
      </w:r>
      <w:r>
        <w:rPr>
          <w:rFonts w:ascii="Arial"/>
          <w:b/>
          <w:color w:val="6D6D6D"/>
          <w:spacing w:val="-11"/>
          <w:sz w:val="24"/>
        </w:rPr>
        <w:t> </w:t>
      </w:r>
      <w:r>
        <w:rPr>
          <w:rFonts w:ascii="Arial"/>
          <w:b/>
          <w:color w:val="6D6D6D"/>
          <w:spacing w:val="-6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0"/>
          <w:sz w:val="23"/>
        </w:rPr>
        <w:t>1.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Reputed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Contractors/Construction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Firms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who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have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minimum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5(Five)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years </w:t>
      </w:r>
      <w:r>
        <w:rPr>
          <w:color w:val="6D6D6D"/>
          <w:spacing w:val="-6"/>
          <w:sz w:val="23"/>
        </w:rPr>
        <w:t>of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general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6"/>
          <w:sz w:val="23"/>
        </w:rPr>
        <w:t>experience.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20" w:lineRule="auto" w:before="0" w:after="0"/>
        <w:ind w:left="2691" w:right="1169" w:firstLine="0"/>
        <w:jc w:val="left"/>
        <w:rPr>
          <w:sz w:val="23"/>
        </w:rPr>
      </w:pPr>
      <w:r>
        <w:rPr>
          <w:color w:val="6D6D6D"/>
          <w:spacing w:val="-12"/>
          <w:sz w:val="23"/>
        </w:rPr>
        <w:t>Having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experience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in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2"/>
          <w:sz w:val="23"/>
        </w:rPr>
        <w:t>successful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12"/>
          <w:sz w:val="23"/>
        </w:rPr>
        <w:t>completion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2"/>
          <w:sz w:val="23"/>
        </w:rPr>
        <w:t>of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at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least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1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2"/>
          <w:sz w:val="23"/>
        </w:rPr>
        <w:t>(one)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Number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12"/>
          <w:sz w:val="23"/>
        </w:rPr>
        <w:t>of </w:t>
      </w:r>
      <w:r>
        <w:rPr>
          <w:color w:val="6D6D6D"/>
          <w:spacing w:val="-2"/>
          <w:w w:val="90"/>
          <w:sz w:val="23"/>
        </w:rPr>
        <w:t>similar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work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Amounting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to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Tk.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2"/>
          <w:w w:val="90"/>
          <w:sz w:val="23"/>
        </w:rPr>
        <w:t>130.00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lakh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during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last 5(five) years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Single Contract in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Govt./Semi-Govt/Autonomous 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z w:val="23"/>
        </w:rPr>
        <w:t> </w:t>
      </w:r>
      <w:r>
        <w:rPr>
          <w:color w:val="6D6D6D"/>
          <w:spacing w:val="-2"/>
          <w:w w:val="90"/>
          <w:sz w:val="23"/>
        </w:rPr>
        <w:t>Bangladesh, years </w:t>
      </w:r>
      <w:r>
        <w:rPr>
          <w:color w:val="6D6D6D"/>
          <w:spacing w:val="-10"/>
          <w:sz w:val="23"/>
        </w:rPr>
        <w:t>counting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backward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from</w:t>
      </w:r>
      <w:r>
        <w:rPr>
          <w:color w:val="6D6D6D"/>
          <w:spacing w:val="-15"/>
          <w:sz w:val="23"/>
        </w:rPr>
        <w:t> </w:t>
      </w:r>
      <w:r>
        <w:rPr>
          <w:color w:val="6D6D6D"/>
          <w:spacing w:val="-10"/>
          <w:sz w:val="23"/>
        </w:rPr>
        <w:t>the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date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of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publication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0"/>
          <w:sz w:val="23"/>
        </w:rPr>
        <w:t>of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IFT</w:t>
      </w:r>
      <w:r>
        <w:rPr>
          <w:color w:val="6D6D6D"/>
          <w:spacing w:val="-13"/>
          <w:sz w:val="23"/>
        </w:rPr>
        <w:t> </w:t>
      </w:r>
      <w:r>
        <w:rPr>
          <w:color w:val="6D6D6D"/>
          <w:spacing w:val="-10"/>
          <w:sz w:val="23"/>
        </w:rPr>
        <w:t>in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0"/>
          <w:sz w:val="23"/>
        </w:rPr>
        <w:t>the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newspaper.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In </w:t>
      </w:r>
      <w:r>
        <w:rPr>
          <w:color w:val="6D6D6D"/>
          <w:spacing w:val="-2"/>
          <w:w w:val="90"/>
          <w:sz w:val="23"/>
        </w:rPr>
        <w:t>case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 work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done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under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2"/>
          <w:w w:val="90"/>
          <w:sz w:val="23"/>
        </w:rPr>
        <w:t>PWD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certifying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authority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shall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concerned Executive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Engineer.</w:t>
      </w:r>
      <w:r>
        <w:rPr>
          <w:color w:val="6D6D6D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case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 work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done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any Govt./Semi-Govt/Autonomous </w:t>
      </w:r>
      <w:r>
        <w:rPr>
          <w:color w:val="6D6D6D"/>
          <w:w w:val="90"/>
          <w:sz w:val="23"/>
        </w:rPr>
        <w:t>organization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other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w w:val="90"/>
          <w:sz w:val="23"/>
        </w:rPr>
        <w:t>than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PWD</w:t>
      </w:r>
      <w:r>
        <w:rPr>
          <w:color w:val="6D6D6D"/>
          <w:spacing w:val="-1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certifying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authority</w:t>
      </w:r>
      <w:r>
        <w:rPr>
          <w:color w:val="6D6D6D"/>
          <w:spacing w:val="-2"/>
          <w:w w:val="90"/>
          <w:sz w:val="23"/>
        </w:rPr>
        <w:t> </w:t>
      </w:r>
      <w:r>
        <w:rPr>
          <w:color w:val="6D6D6D"/>
          <w:w w:val="90"/>
          <w:sz w:val="23"/>
        </w:rPr>
        <w:t>shall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w w:val="90"/>
          <w:sz w:val="23"/>
        </w:rPr>
        <w:t>be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w w:val="90"/>
          <w:sz w:val="23"/>
        </w:rPr>
        <w:t>an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officer not </w:t>
      </w:r>
      <w:r>
        <w:rPr>
          <w:color w:val="6D6D6D"/>
          <w:spacing w:val="-2"/>
          <w:w w:val="90"/>
          <w:sz w:val="23"/>
        </w:rPr>
        <w:t>below the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rank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2"/>
          <w:w w:val="90"/>
          <w:sz w:val="23"/>
        </w:rPr>
        <w:t>Executive Engineer and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duly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verified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by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the Concerned </w:t>
      </w:r>
      <w:r>
        <w:rPr>
          <w:color w:val="6D6D6D"/>
          <w:w w:val="90"/>
          <w:sz w:val="23"/>
        </w:rPr>
        <w:t>Executive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Engineer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of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PWD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of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w w:val="90"/>
          <w:sz w:val="23"/>
        </w:rPr>
        <w:t>that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w w:val="90"/>
          <w:sz w:val="23"/>
        </w:rPr>
        <w:t>district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w w:val="90"/>
          <w:sz w:val="23"/>
        </w:rPr>
        <w:t>under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w w:val="90"/>
          <w:sz w:val="23"/>
        </w:rPr>
        <w:t>whose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jurisdiction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w w:val="90"/>
          <w:sz w:val="23"/>
        </w:rPr>
        <w:t>the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w w:val="90"/>
          <w:sz w:val="23"/>
        </w:rPr>
        <w:t>work </w:t>
      </w:r>
      <w:r>
        <w:rPr>
          <w:color w:val="6D6D6D"/>
          <w:sz w:val="23"/>
        </w:rPr>
        <w:t>has</w:t>
      </w:r>
      <w:r>
        <w:rPr>
          <w:color w:val="6D6D6D"/>
          <w:spacing w:val="-16"/>
          <w:sz w:val="23"/>
        </w:rPr>
        <w:t> </w:t>
      </w:r>
      <w:r>
        <w:rPr>
          <w:color w:val="6D6D6D"/>
          <w:sz w:val="23"/>
        </w:rPr>
        <w:t>been</w:t>
      </w:r>
      <w:r>
        <w:rPr>
          <w:color w:val="6D6D6D"/>
          <w:spacing w:val="-18"/>
          <w:sz w:val="23"/>
        </w:rPr>
        <w:t> </w:t>
      </w:r>
      <w:r>
        <w:rPr>
          <w:color w:val="6D6D6D"/>
          <w:sz w:val="23"/>
        </w:rPr>
        <w:t>done.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20" w:lineRule="auto" w:before="14" w:after="0"/>
        <w:ind w:left="2691" w:right="1108" w:firstLine="0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The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Tenderers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shall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have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minimum</w:t>
      </w:r>
      <w:r>
        <w:rPr>
          <w:color w:val="6D6D6D"/>
          <w:spacing w:val="-9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average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annual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construction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turnover </w:t>
      </w:r>
      <w:r>
        <w:rPr>
          <w:color w:val="6D6D6D"/>
          <w:spacing w:val="-10"/>
          <w:sz w:val="23"/>
        </w:rPr>
        <w:t>shall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10"/>
          <w:sz w:val="23"/>
        </w:rPr>
        <w:t>be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Tk.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550.00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Lakh</w:t>
      </w:r>
      <w:r>
        <w:rPr>
          <w:color w:val="6D6D6D"/>
          <w:spacing w:val="-18"/>
          <w:sz w:val="23"/>
        </w:rPr>
        <w:t> </w:t>
      </w:r>
      <w:r>
        <w:rPr>
          <w:color w:val="6D6D6D"/>
          <w:spacing w:val="-10"/>
          <w:sz w:val="23"/>
        </w:rPr>
        <w:t>during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the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10"/>
          <w:sz w:val="23"/>
        </w:rPr>
        <w:t>last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5(Five)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10"/>
          <w:sz w:val="23"/>
        </w:rPr>
        <w:t>Years.</w:t>
      </w:r>
      <w:r>
        <w:rPr>
          <w:color w:val="6D6D6D"/>
          <w:sz w:val="23"/>
        </w:rPr>
        <w:t> </w:t>
      </w:r>
      <w:r>
        <w:rPr>
          <w:color w:val="6D6D6D"/>
          <w:spacing w:val="-10"/>
          <w:sz w:val="23"/>
        </w:rPr>
        <w:t>Total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10"/>
          <w:sz w:val="23"/>
        </w:rPr>
        <w:t>certified </w:t>
      </w:r>
      <w:r>
        <w:rPr>
          <w:color w:val="6D6D6D"/>
          <w:spacing w:val="-2"/>
          <w:w w:val="90"/>
          <w:sz w:val="23"/>
        </w:rPr>
        <w:t>payments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received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for contracts 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progress or completed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under public sector must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submitted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along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with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tender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</w:t>
      </w:r>
      <w:r>
        <w:rPr>
          <w:color w:val="6D6D6D"/>
          <w:spacing w:val="-12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support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of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average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annual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construction </w:t>
      </w:r>
      <w:r>
        <w:rPr>
          <w:color w:val="6D6D6D"/>
          <w:spacing w:val="-2"/>
          <w:sz w:val="23"/>
        </w:rPr>
        <w:t>turnover.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44" w:lineRule="exact" w:before="0" w:after="0"/>
        <w:ind w:left="2927" w:right="0" w:hanging="236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4"/>
          <w:w w:val="90"/>
          <w:sz w:val="23"/>
        </w:rPr>
        <w:t>Tenderers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shall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4"/>
          <w:w w:val="90"/>
          <w:sz w:val="23"/>
        </w:rPr>
        <w:t>have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4"/>
          <w:w w:val="90"/>
          <w:sz w:val="23"/>
        </w:rPr>
        <w:t>minimum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Liquid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4"/>
          <w:w w:val="90"/>
          <w:sz w:val="23"/>
        </w:rPr>
        <w:t>assets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i.e</w:t>
      </w:r>
      <w:r>
        <w:rPr>
          <w:color w:val="6D6D6D"/>
          <w:spacing w:val="-5"/>
          <w:sz w:val="23"/>
        </w:rPr>
        <w:t> </w:t>
      </w:r>
      <w:r>
        <w:rPr>
          <w:color w:val="6D6D6D"/>
          <w:spacing w:val="-4"/>
          <w:w w:val="90"/>
          <w:sz w:val="23"/>
        </w:rPr>
        <w:t>Credit</w:t>
      </w:r>
      <w:r>
        <w:rPr>
          <w:color w:val="6D6D6D"/>
          <w:spacing w:val="3"/>
          <w:sz w:val="23"/>
        </w:rPr>
        <w:t> </w:t>
      </w:r>
      <w:r>
        <w:rPr>
          <w:color w:val="6D6D6D"/>
          <w:spacing w:val="-4"/>
          <w:w w:val="90"/>
          <w:sz w:val="23"/>
        </w:rPr>
        <w:t>Line(s)</w:t>
      </w:r>
      <w:r>
        <w:rPr>
          <w:color w:val="6D6D6D"/>
          <w:spacing w:val="1"/>
          <w:sz w:val="23"/>
        </w:rPr>
        <w:t> </w:t>
      </w:r>
      <w:r>
        <w:rPr>
          <w:color w:val="6D6D6D"/>
          <w:spacing w:val="-5"/>
          <w:w w:val="90"/>
          <w:sz w:val="23"/>
        </w:rPr>
        <w:t>Tk.</w:t>
      </w:r>
    </w:p>
    <w:p>
      <w:pPr>
        <w:pStyle w:val="BodyText"/>
        <w:spacing w:line="220" w:lineRule="auto" w:before="7"/>
        <w:ind w:left="2691" w:right="1048"/>
      </w:pPr>
      <w:r>
        <w:rPr>
          <w:color w:val="6D6D6D"/>
          <w:spacing w:val="-2"/>
          <w:w w:val="90"/>
        </w:rPr>
        <w:t>160.00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Lakh.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Document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Submitted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along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with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the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tender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must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be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issued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in </w:t>
      </w:r>
      <w:r>
        <w:rPr>
          <w:color w:val="6D6D6D"/>
          <w:spacing w:val="-12"/>
        </w:rPr>
        <w:t>between</w:t>
      </w:r>
      <w:r>
        <w:rPr>
          <w:color w:val="6D6D6D"/>
          <w:spacing w:val="-13"/>
        </w:rPr>
        <w:t> </w:t>
      </w:r>
      <w:r>
        <w:rPr>
          <w:color w:val="6D6D6D"/>
          <w:spacing w:val="-12"/>
        </w:rPr>
        <w:t>publication</w:t>
      </w:r>
      <w:r>
        <w:rPr>
          <w:color w:val="6D6D6D"/>
          <w:spacing w:val="-13"/>
        </w:rPr>
        <w:t> </w:t>
      </w:r>
      <w:r>
        <w:rPr>
          <w:color w:val="6D6D6D"/>
          <w:spacing w:val="-12"/>
        </w:rPr>
        <w:t>date</w:t>
      </w:r>
      <w:r>
        <w:rPr>
          <w:color w:val="6D6D6D"/>
          <w:spacing w:val="-2"/>
        </w:rPr>
        <w:t> </w:t>
      </w:r>
      <w:r>
        <w:rPr>
          <w:color w:val="6D6D6D"/>
          <w:spacing w:val="-12"/>
        </w:rPr>
        <w:t>and</w:t>
      </w:r>
      <w:r>
        <w:rPr>
          <w:color w:val="6D6D6D"/>
          <w:spacing w:val="-2"/>
        </w:rPr>
        <w:t> </w:t>
      </w:r>
      <w:r>
        <w:rPr>
          <w:color w:val="6D6D6D"/>
          <w:spacing w:val="-12"/>
        </w:rPr>
        <w:t>submission</w:t>
      </w:r>
      <w:r>
        <w:rPr>
          <w:color w:val="6D6D6D"/>
          <w:spacing w:val="-13"/>
        </w:rPr>
        <w:t> </w:t>
      </w:r>
      <w:r>
        <w:rPr>
          <w:color w:val="6D6D6D"/>
          <w:spacing w:val="-12"/>
        </w:rPr>
        <w:t>date</w:t>
      </w:r>
      <w:r>
        <w:rPr>
          <w:color w:val="6D6D6D"/>
          <w:spacing w:val="-2"/>
        </w:rPr>
        <w:t> </w:t>
      </w:r>
      <w:r>
        <w:rPr>
          <w:color w:val="6D6D6D"/>
          <w:spacing w:val="-12"/>
        </w:rPr>
        <w:t>of</w:t>
      </w:r>
      <w:r>
        <w:rPr>
          <w:color w:val="6D6D6D"/>
        </w:rPr>
        <w:t> </w:t>
      </w:r>
      <w:r>
        <w:rPr>
          <w:color w:val="6D6D6D"/>
          <w:spacing w:val="-12"/>
        </w:rPr>
        <w:t>the</w:t>
      </w:r>
      <w:r>
        <w:rPr>
          <w:color w:val="6D6D6D"/>
          <w:spacing w:val="-2"/>
        </w:rPr>
        <w:t> </w:t>
      </w:r>
      <w:r>
        <w:rPr>
          <w:color w:val="6D6D6D"/>
          <w:spacing w:val="-12"/>
        </w:rPr>
        <w:t>tender.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40" w:lineRule="exact" w:before="0" w:after="0"/>
        <w:ind w:left="2927" w:right="0" w:hanging="236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Tenderers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shall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have</w:t>
      </w:r>
      <w:r>
        <w:rPr>
          <w:color w:val="6D6D6D"/>
          <w:spacing w:val="-11"/>
          <w:sz w:val="23"/>
        </w:rPr>
        <w:t> </w:t>
      </w:r>
      <w:r>
        <w:rPr>
          <w:color w:val="6D6D6D"/>
          <w:spacing w:val="-4"/>
          <w:w w:val="90"/>
          <w:sz w:val="23"/>
        </w:rPr>
        <w:t>minimum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4"/>
          <w:w w:val="90"/>
          <w:sz w:val="23"/>
        </w:rPr>
        <w:t>Capacity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4"/>
          <w:w w:val="90"/>
          <w:sz w:val="23"/>
        </w:rPr>
        <w:t>Shall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be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Tk.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4"/>
          <w:w w:val="90"/>
          <w:sz w:val="23"/>
        </w:rPr>
        <w:t>140.00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Lakh.</w:t>
      </w:r>
    </w:p>
    <w:p>
      <w:pPr>
        <w:pStyle w:val="ListParagraph"/>
        <w:numPr>
          <w:ilvl w:val="0"/>
          <w:numId w:val="1"/>
        </w:numPr>
        <w:tabs>
          <w:tab w:pos="2927" w:val="left" w:leader="none"/>
        </w:tabs>
        <w:spacing w:line="245" w:lineRule="exact" w:before="0" w:after="0"/>
        <w:ind w:left="2927" w:right="0" w:hanging="236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Tenderer</w:t>
      </w:r>
      <w:r>
        <w:rPr>
          <w:color w:val="6D6D6D"/>
          <w:spacing w:val="-11"/>
          <w:sz w:val="23"/>
        </w:rPr>
        <w:t> </w:t>
      </w:r>
      <w:r>
        <w:rPr>
          <w:color w:val="6D6D6D"/>
          <w:spacing w:val="-4"/>
          <w:w w:val="90"/>
          <w:sz w:val="23"/>
        </w:rPr>
        <w:t>shall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submit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4"/>
          <w:w w:val="90"/>
          <w:sz w:val="23"/>
        </w:rPr>
        <w:t>with</w:t>
      </w:r>
      <w:r>
        <w:rPr>
          <w:color w:val="6D6D6D"/>
          <w:spacing w:val="-11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his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4"/>
          <w:w w:val="90"/>
          <w:sz w:val="23"/>
        </w:rPr>
        <w:t>Tender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10"/>
          <w:w w:val="90"/>
          <w:sz w:val="23"/>
        </w:rPr>
        <w:t>:</w:t>
      </w:r>
    </w:p>
    <w:p>
      <w:pPr>
        <w:pStyle w:val="ListParagraph"/>
        <w:numPr>
          <w:ilvl w:val="1"/>
          <w:numId w:val="1"/>
        </w:numPr>
        <w:tabs>
          <w:tab w:pos="3009" w:val="left" w:leader="none"/>
        </w:tabs>
        <w:spacing w:line="245" w:lineRule="exact" w:before="0" w:after="0"/>
        <w:ind w:left="3009" w:right="0" w:hanging="318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Upto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date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Income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Tax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Clearance</w:t>
      </w:r>
      <w:r>
        <w:rPr>
          <w:color w:val="6D6D6D"/>
          <w:spacing w:val="-5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Certificate.</w:t>
      </w:r>
    </w:p>
    <w:p>
      <w:pPr>
        <w:pStyle w:val="ListParagraph"/>
        <w:numPr>
          <w:ilvl w:val="1"/>
          <w:numId w:val="1"/>
        </w:numPr>
        <w:tabs>
          <w:tab w:pos="3009" w:val="left" w:leader="none"/>
        </w:tabs>
        <w:spacing w:line="245" w:lineRule="exact" w:before="0" w:after="0"/>
        <w:ind w:left="3009" w:right="0" w:hanging="318"/>
        <w:jc w:val="left"/>
        <w:rPr>
          <w:sz w:val="23"/>
        </w:rPr>
      </w:pPr>
      <w:r>
        <w:rPr>
          <w:color w:val="6D6D6D"/>
          <w:w w:val="90"/>
          <w:sz w:val="23"/>
        </w:rPr>
        <w:t>Upto</w:t>
      </w:r>
      <w:r>
        <w:rPr>
          <w:color w:val="6D6D6D"/>
          <w:spacing w:val="-10"/>
          <w:w w:val="90"/>
          <w:sz w:val="23"/>
        </w:rPr>
        <w:t> </w:t>
      </w:r>
      <w:r>
        <w:rPr>
          <w:color w:val="6D6D6D"/>
          <w:w w:val="90"/>
          <w:sz w:val="23"/>
        </w:rPr>
        <w:t>date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w w:val="90"/>
          <w:sz w:val="23"/>
        </w:rPr>
        <w:t>Trade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License.</w:t>
      </w:r>
    </w:p>
    <w:p>
      <w:pPr>
        <w:pStyle w:val="ListParagraph"/>
        <w:numPr>
          <w:ilvl w:val="1"/>
          <w:numId w:val="1"/>
        </w:numPr>
        <w:tabs>
          <w:tab w:pos="2998" w:val="left" w:leader="none"/>
        </w:tabs>
        <w:spacing w:line="245" w:lineRule="exact" w:before="0" w:after="0"/>
        <w:ind w:left="2998" w:right="0" w:hanging="307"/>
        <w:jc w:val="left"/>
        <w:rPr>
          <w:sz w:val="23"/>
        </w:rPr>
      </w:pPr>
      <w:r>
        <w:rPr>
          <w:color w:val="6D6D6D"/>
          <w:spacing w:val="-4"/>
          <w:w w:val="90"/>
          <w:sz w:val="23"/>
        </w:rPr>
        <w:t>Valid</w:t>
      </w:r>
      <w:r>
        <w:rPr>
          <w:color w:val="6D6D6D"/>
          <w:spacing w:val="2"/>
          <w:sz w:val="23"/>
        </w:rPr>
        <w:t> </w:t>
      </w:r>
      <w:r>
        <w:rPr>
          <w:color w:val="6D6D6D"/>
          <w:spacing w:val="-4"/>
          <w:w w:val="90"/>
          <w:sz w:val="23"/>
        </w:rPr>
        <w:t>VAT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4"/>
          <w:w w:val="90"/>
          <w:sz w:val="23"/>
        </w:rPr>
        <w:t>Registration</w:t>
      </w:r>
      <w:r>
        <w:rPr>
          <w:color w:val="6D6D6D"/>
          <w:spacing w:val="-9"/>
          <w:sz w:val="23"/>
        </w:rPr>
        <w:t> </w:t>
      </w:r>
      <w:r>
        <w:rPr>
          <w:color w:val="6D6D6D"/>
          <w:spacing w:val="-4"/>
          <w:w w:val="90"/>
          <w:sz w:val="23"/>
        </w:rPr>
        <w:t>Certificate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4"/>
          <w:w w:val="90"/>
          <w:sz w:val="23"/>
        </w:rPr>
        <w:t>from</w:t>
      </w:r>
      <w:r>
        <w:rPr>
          <w:color w:val="6D6D6D"/>
          <w:spacing w:val="-10"/>
          <w:sz w:val="23"/>
        </w:rPr>
        <w:t> </w:t>
      </w:r>
      <w:r>
        <w:rPr>
          <w:color w:val="6D6D6D"/>
          <w:spacing w:val="-4"/>
          <w:w w:val="90"/>
          <w:sz w:val="23"/>
        </w:rPr>
        <w:t>the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4"/>
          <w:w w:val="90"/>
          <w:sz w:val="23"/>
        </w:rPr>
        <w:t>concerned</w:t>
      </w:r>
      <w:r>
        <w:rPr>
          <w:color w:val="6D6D6D"/>
          <w:spacing w:val="-2"/>
          <w:sz w:val="23"/>
        </w:rPr>
        <w:t> </w:t>
      </w:r>
      <w:r>
        <w:rPr>
          <w:color w:val="6D6D6D"/>
          <w:spacing w:val="-4"/>
          <w:w w:val="90"/>
          <w:sz w:val="23"/>
        </w:rPr>
        <w:t>office.</w:t>
      </w:r>
    </w:p>
    <w:p>
      <w:pPr>
        <w:pStyle w:val="ListParagraph"/>
        <w:numPr>
          <w:ilvl w:val="1"/>
          <w:numId w:val="1"/>
        </w:numPr>
        <w:tabs>
          <w:tab w:pos="2694" w:val="left" w:leader="none"/>
          <w:tab w:pos="2998" w:val="left" w:leader="none"/>
        </w:tabs>
        <w:spacing w:line="220" w:lineRule="auto" w:before="7" w:after="0"/>
        <w:ind w:left="2694" w:right="2045" w:hanging="4"/>
        <w:jc w:val="left"/>
        <w:rPr>
          <w:sz w:val="23"/>
        </w:rPr>
      </w:pPr>
      <w:r>
        <w:rPr>
          <w:color w:val="6D6D6D"/>
          <w:spacing w:val="-2"/>
          <w:w w:val="90"/>
          <w:sz w:val="23"/>
        </w:rPr>
        <w:t>ABC Electrical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Work</w:t>
      </w:r>
      <w:r>
        <w:rPr>
          <w:color w:val="6D6D6D"/>
          <w:spacing w:val="-4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and Supervisory License</w:t>
      </w:r>
      <w:r>
        <w:rPr>
          <w:color w:val="6D6D6D"/>
          <w:spacing w:val="-6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from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Bangladesh </w:t>
      </w:r>
      <w:r>
        <w:rPr>
          <w:color w:val="6D6D6D"/>
          <w:spacing w:val="-4"/>
          <w:sz w:val="23"/>
        </w:rPr>
        <w:t>Electrification</w:t>
      </w:r>
      <w:r>
        <w:rPr>
          <w:color w:val="6D6D6D"/>
          <w:spacing w:val="-8"/>
          <w:sz w:val="23"/>
        </w:rPr>
        <w:t> </w:t>
      </w:r>
      <w:r>
        <w:rPr>
          <w:color w:val="6D6D6D"/>
          <w:spacing w:val="-4"/>
          <w:sz w:val="23"/>
        </w:rPr>
        <w:t>Board.</w:t>
      </w:r>
    </w:p>
    <w:p>
      <w:pPr>
        <w:pStyle w:val="BodyText"/>
        <w:spacing w:line="220" w:lineRule="auto" w:before="3"/>
        <w:ind w:left="2694" w:right="617"/>
      </w:pPr>
      <w:r>
        <w:rPr>
          <w:color w:val="6D6D6D"/>
          <w:spacing w:val="-2"/>
          <w:w w:val="90"/>
        </w:rPr>
        <w:t>Other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required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eligibility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and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conditions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the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tenderer</w:t>
      </w:r>
      <w:r>
        <w:rPr>
          <w:color w:val="6D6D6D"/>
          <w:spacing w:val="-7"/>
          <w:w w:val="90"/>
        </w:rPr>
        <w:t> </w:t>
      </w:r>
      <w:r>
        <w:rPr>
          <w:color w:val="6D6D6D"/>
          <w:spacing w:val="-2"/>
          <w:w w:val="90"/>
        </w:rPr>
        <w:t>are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shown</w:t>
      </w:r>
      <w:r>
        <w:rPr>
          <w:color w:val="6D6D6D"/>
          <w:spacing w:val="-11"/>
          <w:w w:val="90"/>
        </w:rPr>
        <w:t> </w:t>
      </w:r>
      <w:r>
        <w:rPr>
          <w:color w:val="6D6D6D"/>
          <w:spacing w:val="-2"/>
          <w:w w:val="90"/>
        </w:rPr>
        <w:t>in</w:t>
      </w:r>
      <w:r>
        <w:rPr>
          <w:color w:val="6D6D6D"/>
          <w:spacing w:val="-12"/>
          <w:w w:val="90"/>
        </w:rPr>
        <w:t> </w:t>
      </w:r>
      <w:r>
        <w:rPr>
          <w:color w:val="6D6D6D"/>
          <w:spacing w:val="-2"/>
          <w:w w:val="90"/>
        </w:rPr>
        <w:t>the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Tender </w:t>
      </w:r>
      <w:r>
        <w:rPr>
          <w:color w:val="6D6D6D"/>
          <w:spacing w:val="-8"/>
        </w:rPr>
        <w:t>Data Sheet (TDS) of</w:t>
      </w:r>
      <w:r>
        <w:rPr>
          <w:color w:val="6D6D6D"/>
          <w:spacing w:val="-6"/>
        </w:rPr>
        <w:t> </w:t>
      </w:r>
      <w:r>
        <w:rPr>
          <w:color w:val="6D6D6D"/>
          <w:spacing w:val="-8"/>
        </w:rPr>
        <w:t>tender documents</w:t>
      </w:r>
    </w:p>
    <w:p>
      <w:pPr>
        <w:pStyle w:val="BodyText"/>
        <w:spacing w:after="0" w:line="220" w:lineRule="auto"/>
        <w:sectPr>
          <w:pgSz w:w="11900" w:h="16840"/>
          <w:pgMar w:top="560" w:bottom="280" w:left="566" w:right="566"/>
        </w:sectPr>
      </w:pPr>
    </w:p>
    <w:p>
      <w:pPr>
        <w:spacing w:line="220" w:lineRule="auto" w:before="96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Brief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Description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 </w:t>
      </w:r>
      <w:r>
        <w:rPr>
          <w:rFonts w:ascii="Arial"/>
          <w:b/>
          <w:color w:val="6D6D6D"/>
          <w:sz w:val="24"/>
        </w:rPr>
        <w:t>Works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z w:val="24"/>
        </w:rPr>
        <w:t>:</w:t>
      </w:r>
    </w:p>
    <w:p>
      <w:pPr>
        <w:pStyle w:val="BodyText"/>
        <w:spacing w:line="220" w:lineRule="auto" w:before="105"/>
        <w:ind w:left="228" w:right="1310"/>
        <w:jc w:val="both"/>
      </w:pPr>
      <w:r>
        <w:rPr/>
        <w:br w:type="column"/>
      </w:r>
      <w:r>
        <w:rPr>
          <w:color w:val="6D6D6D"/>
          <w:spacing w:val="-2"/>
          <w:w w:val="90"/>
        </w:rPr>
        <w:t>Construction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of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New</w:t>
      </w:r>
      <w:r>
        <w:rPr>
          <w:color w:val="6D6D6D"/>
          <w:spacing w:val="-6"/>
          <w:w w:val="90"/>
        </w:rPr>
        <w:t> </w:t>
      </w:r>
      <w:r>
        <w:rPr>
          <w:color w:val="6D6D6D"/>
          <w:spacing w:val="-2"/>
          <w:w w:val="90"/>
        </w:rPr>
        <w:t>Circuit</w:t>
      </w:r>
      <w:r>
        <w:rPr>
          <w:color w:val="6D6D6D"/>
          <w:spacing w:val="-5"/>
        </w:rPr>
        <w:t> </w:t>
      </w:r>
      <w:r>
        <w:rPr>
          <w:color w:val="6D6D6D"/>
          <w:spacing w:val="-2"/>
          <w:w w:val="90"/>
        </w:rPr>
        <w:t>House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in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Jamalpur District. Sub-Head</w:t>
      </w:r>
      <w:r>
        <w:rPr>
          <w:color w:val="6D6D6D"/>
          <w:spacing w:val="-8"/>
          <w:w w:val="90"/>
        </w:rPr>
        <w:t> </w:t>
      </w:r>
      <w:r>
        <w:rPr>
          <w:color w:val="6D6D6D"/>
          <w:spacing w:val="-2"/>
          <w:w w:val="90"/>
        </w:rPr>
        <w:t>: Internal RCC</w:t>
      </w:r>
      <w:r>
        <w:rPr>
          <w:color w:val="6D6D6D"/>
          <w:spacing w:val="-3"/>
          <w:w w:val="90"/>
        </w:rPr>
        <w:t> </w:t>
      </w:r>
      <w:r>
        <w:rPr>
          <w:color w:val="6D6D6D"/>
          <w:spacing w:val="-2"/>
          <w:w w:val="90"/>
        </w:rPr>
        <w:t>Road, Pond</w:t>
      </w:r>
      <w:r>
        <w:rPr>
          <w:color w:val="6D6D6D"/>
          <w:spacing w:val="-5"/>
          <w:w w:val="90"/>
        </w:rPr>
        <w:t> </w:t>
      </w:r>
      <w:r>
        <w:rPr>
          <w:color w:val="6D6D6D"/>
          <w:spacing w:val="-2"/>
          <w:w w:val="90"/>
        </w:rPr>
        <w:t>Renovation, Walkway, Boundary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2"/>
          <w:w w:val="90"/>
        </w:rPr>
        <w:t>Wall, Security</w:t>
      </w:r>
      <w:r>
        <w:rPr>
          <w:color w:val="6D6D6D"/>
          <w:spacing w:val="-4"/>
          <w:w w:val="90"/>
        </w:rPr>
        <w:t> </w:t>
      </w:r>
      <w:r>
        <w:rPr>
          <w:color w:val="6D6D6D"/>
          <w:spacing w:val="-2"/>
          <w:w w:val="90"/>
        </w:rPr>
        <w:t>Post and </w:t>
      </w:r>
      <w:r>
        <w:rPr>
          <w:color w:val="6D6D6D"/>
          <w:spacing w:val="-10"/>
        </w:rPr>
        <w:t>Gate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Saluting</w:t>
      </w:r>
      <w:r>
        <w:rPr>
          <w:color w:val="6D6D6D"/>
          <w:spacing w:val="-3"/>
        </w:rPr>
        <w:t> </w:t>
      </w:r>
      <w:r>
        <w:rPr>
          <w:color w:val="6D6D6D"/>
          <w:spacing w:val="-10"/>
        </w:rPr>
        <w:t>Dias</w:t>
      </w:r>
      <w:r>
        <w:rPr>
          <w:color w:val="6D6D6D"/>
          <w:spacing w:val="-5"/>
        </w:rPr>
        <w:t> </w:t>
      </w:r>
      <w:r>
        <w:rPr>
          <w:color w:val="6D6D6D"/>
          <w:spacing w:val="-10"/>
        </w:rPr>
        <w:t>etc.</w:t>
      </w:r>
      <w:r>
        <w:rPr>
          <w:color w:val="6D6D6D"/>
        </w:rPr>
        <w:t> </w:t>
      </w:r>
      <w:r>
        <w:rPr>
          <w:color w:val="6D6D6D"/>
          <w:spacing w:val="-10"/>
        </w:rPr>
        <w:t>with</w:t>
      </w:r>
      <w:r>
        <w:rPr>
          <w:color w:val="6D6D6D"/>
          <w:spacing w:val="-18"/>
        </w:rPr>
        <w:t> </w:t>
      </w:r>
      <w:r>
        <w:rPr>
          <w:color w:val="6D6D6D"/>
          <w:spacing w:val="-10"/>
        </w:rPr>
        <w:t>other</w:t>
      </w:r>
      <w:r>
        <w:rPr>
          <w:color w:val="6D6D6D"/>
          <w:spacing w:val="-7"/>
        </w:rPr>
        <w:t> </w:t>
      </w:r>
      <w:r>
        <w:rPr>
          <w:color w:val="6D6D6D"/>
          <w:spacing w:val="-10"/>
        </w:rPr>
        <w:t>Ancillary</w:t>
      </w:r>
      <w:r>
        <w:rPr>
          <w:color w:val="6D6D6D"/>
          <w:spacing w:val="-2"/>
        </w:rPr>
        <w:t> </w:t>
      </w:r>
      <w:r>
        <w:rPr>
          <w:color w:val="6D6D6D"/>
          <w:spacing w:val="-10"/>
        </w:rPr>
        <w:t>Works.</w:t>
      </w:r>
      <w:r>
        <w:rPr>
          <w:color w:val="6D6D6D"/>
        </w:rPr>
        <w:t> </w:t>
      </w:r>
      <w:r>
        <w:rPr>
          <w:color w:val="6D6D6D"/>
          <w:spacing w:val="-10"/>
        </w:rPr>
        <w:t>FY_2024-25</w:t>
      </w:r>
    </w:p>
    <w:p>
      <w:pPr>
        <w:pStyle w:val="BodyText"/>
        <w:spacing w:after="0" w:line="220" w:lineRule="auto"/>
        <w:jc w:val="both"/>
        <w:sectPr>
          <w:type w:val="continuous"/>
          <w:pgSz w:w="11900" w:h="16840"/>
          <w:pgMar w:top="760" w:bottom="280" w:left="566" w:right="566"/>
          <w:cols w:num="2" w:equalWidth="0">
            <w:col w:w="2163" w:space="304"/>
            <w:col w:w="8301"/>
          </w:cols>
        </w:sectPr>
      </w:pPr>
    </w:p>
    <w:p>
      <w:pPr>
        <w:tabs>
          <w:tab w:pos="2694" w:val="left" w:leader="none"/>
        </w:tabs>
        <w:spacing w:line="309" w:lineRule="auto" w:before="79"/>
        <w:ind w:left="228" w:right="6806" w:firstLine="0"/>
        <w:jc w:val="left"/>
        <w:rPr>
          <w:sz w:val="23"/>
        </w:rPr>
      </w:pPr>
      <w:r>
        <w:rPr>
          <w:rFonts w:ascii="Arial"/>
          <w:b/>
          <w:color w:val="6D6D6D"/>
          <w:sz w:val="24"/>
        </w:rPr>
        <w:t>Evaluation Type :</w:t>
        <w:tab/>
      </w:r>
      <w:r>
        <w:rPr>
          <w:color w:val="6D6D6D"/>
          <w:sz w:val="23"/>
        </w:rPr>
        <w:t>Lot wise </w:t>
      </w:r>
      <w:r>
        <w:rPr>
          <w:rFonts w:ascii="Arial"/>
          <w:b/>
          <w:color w:val="6D6D6D"/>
          <w:sz w:val="24"/>
        </w:rPr>
        <w:t>Document</w:t>
      </w:r>
      <w:r>
        <w:rPr>
          <w:rFonts w:ascii="Arial"/>
          <w:b/>
          <w:color w:val="6D6D6D"/>
          <w:spacing w:val="-7"/>
          <w:sz w:val="24"/>
        </w:rPr>
        <w:t> </w:t>
      </w:r>
      <w:r>
        <w:rPr>
          <w:rFonts w:ascii="Arial"/>
          <w:b/>
          <w:color w:val="6D6D6D"/>
          <w:sz w:val="24"/>
        </w:rPr>
        <w:t>Available</w:t>
      </w:r>
      <w:r>
        <w:rPr>
          <w:rFonts w:ascii="Arial"/>
          <w:b/>
          <w:color w:val="6D6D6D"/>
          <w:spacing w:val="-9"/>
          <w:sz w:val="24"/>
        </w:rPr>
        <w:t> </w:t>
      </w:r>
      <w:r>
        <w:rPr>
          <w:rFonts w:ascii="Arial"/>
          <w:b/>
          <w:color w:val="6D6D6D"/>
          <w:sz w:val="24"/>
        </w:rPr>
        <w:t>:</w:t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8"/>
          <w:w w:val="90"/>
          <w:sz w:val="23"/>
        </w:rPr>
        <w:t> </w:t>
      </w:r>
      <w:r>
        <w:rPr>
          <w:color w:val="6D6D6D"/>
          <w:spacing w:val="-2"/>
          <w:w w:val="90"/>
          <w:sz w:val="23"/>
        </w:rPr>
        <w:t>wise </w:t>
      </w:r>
      <w:r>
        <w:rPr>
          <w:rFonts w:ascii="Arial"/>
          <w:b/>
          <w:color w:val="6D6D6D"/>
          <w:spacing w:val="-8"/>
          <w:w w:val="90"/>
          <w:sz w:val="24"/>
        </w:rPr>
        <w:t>Document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Fees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w w:val="90"/>
          <w:sz w:val="23"/>
        </w:rPr>
        <w:t>Package</w:t>
      </w:r>
      <w:r>
        <w:rPr>
          <w:color w:val="6D6D6D"/>
          <w:spacing w:val="-3"/>
          <w:w w:val="90"/>
          <w:sz w:val="23"/>
        </w:rPr>
        <w:t> </w:t>
      </w:r>
      <w:r>
        <w:rPr>
          <w:color w:val="6D6D6D"/>
          <w:spacing w:val="-8"/>
          <w:w w:val="95"/>
          <w:sz w:val="23"/>
        </w:rPr>
        <w:t>wise</w:t>
      </w:r>
    </w:p>
    <w:p>
      <w:pPr>
        <w:spacing w:after="0" w:line="309" w:lineRule="auto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20"/>
        <w:ind w:left="228" w:right="38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6"/>
          <w:w w:val="90"/>
          <w:sz w:val="24"/>
        </w:rPr>
        <w:t>Document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Price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(In </w:t>
      </w:r>
      <w:r>
        <w:rPr>
          <w:rFonts w:ascii="Arial"/>
          <w:b/>
          <w:color w:val="6D6D6D"/>
          <w:sz w:val="24"/>
        </w:rPr>
        <w:t>BDT) :</w:t>
      </w:r>
    </w:p>
    <w:p>
      <w:pPr>
        <w:pStyle w:val="BodyText"/>
        <w:spacing w:before="11"/>
        <w:ind w:left="228"/>
      </w:pPr>
      <w:r>
        <w:rPr/>
        <w:br w:type="column"/>
      </w:r>
      <w:r>
        <w:rPr>
          <w:color w:val="6D6D6D"/>
          <w:spacing w:val="-4"/>
        </w:rPr>
        <w:t>2000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2142" w:space="321"/>
            <w:col w:w="8305"/>
          </w:cols>
        </w:sectPr>
      </w:pPr>
    </w:p>
    <w:p>
      <w:pPr>
        <w:tabs>
          <w:tab w:pos="2694" w:val="left" w:leader="none"/>
        </w:tabs>
        <w:spacing w:before="87"/>
        <w:ind w:left="228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8"/>
          <w:w w:val="90"/>
          <w:sz w:val="24"/>
        </w:rPr>
        <w:t>Mode</w:t>
      </w:r>
      <w:r>
        <w:rPr>
          <w:rFonts w:ascii="Arial"/>
          <w:b/>
          <w:color w:val="6D6D6D"/>
          <w:spacing w:val="-13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</w:t>
      </w:r>
      <w:r>
        <w:rPr>
          <w:rFonts w:ascii="Arial"/>
          <w:b/>
          <w:color w:val="6D6D6D"/>
          <w:spacing w:val="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Payment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4"/>
          <w:w w:val="90"/>
          <w:sz w:val="23"/>
        </w:rPr>
        <w:t>Payment</w:t>
      </w:r>
      <w:r>
        <w:rPr>
          <w:color w:val="6D6D6D"/>
          <w:spacing w:val="-7"/>
          <w:sz w:val="23"/>
        </w:rPr>
        <w:t> </w:t>
      </w:r>
      <w:r>
        <w:rPr>
          <w:color w:val="6D6D6D"/>
          <w:spacing w:val="-4"/>
          <w:w w:val="90"/>
          <w:sz w:val="23"/>
        </w:rPr>
        <w:t>through</w:t>
      </w:r>
      <w:r>
        <w:rPr>
          <w:color w:val="6D6D6D"/>
          <w:spacing w:val="-7"/>
          <w:w w:val="90"/>
          <w:sz w:val="23"/>
        </w:rPr>
        <w:t> </w:t>
      </w:r>
      <w:r>
        <w:rPr>
          <w:color w:val="6D6D6D"/>
          <w:spacing w:val="-4"/>
          <w:w w:val="90"/>
          <w:sz w:val="23"/>
        </w:rPr>
        <w:t>Bank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99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sz w:val="24"/>
        </w:rPr>
        <w:t>Tender/Proposal </w:t>
      </w:r>
      <w:r>
        <w:rPr>
          <w:rFonts w:ascii="Arial"/>
          <w:b/>
          <w:color w:val="6D6D6D"/>
          <w:spacing w:val="-6"/>
          <w:w w:val="90"/>
          <w:sz w:val="24"/>
        </w:rPr>
        <w:t>Security</w:t>
      </w:r>
      <w:r>
        <w:rPr>
          <w:rFonts w:ascii="Arial"/>
          <w:b/>
          <w:color w:val="6D6D6D"/>
          <w:spacing w:val="-1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Valid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Up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to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</w:p>
    <w:p>
      <w:pPr>
        <w:spacing w:line="220" w:lineRule="auto" w:before="103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Valid </w:t>
      </w:r>
      <w:r>
        <w:rPr>
          <w:rFonts w:ascii="Arial"/>
          <w:b/>
          <w:color w:val="6D6D6D"/>
          <w:sz w:val="24"/>
        </w:rPr>
        <w:t>Up to :</w:t>
      </w:r>
    </w:p>
    <w:p>
      <w:pPr>
        <w:pStyle w:val="BodyText"/>
        <w:spacing w:before="90"/>
        <w:ind w:left="228"/>
      </w:pPr>
      <w:r>
        <w:rPr/>
        <w:br w:type="column"/>
      </w:r>
      <w:r>
        <w:rPr>
          <w:color w:val="6D6D6D"/>
          <w:w w:val="90"/>
        </w:rPr>
        <w:t>16-Oct-</w:t>
      </w:r>
      <w:r>
        <w:rPr>
          <w:color w:val="6D6D6D"/>
          <w:spacing w:val="-4"/>
          <w:w w:val="90"/>
        </w:rPr>
        <w:t>2025</w:t>
      </w:r>
    </w:p>
    <w:p>
      <w:pPr>
        <w:pStyle w:val="BodyText"/>
        <w:spacing w:before="82"/>
      </w:pPr>
    </w:p>
    <w:p>
      <w:pPr>
        <w:pStyle w:val="BodyText"/>
        <w:spacing w:before="1"/>
        <w:ind w:left="228"/>
      </w:pPr>
      <w:r>
        <w:rPr>
          <w:color w:val="6D6D6D"/>
          <w:spacing w:val="-2"/>
          <w:w w:val="90"/>
        </w:rPr>
        <w:t>18-Sep-</w:t>
      </w:r>
      <w:r>
        <w:rPr>
          <w:color w:val="6D6D6D"/>
          <w:spacing w:val="-4"/>
          <w:w w:val="90"/>
        </w:rPr>
        <w:t>2025</w:t>
      </w:r>
    </w:p>
    <w:p>
      <w:pPr>
        <w:pStyle w:val="BodyText"/>
        <w:spacing w:after="0"/>
        <w:sectPr>
          <w:type w:val="continuous"/>
          <w:pgSz w:w="11900" w:h="16840"/>
          <w:pgMar w:top="760" w:bottom="280" w:left="566" w:right="566"/>
          <w:cols w:num="2" w:equalWidth="0">
            <w:col w:w="2407" w:space="56"/>
            <w:col w:w="8305"/>
          </w:cols>
        </w:sectPr>
      </w:pPr>
    </w:p>
    <w:p>
      <w:pPr>
        <w:pStyle w:val="BodyText"/>
        <w:spacing w:before="4"/>
        <w:rPr>
          <w:sz w:val="9"/>
        </w:rPr>
      </w:pPr>
    </w:p>
    <w:tbl>
      <w:tblPr>
        <w:tblW w:w="0" w:type="auto"/>
        <w:jc w:val="left"/>
        <w:tblInd w:w="132" w:type="dxa"/>
        <w:tblBorders>
          <w:top w:val="single" w:sz="4" w:space="0" w:color="A7D97E"/>
          <w:left w:val="single" w:sz="4" w:space="0" w:color="A7D97E"/>
          <w:bottom w:val="single" w:sz="4" w:space="0" w:color="A7D97E"/>
          <w:right w:val="single" w:sz="4" w:space="0" w:color="A7D97E"/>
          <w:insideH w:val="single" w:sz="4" w:space="0" w:color="A7D97E"/>
          <w:insideV w:val="single" w:sz="4" w:space="0" w:color="A7D97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4291"/>
        <w:gridCol w:w="968"/>
        <w:gridCol w:w="1712"/>
        <w:gridCol w:w="998"/>
        <w:gridCol w:w="1212"/>
      </w:tblGrid>
      <w:tr>
        <w:trPr>
          <w:trHeight w:val="1116" w:hRule="atLeast"/>
        </w:trPr>
        <w:tc>
          <w:tcPr>
            <w:tcW w:w="540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26"/>
              <w:rPr>
                <w:sz w:val="24"/>
              </w:rPr>
            </w:pPr>
          </w:p>
          <w:p>
            <w:pPr>
              <w:pStyle w:val="TableParagraph"/>
              <w:spacing w:line="220" w:lineRule="auto" w:before="0"/>
              <w:ind w:left="100" w:right="86" w:firstLine="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Lot No.</w:t>
            </w:r>
          </w:p>
        </w:tc>
        <w:tc>
          <w:tcPr>
            <w:tcW w:w="4291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spacing w:before="1"/>
              <w:ind w:left="12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Identification</w:t>
            </w:r>
            <w:r>
              <w:rPr>
                <w:rFonts w:ascii="Arial"/>
                <w:b/>
                <w:color w:val="333333"/>
                <w:spacing w:val="-11"/>
                <w:w w:val="90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of</w:t>
            </w:r>
            <w:r>
              <w:rPr>
                <w:rFonts w:ascii="Arial"/>
                <w:b/>
                <w:color w:val="333333"/>
                <w:spacing w:val="-9"/>
                <w:sz w:val="24"/>
              </w:rPr>
              <w:t> </w:t>
            </w:r>
            <w:r>
              <w:rPr>
                <w:rFonts w:ascii="Arial"/>
                <w:b/>
                <w:color w:val="333333"/>
                <w:spacing w:val="-6"/>
                <w:w w:val="90"/>
                <w:sz w:val="24"/>
              </w:rPr>
              <w:t>Lot</w:t>
            </w:r>
          </w:p>
        </w:tc>
        <w:tc>
          <w:tcPr>
            <w:tcW w:w="96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before="130"/>
              <w:rPr>
                <w:sz w:val="24"/>
              </w:rPr>
            </w:pPr>
          </w:p>
          <w:p>
            <w:pPr>
              <w:pStyle w:val="TableParagraph"/>
              <w:spacing w:before="1"/>
              <w:ind w:left="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14"/>
                <w:sz w:val="24"/>
              </w:rPr>
              <w:t>Location</w:t>
            </w:r>
          </w:p>
        </w:tc>
        <w:tc>
          <w:tcPr>
            <w:tcW w:w="17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48"/>
              <w:ind w:left="2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Tender/Proposal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security </w:t>
            </w:r>
            <w:r>
              <w:rPr>
                <w:rFonts w:ascii="Arial"/>
                <w:b/>
                <w:color w:val="333333"/>
                <w:sz w:val="24"/>
              </w:rPr>
              <w:t>(Amount</w:t>
            </w:r>
            <w:r>
              <w:rPr>
                <w:rFonts w:ascii="Arial"/>
                <w:b/>
                <w:color w:val="333333"/>
                <w:spacing w:val="-17"/>
                <w:sz w:val="24"/>
              </w:rPr>
              <w:t> </w:t>
            </w:r>
            <w:r>
              <w:rPr>
                <w:rFonts w:ascii="Arial"/>
                <w:b/>
                <w:color w:val="333333"/>
                <w:sz w:val="24"/>
              </w:rPr>
              <w:t>in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BDT)</w:t>
            </w:r>
          </w:p>
        </w:tc>
        <w:tc>
          <w:tcPr>
            <w:tcW w:w="998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70"/>
              <w:ind w:left="264" w:right="31" w:hanging="2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8"/>
                <w:w w:val="90"/>
                <w:sz w:val="24"/>
              </w:rPr>
              <w:t>Tentative </w:t>
            </w:r>
            <w:r>
              <w:rPr>
                <w:rFonts w:ascii="Arial"/>
                <w:b/>
                <w:color w:val="333333"/>
                <w:spacing w:val="-2"/>
                <w:sz w:val="24"/>
              </w:rPr>
              <w:t>Start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Date</w:t>
            </w:r>
          </w:p>
        </w:tc>
        <w:tc>
          <w:tcPr>
            <w:tcW w:w="1212" w:type="dxa"/>
            <w:tcBorders>
              <w:bottom w:val="single" w:sz="12" w:space="0" w:color="A7D97E"/>
            </w:tcBorders>
            <w:shd w:val="clear" w:color="auto" w:fill="E3F9CF"/>
          </w:tcPr>
          <w:p>
            <w:pPr>
              <w:pStyle w:val="TableParagraph"/>
              <w:spacing w:line="220" w:lineRule="auto" w:before="170"/>
              <w:ind w:left="61" w:right="29" w:hanging="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333333"/>
                <w:spacing w:val="-2"/>
                <w:sz w:val="24"/>
              </w:rPr>
              <w:t>Tentative </w:t>
            </w:r>
            <w:r>
              <w:rPr>
                <w:rFonts w:ascii="Arial"/>
                <w:b/>
                <w:color w:val="333333"/>
                <w:spacing w:val="-10"/>
                <w:w w:val="90"/>
                <w:sz w:val="24"/>
              </w:rPr>
              <w:t>Completion </w:t>
            </w:r>
            <w:r>
              <w:rPr>
                <w:rFonts w:ascii="Arial"/>
                <w:b/>
                <w:color w:val="333333"/>
                <w:spacing w:val="-4"/>
                <w:sz w:val="24"/>
              </w:rPr>
              <w:t>Date</w:t>
            </w:r>
          </w:p>
        </w:tc>
      </w:tr>
      <w:tr>
        <w:trPr>
          <w:trHeight w:val="1320" w:hRule="atLeast"/>
        </w:trPr>
        <w:tc>
          <w:tcPr>
            <w:tcW w:w="540" w:type="dxa"/>
            <w:tcBorders>
              <w:top w:val="single" w:sz="12" w:space="0" w:color="A7D97E"/>
            </w:tcBorders>
          </w:tcPr>
          <w:p>
            <w:pPr>
              <w:pStyle w:val="TableParagraph"/>
              <w:ind w:left="158"/>
              <w:rPr>
                <w:sz w:val="23"/>
              </w:rPr>
            </w:pPr>
            <w:r>
              <w:rPr>
                <w:color w:val="333333"/>
                <w:spacing w:val="-5"/>
                <w:sz w:val="23"/>
              </w:rPr>
              <w:t>01</w:t>
            </w:r>
          </w:p>
        </w:tc>
        <w:tc>
          <w:tcPr>
            <w:tcW w:w="4291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56" w:right="165" w:firstLine="3"/>
              <w:rPr>
                <w:sz w:val="23"/>
              </w:rPr>
            </w:pPr>
            <w:r>
              <w:rPr>
                <w:color w:val="333333"/>
                <w:spacing w:val="-8"/>
                <w:sz w:val="23"/>
              </w:rPr>
              <w:t>Construction</w:t>
            </w:r>
            <w:r>
              <w:rPr>
                <w:color w:val="333333"/>
                <w:spacing w:val="-18"/>
                <w:sz w:val="23"/>
              </w:rPr>
              <w:t> </w:t>
            </w:r>
            <w:r>
              <w:rPr>
                <w:color w:val="333333"/>
                <w:spacing w:val="-8"/>
                <w:sz w:val="23"/>
              </w:rPr>
              <w:t>of New Circuit House in </w:t>
            </w:r>
            <w:r>
              <w:rPr>
                <w:color w:val="333333"/>
                <w:spacing w:val="-10"/>
                <w:sz w:val="23"/>
              </w:rPr>
              <w:t>Jamalpur</w:t>
            </w:r>
            <w:r>
              <w:rPr>
                <w:color w:val="333333"/>
                <w:spacing w:val="-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District.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Sub-Head</w:t>
            </w:r>
            <w:r>
              <w:rPr>
                <w:color w:val="333333"/>
                <w:spacing w:val="-8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:</w:t>
            </w:r>
            <w:r>
              <w:rPr>
                <w:color w:val="333333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Internal</w:t>
            </w:r>
            <w:r>
              <w:rPr>
                <w:color w:val="333333"/>
                <w:spacing w:val="-6"/>
                <w:sz w:val="23"/>
              </w:rPr>
              <w:t> </w:t>
            </w:r>
            <w:r>
              <w:rPr>
                <w:color w:val="333333"/>
                <w:spacing w:val="-10"/>
                <w:sz w:val="23"/>
              </w:rPr>
              <w:t>RCC </w:t>
            </w:r>
            <w:r>
              <w:rPr>
                <w:color w:val="333333"/>
                <w:spacing w:val="-2"/>
                <w:w w:val="90"/>
                <w:sz w:val="23"/>
              </w:rPr>
              <w:t>Road,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Pond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Renovation,</w:t>
            </w:r>
            <w:r>
              <w:rPr>
                <w:color w:val="333333"/>
                <w:spacing w:val="-7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Walkway,</w:t>
            </w:r>
            <w:r>
              <w:rPr>
                <w:color w:val="333333"/>
                <w:spacing w:val="-8"/>
                <w:w w:val="90"/>
                <w:sz w:val="23"/>
              </w:rPr>
              <w:t> </w:t>
            </w:r>
            <w:r>
              <w:rPr>
                <w:color w:val="333333"/>
                <w:spacing w:val="-2"/>
                <w:w w:val="90"/>
                <w:sz w:val="23"/>
              </w:rPr>
              <w:t>Boundary </w:t>
            </w:r>
            <w:r>
              <w:rPr>
                <w:color w:val="333333"/>
                <w:spacing w:val="-8"/>
                <w:sz w:val="23"/>
              </w:rPr>
              <w:t>Wall, Security Post and Gate Saluting Dias </w:t>
            </w:r>
            <w:r>
              <w:rPr>
                <w:color w:val="333333"/>
                <w:w w:val="90"/>
                <w:sz w:val="23"/>
              </w:rPr>
              <w:t>etc.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with</w:t>
            </w:r>
            <w:r>
              <w:rPr>
                <w:color w:val="333333"/>
                <w:spacing w:val="-12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other</w:t>
            </w:r>
            <w:r>
              <w:rPr>
                <w:color w:val="333333"/>
                <w:spacing w:val="-5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Ancillary</w:t>
            </w:r>
            <w:r>
              <w:rPr>
                <w:color w:val="333333"/>
                <w:spacing w:val="-1"/>
                <w:w w:val="90"/>
                <w:sz w:val="23"/>
              </w:rPr>
              <w:t> </w:t>
            </w:r>
            <w:r>
              <w:rPr>
                <w:color w:val="333333"/>
                <w:w w:val="90"/>
                <w:sz w:val="23"/>
              </w:rPr>
              <w:t>Works. FY_2024-25</w:t>
            </w:r>
          </w:p>
        </w:tc>
        <w:tc>
          <w:tcPr>
            <w:tcW w:w="96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20" w:lineRule="auto" w:before="51"/>
              <w:ind w:left="6"/>
              <w:jc w:val="center"/>
              <w:rPr>
                <w:sz w:val="23"/>
              </w:rPr>
            </w:pPr>
            <w:r>
              <w:rPr>
                <w:color w:val="333333"/>
                <w:spacing w:val="-6"/>
                <w:w w:val="90"/>
                <w:sz w:val="23"/>
              </w:rPr>
              <w:t>Jamalpur </w:t>
            </w:r>
            <w:r>
              <w:rPr>
                <w:color w:val="333333"/>
                <w:spacing w:val="-2"/>
                <w:sz w:val="23"/>
              </w:rPr>
              <w:t>Sadar, </w:t>
            </w:r>
            <w:r>
              <w:rPr>
                <w:color w:val="333333"/>
                <w:spacing w:val="-6"/>
                <w:w w:val="90"/>
                <w:sz w:val="23"/>
              </w:rPr>
              <w:t>Jamalpur</w:t>
            </w:r>
          </w:p>
        </w:tc>
        <w:tc>
          <w:tcPr>
            <w:tcW w:w="1712" w:type="dxa"/>
            <w:tcBorders>
              <w:top w:val="single" w:sz="12" w:space="0" w:color="A7D97E"/>
            </w:tcBorders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color w:val="333333"/>
                <w:spacing w:val="-2"/>
                <w:sz w:val="23"/>
              </w:rPr>
              <w:t>55000</w:t>
            </w:r>
          </w:p>
        </w:tc>
        <w:tc>
          <w:tcPr>
            <w:tcW w:w="998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/>
              <w:ind w:left="190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01-</w:t>
            </w:r>
            <w:r>
              <w:rPr>
                <w:color w:val="333333"/>
                <w:spacing w:val="-4"/>
                <w:sz w:val="23"/>
              </w:rPr>
              <w:t>Jul-</w:t>
            </w:r>
          </w:p>
          <w:p>
            <w:pPr>
              <w:pStyle w:val="TableParagraph"/>
              <w:spacing w:line="255" w:lineRule="exact" w:before="0"/>
              <w:ind w:left="271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2025</w:t>
            </w:r>
          </w:p>
        </w:tc>
        <w:tc>
          <w:tcPr>
            <w:tcW w:w="1212" w:type="dxa"/>
            <w:tcBorders>
              <w:top w:val="single" w:sz="12" w:space="0" w:color="A7D97E"/>
            </w:tcBorders>
          </w:tcPr>
          <w:p>
            <w:pPr>
              <w:pStyle w:val="TableParagraph"/>
              <w:spacing w:line="255" w:lineRule="exact"/>
              <w:ind w:left="20" w:right="16"/>
              <w:jc w:val="center"/>
              <w:rPr>
                <w:sz w:val="23"/>
              </w:rPr>
            </w:pPr>
            <w:r>
              <w:rPr>
                <w:color w:val="333333"/>
                <w:spacing w:val="-2"/>
                <w:w w:val="90"/>
                <w:sz w:val="23"/>
              </w:rPr>
              <w:t>30-</w:t>
            </w:r>
            <w:r>
              <w:rPr>
                <w:color w:val="333333"/>
                <w:spacing w:val="-4"/>
                <w:sz w:val="23"/>
              </w:rPr>
              <w:t>Oct-</w:t>
            </w:r>
          </w:p>
          <w:p>
            <w:pPr>
              <w:pStyle w:val="TableParagraph"/>
              <w:spacing w:line="255" w:lineRule="exact" w:before="0"/>
              <w:ind w:left="20"/>
              <w:jc w:val="center"/>
              <w:rPr>
                <w:sz w:val="23"/>
              </w:rPr>
            </w:pPr>
            <w:r>
              <w:rPr>
                <w:color w:val="333333"/>
                <w:spacing w:val="-4"/>
                <w:sz w:val="23"/>
              </w:rPr>
              <w:t>2025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440572</wp:posOffset>
                </wp:positionH>
                <wp:positionV relativeFrom="paragraph">
                  <wp:posOffset>81629</wp:posOffset>
                </wp:positionV>
                <wp:extent cx="6175375" cy="181610"/>
                <wp:effectExtent l="0" t="0" r="0" b="0"/>
                <wp:wrapTopAndBottom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6175375" cy="181610"/>
                        </a:xfrm>
                        <a:prstGeom prst="rect">
                          <a:avLst/>
                        </a:prstGeom>
                        <a:solidFill>
                          <a:srgbClr val="E3F9CF"/>
                        </a:solidFill>
                        <a:ln w="6472">
                          <a:solidFill>
                            <a:srgbClr val="A7D97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5" w:lineRule="exact" w:before="0"/>
                              <w:ind w:left="105" w:right="0" w:firstLine="0"/>
                              <w:jc w:val="left"/>
                              <w:rPr>
                                <w:rFonts w:asci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Procuring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1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Entity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333333"/>
                                <w:spacing w:val="-6"/>
                                <w:w w:val="90"/>
                                <w:sz w:val="24"/>
                              </w:rPr>
                              <w:t>Details: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690739pt;margin-top:6.427547pt;width:486.25pt;height:14.3pt;mso-position-horizontal-relative:page;mso-position-vertical-relative:paragraph;z-index:-15726080;mso-wrap-distance-left:0;mso-wrap-distance-right:0" type="#_x0000_t202" id="docshape10" filled="true" fillcolor="#e3f9cf" stroked="true" strokeweight=".509659pt" strokecolor="#a7d97e">
                <v:textbox inset="0,0,0,0">
                  <w:txbxContent>
                    <w:p>
                      <w:pPr>
                        <w:spacing w:line="265" w:lineRule="exact" w:before="0"/>
                        <w:ind w:left="105" w:right="0" w:firstLine="0"/>
                        <w:jc w:val="left"/>
                        <w:rPr>
                          <w:rFonts w:asci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Procuring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1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Entity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333333"/>
                          <w:spacing w:val="-6"/>
                          <w:w w:val="90"/>
                          <w:sz w:val="24"/>
                        </w:rPr>
                        <w:t>Details: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00" w:h="16840"/>
          <w:pgMar w:top="760" w:bottom="280" w:left="566" w:right="566"/>
        </w:sectPr>
      </w:pPr>
    </w:p>
    <w:p>
      <w:pPr>
        <w:spacing w:line="220" w:lineRule="auto" w:before="33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4"/>
          <w:w w:val="90"/>
          <w:sz w:val="24"/>
        </w:rPr>
        <w:t>Name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of</w:t>
      </w:r>
      <w:r>
        <w:rPr>
          <w:rFonts w:ascii="Arial"/>
          <w:b/>
          <w:color w:val="6D6D6D"/>
          <w:spacing w:val="-6"/>
          <w:w w:val="90"/>
          <w:sz w:val="24"/>
        </w:rPr>
        <w:t> </w:t>
      </w:r>
      <w:r>
        <w:rPr>
          <w:rFonts w:ascii="Arial"/>
          <w:b/>
          <w:color w:val="6D6D6D"/>
          <w:spacing w:val="-4"/>
          <w:w w:val="90"/>
          <w:sz w:val="24"/>
        </w:rPr>
        <w:t>Official </w:t>
      </w:r>
      <w:r>
        <w:rPr>
          <w:rFonts w:ascii="Arial"/>
          <w:b/>
          <w:color w:val="6D6D6D"/>
          <w:spacing w:val="-2"/>
          <w:sz w:val="24"/>
        </w:rPr>
        <w:t>Inviting </w:t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</w:p>
    <w:p>
      <w:pPr>
        <w:tabs>
          <w:tab w:pos="2073" w:val="left" w:leader="none"/>
          <w:tab w:pos="7211" w:val="left" w:leader="none"/>
        </w:tabs>
        <w:spacing w:line="265" w:lineRule="exact" w:before="15"/>
        <w:ind w:left="55" w:right="0" w:firstLine="0"/>
        <w:jc w:val="left"/>
        <w:rPr>
          <w:sz w:val="23"/>
        </w:rPr>
      </w:pPr>
      <w:r>
        <w:rPr/>
        <w:br w:type="column"/>
      </w:r>
      <w:r>
        <w:rPr>
          <w:color w:val="6D6D6D"/>
          <w:w w:val="90"/>
          <w:sz w:val="23"/>
        </w:rPr>
        <w:t>Md.</w:t>
      </w:r>
      <w:r>
        <w:rPr>
          <w:color w:val="6D6D6D"/>
          <w:spacing w:val="-1"/>
          <w:sz w:val="23"/>
        </w:rPr>
        <w:t> </w:t>
      </w:r>
      <w:r>
        <w:rPr>
          <w:color w:val="6D6D6D"/>
          <w:w w:val="90"/>
          <w:sz w:val="23"/>
        </w:rPr>
        <w:t>Zakir</w:t>
      </w:r>
      <w:r>
        <w:rPr>
          <w:color w:val="6D6D6D"/>
          <w:spacing w:val="-1"/>
          <w:sz w:val="23"/>
        </w:rPr>
        <w:t> </w:t>
      </w:r>
      <w:r>
        <w:rPr>
          <w:color w:val="6D6D6D"/>
          <w:spacing w:val="-2"/>
          <w:w w:val="90"/>
          <w:sz w:val="23"/>
        </w:rPr>
        <w:t>Hossain</w:t>
      </w:r>
      <w:r>
        <w:rPr>
          <w:color w:val="6D6D6D"/>
          <w:sz w:val="23"/>
        </w:rPr>
        <w:tab/>
      </w:r>
      <w:r>
        <w:rPr>
          <w:rFonts w:ascii="Arial"/>
          <w:b/>
          <w:color w:val="6D6D6D"/>
          <w:spacing w:val="-8"/>
          <w:w w:val="90"/>
          <w:sz w:val="24"/>
        </w:rPr>
        <w:t>Designation</w:t>
      </w:r>
      <w:r>
        <w:rPr>
          <w:rFonts w:ascii="Arial"/>
          <w:b/>
          <w:color w:val="6D6D6D"/>
          <w:spacing w:val="-6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</w:t>
      </w:r>
      <w:r>
        <w:rPr>
          <w:rFonts w:ascii="Arial"/>
          <w:b/>
          <w:color w:val="6D6D6D"/>
          <w:spacing w:val="11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Official</w:t>
      </w:r>
      <w:r>
        <w:rPr>
          <w:rFonts w:ascii="Arial"/>
          <w:b/>
          <w:color w:val="6D6D6D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Inviting</w:t>
      </w:r>
      <w:r>
        <w:rPr>
          <w:rFonts w:ascii="Arial"/>
          <w:b/>
          <w:color w:val="6D6D6D"/>
          <w:spacing w:val="-2"/>
          <w:sz w:val="24"/>
        </w:rPr>
        <w:t> </w:t>
      </w:r>
      <w:r>
        <w:rPr>
          <w:rFonts w:ascii="Arial"/>
          <w:b/>
          <w:color w:val="6D6D6D"/>
          <w:spacing w:val="-8"/>
          <w:w w:val="90"/>
          <w:sz w:val="24"/>
        </w:rPr>
        <w:t>Tender/Proposal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10"/>
          <w:w w:val="90"/>
          <w:sz w:val="24"/>
        </w:rPr>
        <w:t>: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pacing w:val="-2"/>
          <w:sz w:val="23"/>
        </w:rPr>
        <w:t>Executive</w:t>
      </w:r>
    </w:p>
    <w:p>
      <w:pPr>
        <w:pStyle w:val="BodyText"/>
        <w:spacing w:line="253" w:lineRule="exact"/>
        <w:ind w:right="889"/>
        <w:jc w:val="right"/>
      </w:pPr>
      <w:r>
        <w:rPr>
          <w:color w:val="6D6D6D"/>
          <w:spacing w:val="-2"/>
        </w:rPr>
        <w:t>Engineer</w:t>
      </w:r>
    </w:p>
    <w:p>
      <w:pPr>
        <w:pStyle w:val="BodyText"/>
        <w:spacing w:after="0" w:line="253" w:lineRule="exact"/>
        <w:jc w:val="right"/>
        <w:sectPr>
          <w:type w:val="continuous"/>
          <w:pgSz w:w="11900" w:h="16840"/>
          <w:pgMar w:top="760" w:bottom="280" w:left="566" w:right="566"/>
          <w:cols w:num="2" w:equalWidth="0">
            <w:col w:w="1835" w:space="40"/>
            <w:col w:w="8893"/>
          </w:cols>
        </w:sectPr>
      </w:pPr>
    </w:p>
    <w:p>
      <w:pPr>
        <w:spacing w:before="45"/>
        <w:ind w:left="22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spacing w:before="81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w w:val="90"/>
          <w:sz w:val="24"/>
        </w:rPr>
        <w:t>Address</w:t>
      </w:r>
      <w:r>
        <w:rPr>
          <w:rFonts w:ascii="Arial"/>
          <w:b/>
          <w:color w:val="6D6D6D"/>
          <w:spacing w:val="-4"/>
          <w:sz w:val="24"/>
        </w:rPr>
        <w:t> </w:t>
      </w:r>
      <w:r>
        <w:rPr>
          <w:rFonts w:ascii="Arial"/>
          <w:b/>
          <w:color w:val="6D6D6D"/>
          <w:spacing w:val="-5"/>
          <w:sz w:val="24"/>
        </w:rPr>
        <w:t>of</w:t>
      </w:r>
    </w:p>
    <w:p>
      <w:pPr>
        <w:spacing w:line="240" w:lineRule="auto" w:before="157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line="270" w:lineRule="exact" w:before="1"/>
        <w:ind w:left="224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5"/>
          <w:w w:val="90"/>
          <w:sz w:val="24"/>
        </w:rPr>
        <w:t>Address</w:t>
      </w:r>
      <w:r>
        <w:rPr>
          <w:color w:val="6D6D6D"/>
          <w:spacing w:val="-5"/>
          <w:w w:val="90"/>
          <w:sz w:val="23"/>
        </w:rPr>
        <w:t>:</w:t>
      </w:r>
      <w:r>
        <w:rPr>
          <w:color w:val="6D6D6D"/>
          <w:spacing w:val="-4"/>
          <w:sz w:val="23"/>
        </w:rPr>
        <w:t> </w:t>
      </w:r>
      <w:r>
        <w:rPr>
          <w:color w:val="6D6D6D"/>
          <w:spacing w:val="-6"/>
          <w:w w:val="90"/>
          <w:sz w:val="23"/>
        </w:rPr>
        <w:t>Jamalpur</w:t>
      </w:r>
    </w:p>
    <w:p>
      <w:pPr>
        <w:spacing w:line="240" w:lineRule="auto" w:before="12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90" w:lineRule="exact" w:before="1"/>
        <w:ind w:left="189" w:right="0" w:firstLine="0"/>
        <w:jc w:val="left"/>
        <w:rPr>
          <w:position w:val="-1"/>
          <w:sz w:val="23"/>
        </w:rPr>
      </w:pPr>
      <w:r>
        <w:rPr>
          <w:rFonts w:ascii="Arial"/>
          <w:b/>
          <w:color w:val="6D6D6D"/>
          <w:spacing w:val="-6"/>
          <w:w w:val="90"/>
          <w:sz w:val="24"/>
        </w:rPr>
        <w:t>Contact</w:t>
      </w:r>
      <w:r>
        <w:rPr>
          <w:rFonts w:ascii="Arial"/>
          <w:b/>
          <w:color w:val="6D6D6D"/>
          <w:spacing w:val="-8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details</w:t>
      </w:r>
      <w:r>
        <w:rPr>
          <w:rFonts w:ascii="Arial"/>
          <w:b/>
          <w:color w:val="6D6D6D"/>
          <w:spacing w:val="-10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</w:t>
      </w:r>
      <w:r>
        <w:rPr>
          <w:rFonts w:ascii="Arial"/>
          <w:b/>
          <w:color w:val="6D6D6D"/>
          <w:spacing w:val="-3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12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Inviting</w:t>
      </w:r>
      <w:r>
        <w:rPr>
          <w:rFonts w:ascii="Arial"/>
          <w:b/>
          <w:color w:val="6D6D6D"/>
          <w:spacing w:val="-8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Tender/Proposal</w:t>
      </w:r>
      <w:r>
        <w:rPr>
          <w:rFonts w:ascii="Arial"/>
          <w:b/>
          <w:color w:val="6D6D6D"/>
          <w:spacing w:val="-9"/>
          <w:w w:val="90"/>
          <w:sz w:val="24"/>
        </w:rPr>
        <w:t> </w:t>
      </w:r>
      <w:r>
        <w:rPr>
          <w:rFonts w:ascii="Arial"/>
          <w:b/>
          <w:color w:val="6D6D6D"/>
          <w:spacing w:val="-6"/>
          <w:w w:val="90"/>
          <w:sz w:val="24"/>
        </w:rPr>
        <w:t>:</w:t>
      </w:r>
      <w:r>
        <w:rPr>
          <w:rFonts w:ascii="Arial"/>
          <w:b/>
          <w:color w:val="6D6D6D"/>
          <w:spacing w:val="57"/>
          <w:sz w:val="24"/>
        </w:rPr>
        <w:t> </w:t>
      </w:r>
      <w:r>
        <w:rPr>
          <w:rFonts w:ascii="Arial"/>
          <w:b/>
          <w:color w:val="6D6D6D"/>
          <w:spacing w:val="-6"/>
          <w:w w:val="90"/>
          <w:position w:val="-1"/>
          <w:sz w:val="24"/>
        </w:rPr>
        <w:t>Phone</w:t>
      </w:r>
      <w:r>
        <w:rPr>
          <w:color w:val="6D6D6D"/>
          <w:spacing w:val="-6"/>
          <w:w w:val="90"/>
          <w:position w:val="-1"/>
          <w:sz w:val="23"/>
        </w:rPr>
        <w:t>:</w:t>
      </w:r>
      <w:r>
        <w:rPr>
          <w:color w:val="6D6D6D"/>
          <w:position w:val="-1"/>
          <w:sz w:val="23"/>
        </w:rPr>
        <w:t> </w:t>
      </w:r>
      <w:r>
        <w:rPr>
          <w:color w:val="6D6D6D"/>
          <w:spacing w:val="-6"/>
          <w:w w:val="90"/>
          <w:position w:val="-1"/>
          <w:sz w:val="23"/>
        </w:rPr>
        <w:t>02-</w:t>
      </w:r>
    </w:p>
    <w:p>
      <w:pPr>
        <w:spacing w:after="0" w:line="290" w:lineRule="exact"/>
        <w:jc w:val="left"/>
        <w:rPr>
          <w:position w:val="-1"/>
          <w:sz w:val="23"/>
        </w:rPr>
        <w:sectPr>
          <w:pgSz w:w="11900" w:h="16840"/>
          <w:pgMar w:top="500" w:bottom="280" w:left="566" w:right="566"/>
          <w:cols w:num="3" w:equalWidth="0">
            <w:col w:w="1327" w:space="399"/>
            <w:col w:w="1994" w:space="40"/>
            <w:col w:w="7008"/>
          </w:cols>
        </w:sectPr>
      </w:pPr>
    </w:p>
    <w:p>
      <w:pPr>
        <w:spacing w:line="230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6"/>
          <w:w w:val="90"/>
          <w:sz w:val="24"/>
        </w:rPr>
        <w:t>Official</w:t>
      </w:r>
      <w:r>
        <w:rPr>
          <w:rFonts w:ascii="Arial"/>
          <w:b/>
          <w:color w:val="6D6D6D"/>
          <w:spacing w:val="-1"/>
          <w:sz w:val="24"/>
        </w:rPr>
        <w:t> </w:t>
      </w:r>
      <w:r>
        <w:rPr>
          <w:rFonts w:ascii="Arial"/>
          <w:b/>
          <w:color w:val="6D6D6D"/>
          <w:spacing w:val="-2"/>
          <w:sz w:val="24"/>
        </w:rPr>
        <w:t>Inviting</w:t>
      </w:r>
    </w:p>
    <w:p>
      <w:pPr>
        <w:spacing w:line="255" w:lineRule="exact" w:before="0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9"/>
          <w:w w:val="90"/>
          <w:sz w:val="24"/>
        </w:rPr>
        <w:t>Tender/Proposal</w:t>
      </w:r>
    </w:p>
    <w:p>
      <w:pPr>
        <w:spacing w:line="265" w:lineRule="exact" w:before="0"/>
        <w:ind w:left="22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10"/>
          <w:sz w:val="24"/>
        </w:rPr>
        <w:t>:</w:t>
      </w:r>
    </w:p>
    <w:p>
      <w:pPr>
        <w:pStyle w:val="BodyText"/>
        <w:spacing w:line="220" w:lineRule="auto" w:before="1"/>
        <w:ind w:left="898" w:right="442"/>
      </w:pPr>
      <w:r>
        <w:rPr/>
        <w:br w:type="column"/>
      </w:r>
      <w:r>
        <w:rPr>
          <w:color w:val="6D6D6D"/>
          <w:spacing w:val="-4"/>
        </w:rPr>
        <w:t>pwd </w:t>
      </w:r>
      <w:r>
        <w:rPr>
          <w:color w:val="6D6D6D"/>
          <w:spacing w:val="-6"/>
          <w:w w:val="90"/>
        </w:rPr>
        <w:t>division</w:t>
      </w:r>
    </w:p>
    <w:p>
      <w:pPr>
        <w:pStyle w:val="BodyText"/>
        <w:spacing w:line="245" w:lineRule="exact"/>
        <w:ind w:right="217"/>
        <w:jc w:val="right"/>
      </w:pPr>
      <w:r>
        <w:rPr>
          <w:color w:val="6D6D6D"/>
          <w:spacing w:val="-2"/>
        </w:rPr>
        <w:t>,Jamalpur</w:t>
      </w:r>
    </w:p>
    <w:p>
      <w:pPr>
        <w:tabs>
          <w:tab w:pos="822" w:val="left" w:leader="none"/>
        </w:tabs>
        <w:spacing w:line="271" w:lineRule="exact" w:before="0"/>
        <w:ind w:left="0" w:right="156" w:firstLine="0"/>
        <w:jc w:val="right"/>
        <w:rPr>
          <w:sz w:val="23"/>
        </w:rPr>
      </w:pPr>
      <w:r>
        <w:rPr>
          <w:rFonts w:ascii="Arial"/>
          <w:b/>
          <w:color w:val="6D6D6D"/>
          <w:spacing w:val="-4"/>
          <w:sz w:val="24"/>
        </w:rPr>
        <w:t>City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z w:val="23"/>
        </w:rPr>
        <w:t>: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7"/>
          <w:sz w:val="23"/>
        </w:rPr>
        <w:t>Jamalpur</w:t>
      </w:r>
    </w:p>
    <w:p>
      <w:pPr>
        <w:tabs>
          <w:tab w:pos="822" w:val="left" w:leader="none"/>
        </w:tabs>
        <w:spacing w:line="265" w:lineRule="exact" w:before="0"/>
        <w:ind w:left="0" w:right="156" w:firstLine="0"/>
        <w:jc w:val="right"/>
        <w:rPr>
          <w:sz w:val="23"/>
        </w:rPr>
      </w:pPr>
      <w:r>
        <w:rPr>
          <w:rFonts w:ascii="Arial"/>
          <w:b/>
          <w:color w:val="6D6D6D"/>
          <w:spacing w:val="-2"/>
          <w:sz w:val="24"/>
        </w:rPr>
        <w:t>Thana</w:t>
      </w:r>
      <w:r>
        <w:rPr>
          <w:rFonts w:ascii="Arial"/>
          <w:b/>
          <w:color w:val="6D6D6D"/>
          <w:sz w:val="24"/>
        </w:rPr>
        <w:tab/>
      </w:r>
      <w:r>
        <w:rPr>
          <w:color w:val="6D6D6D"/>
          <w:sz w:val="23"/>
        </w:rPr>
        <w:t>:</w:t>
      </w:r>
      <w:r>
        <w:rPr>
          <w:color w:val="6D6D6D"/>
          <w:spacing w:val="-3"/>
          <w:sz w:val="23"/>
        </w:rPr>
        <w:t> </w:t>
      </w:r>
      <w:r>
        <w:rPr>
          <w:color w:val="6D6D6D"/>
          <w:spacing w:val="-7"/>
          <w:sz w:val="23"/>
        </w:rPr>
        <w:t>Jamalpur</w:t>
      </w:r>
    </w:p>
    <w:p>
      <w:pPr>
        <w:pStyle w:val="BodyText"/>
        <w:spacing w:line="249" w:lineRule="exact"/>
        <w:ind w:left="901"/>
      </w:pPr>
      <w:r>
        <w:rPr>
          <w:color w:val="6D6D6D"/>
          <w:spacing w:val="-2"/>
        </w:rPr>
        <w:t>Sadar</w:t>
      </w:r>
    </w:p>
    <w:p>
      <w:pPr>
        <w:spacing w:line="261" w:lineRule="exact" w:before="0"/>
        <w:ind w:left="75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10"/>
          <w:sz w:val="24"/>
        </w:rPr>
        <w:t>District</w:t>
      </w:r>
      <w:r>
        <w:rPr>
          <w:rFonts w:ascii="Arial"/>
          <w:b/>
          <w:color w:val="6D6D6D"/>
          <w:spacing w:val="16"/>
          <w:sz w:val="24"/>
        </w:rPr>
        <w:t> </w:t>
      </w:r>
      <w:r>
        <w:rPr>
          <w:color w:val="6D6D6D"/>
          <w:spacing w:val="-10"/>
          <w:sz w:val="23"/>
        </w:rPr>
        <w:t>:</w:t>
      </w:r>
      <w:r>
        <w:rPr>
          <w:color w:val="6D6D6D"/>
          <w:spacing w:val="-6"/>
          <w:sz w:val="23"/>
        </w:rPr>
        <w:t> </w:t>
      </w:r>
      <w:r>
        <w:rPr>
          <w:color w:val="6D6D6D"/>
          <w:spacing w:val="-10"/>
          <w:sz w:val="23"/>
        </w:rPr>
        <w:t>Jamalpur</w:t>
      </w:r>
    </w:p>
    <w:p>
      <w:pPr>
        <w:pStyle w:val="BodyText"/>
        <w:spacing w:line="249" w:lineRule="exact"/>
        <w:ind w:left="898"/>
      </w:pPr>
      <w:r>
        <w:rPr>
          <w:color w:val="6D6D6D"/>
        </w:rPr>
        <w:t>-</w:t>
      </w:r>
      <w:r>
        <w:rPr>
          <w:color w:val="6D6D6D"/>
          <w:spacing w:val="-9"/>
        </w:rPr>
        <w:t> </w:t>
      </w:r>
      <w:r>
        <w:rPr>
          <w:color w:val="6D6D6D"/>
          <w:spacing w:val="-4"/>
        </w:rPr>
        <w:t>2000</w:t>
      </w:r>
    </w:p>
    <w:p>
      <w:pPr>
        <w:spacing w:line="261" w:lineRule="exact" w:before="0"/>
        <w:ind w:left="75" w:right="0" w:firstLine="0"/>
        <w:jc w:val="left"/>
        <w:rPr>
          <w:sz w:val="23"/>
        </w:rPr>
      </w:pPr>
      <w:r>
        <w:rPr>
          <w:rFonts w:ascii="Arial"/>
          <w:b/>
          <w:color w:val="6D6D6D"/>
          <w:spacing w:val="-7"/>
          <w:w w:val="90"/>
          <w:sz w:val="24"/>
        </w:rPr>
        <w:t>Country</w:t>
      </w:r>
      <w:r>
        <w:rPr>
          <w:rFonts w:ascii="Arial"/>
          <w:b/>
          <w:color w:val="6D6D6D"/>
          <w:spacing w:val="-23"/>
          <w:w w:val="90"/>
          <w:sz w:val="24"/>
        </w:rPr>
        <w:t> </w:t>
      </w:r>
      <w:r>
        <w:rPr>
          <w:color w:val="6D6D6D"/>
          <w:spacing w:val="-10"/>
          <w:sz w:val="23"/>
        </w:rPr>
        <w:t>:</w:t>
      </w:r>
    </w:p>
    <w:p>
      <w:pPr>
        <w:pStyle w:val="BodyText"/>
        <w:spacing w:line="253" w:lineRule="exact"/>
        <w:ind w:left="901"/>
      </w:pPr>
      <w:r>
        <w:rPr>
          <w:color w:val="6D6D6D"/>
          <w:spacing w:val="-2"/>
          <w:w w:val="90"/>
        </w:rPr>
        <w:t>Bangladesh</w:t>
      </w:r>
    </w:p>
    <w:p>
      <w:pPr>
        <w:spacing w:line="260" w:lineRule="exact" w:before="0"/>
        <w:ind w:left="224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color w:val="6D6D6D"/>
          <w:spacing w:val="-5"/>
          <w:sz w:val="24"/>
        </w:rPr>
        <w:t>No</w:t>
      </w:r>
    </w:p>
    <w:p>
      <w:pPr>
        <w:spacing w:line="220" w:lineRule="auto" w:before="17"/>
        <w:ind w:left="224" w:right="-5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6D6D6D"/>
          <w:spacing w:val="-8"/>
          <w:w w:val="90"/>
          <w:sz w:val="24"/>
        </w:rPr>
        <w:t>Fax </w:t>
      </w:r>
      <w:r>
        <w:rPr>
          <w:rFonts w:ascii="Arial"/>
          <w:b/>
          <w:color w:val="6D6D6D"/>
          <w:spacing w:val="-6"/>
          <w:sz w:val="24"/>
        </w:rPr>
        <w:t>No</w:t>
      </w:r>
    </w:p>
    <w:p>
      <w:pPr>
        <w:pStyle w:val="BodyText"/>
        <w:spacing w:line="248" w:lineRule="exact"/>
        <w:ind w:left="224"/>
      </w:pPr>
      <w:r>
        <w:rPr/>
        <w:br w:type="column"/>
      </w:r>
      <w:r>
        <w:rPr>
          <w:color w:val="6D6D6D"/>
          <w:spacing w:val="-2"/>
        </w:rPr>
        <w:t>98163666</w:t>
      </w:r>
    </w:p>
    <w:p>
      <w:pPr>
        <w:spacing w:before="21"/>
        <w:ind w:left="224" w:right="0" w:firstLine="0"/>
        <w:jc w:val="left"/>
        <w:rPr>
          <w:sz w:val="23"/>
        </w:rPr>
      </w:pPr>
      <w:r>
        <w:rPr>
          <w:color w:val="6D6D6D"/>
          <w:spacing w:val="-10"/>
          <w:sz w:val="23"/>
        </w:rPr>
        <w:t>: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760" w:bottom="280" w:left="566" w:right="566"/>
          <w:cols w:num="4" w:equalWidth="0">
            <w:col w:w="1835" w:space="40"/>
            <w:col w:w="2003" w:space="5004"/>
            <w:col w:w="588" w:space="50"/>
            <w:col w:w="1248"/>
          </w:cols>
        </w:sectPr>
      </w:pPr>
    </w:p>
    <w:p>
      <w:pPr>
        <w:spacing w:before="93"/>
        <w:ind w:left="2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procuring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entity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reserves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right</w:t>
      </w:r>
      <w:r>
        <w:rPr>
          <w:rFonts w:ascii="Arial"/>
          <w:b/>
          <w:color w:val="FF0000"/>
          <w:spacing w:val="-8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to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accept</w:t>
      </w:r>
      <w:r>
        <w:rPr>
          <w:rFonts w:ascii="Arial"/>
          <w:b/>
          <w:color w:val="FF0000"/>
          <w:spacing w:val="-8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or</w:t>
      </w:r>
      <w:r>
        <w:rPr>
          <w:rFonts w:ascii="Arial"/>
          <w:b/>
          <w:color w:val="FF0000"/>
          <w:spacing w:val="-9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reject</w:t>
      </w:r>
      <w:r>
        <w:rPr>
          <w:rFonts w:ascii="Arial"/>
          <w:b/>
          <w:color w:val="FF0000"/>
          <w:spacing w:val="-7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all</w:t>
      </w:r>
      <w:r>
        <w:rPr>
          <w:rFonts w:ascii="Arial"/>
          <w:b/>
          <w:color w:val="FF0000"/>
          <w:spacing w:val="-1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Tenders/Proposals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/</w:t>
      </w:r>
      <w:r>
        <w:rPr>
          <w:rFonts w:ascii="Arial"/>
          <w:b/>
          <w:color w:val="FF0000"/>
          <w:spacing w:val="-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Pre-Qualifications</w:t>
      </w:r>
      <w:r>
        <w:rPr>
          <w:rFonts w:ascii="Arial"/>
          <w:b/>
          <w:color w:val="FF0000"/>
          <w:spacing w:val="-8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/</w:t>
      </w:r>
      <w:r>
        <w:rPr>
          <w:rFonts w:ascii="Arial"/>
          <w:b/>
          <w:color w:val="FF0000"/>
          <w:spacing w:val="-2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EOIs</w:t>
      </w:r>
    </w:p>
    <w:p>
      <w:pPr>
        <w:spacing w:line="220" w:lineRule="auto" w:before="99"/>
        <w:ind w:left="224" w:right="0" w:firstLine="3"/>
        <w:jc w:val="left"/>
        <w:rPr>
          <w:rFonts w:ascii="Arial"/>
          <w:b/>
          <w:sz w:val="24"/>
        </w:rPr>
      </w:pPr>
      <w:r>
        <w:rPr>
          <w:rFonts w:ascii="Arial"/>
          <w:b/>
          <w:color w:val="FF0000"/>
          <w:spacing w:val="-6"/>
          <w:w w:val="90"/>
          <w:sz w:val="24"/>
        </w:rPr>
        <w:t>Note: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Bank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will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update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payment</w:t>
      </w:r>
      <w:r>
        <w:rPr>
          <w:rFonts w:ascii="Arial"/>
          <w:b/>
          <w:color w:val="FF0000"/>
          <w:spacing w:val="-11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transactions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only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at</w:t>
      </w:r>
      <w:r>
        <w:rPr>
          <w:rFonts w:ascii="Arial"/>
          <w:b/>
          <w:color w:val="FF0000"/>
          <w:spacing w:val="-1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end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of</w:t>
      </w:r>
      <w:r>
        <w:rPr>
          <w:rFonts w:ascii="Arial"/>
          <w:b/>
          <w:color w:val="FF0000"/>
          <w:spacing w:val="-1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day,</w:t>
      </w:r>
      <w:r>
        <w:rPr>
          <w:rFonts w:ascii="Arial"/>
          <w:b/>
          <w:color w:val="FF0000"/>
          <w:spacing w:val="-7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so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the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tenderers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should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6"/>
          <w:w w:val="90"/>
          <w:sz w:val="24"/>
        </w:rPr>
        <w:t>make </w:t>
      </w:r>
      <w:r>
        <w:rPr>
          <w:rFonts w:ascii="Arial"/>
          <w:b/>
          <w:color w:val="FF0000"/>
          <w:spacing w:val="-4"/>
          <w:w w:val="90"/>
          <w:sz w:val="24"/>
        </w:rPr>
        <w:t>sure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securities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and</w:t>
      </w:r>
      <w:r>
        <w:rPr>
          <w:rFonts w:ascii="Arial"/>
          <w:b/>
          <w:color w:val="FF0000"/>
          <w:spacing w:val="-11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other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payments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are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made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at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least</w:t>
      </w:r>
      <w:r>
        <w:rPr>
          <w:rFonts w:ascii="Arial"/>
          <w:b/>
          <w:color w:val="FF0000"/>
          <w:spacing w:val="-6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one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day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before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the</w:t>
      </w:r>
      <w:r>
        <w:rPr>
          <w:rFonts w:ascii="Arial"/>
          <w:b/>
          <w:color w:val="FF0000"/>
          <w:spacing w:val="-9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submission</w:t>
      </w:r>
      <w:r>
        <w:rPr>
          <w:rFonts w:ascii="Arial"/>
          <w:b/>
          <w:color w:val="FF0000"/>
          <w:spacing w:val="-10"/>
          <w:w w:val="90"/>
          <w:sz w:val="24"/>
        </w:rPr>
        <w:t> </w:t>
      </w:r>
      <w:r>
        <w:rPr>
          <w:rFonts w:ascii="Arial"/>
          <w:b/>
          <w:color w:val="FF0000"/>
          <w:spacing w:val="-4"/>
          <w:w w:val="90"/>
          <w:sz w:val="24"/>
        </w:rPr>
        <w:t>date.</w:t>
      </w:r>
    </w:p>
    <w:sectPr>
      <w:type w:val="continuous"/>
      <w:pgSz w:w="11900" w:h="16840"/>
      <w:pgMar w:top="76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2691" w:hanging="238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6D6D6D"/>
        <w:spacing w:val="-5"/>
        <w:w w:val="91"/>
        <w:sz w:val="23"/>
        <w:szCs w:val="2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010" w:hanging="3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color w:val="6D6D6D"/>
        <w:spacing w:val="-5"/>
        <w:w w:val="91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1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3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4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5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6" w:hanging="3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45" w:lineRule="exact"/>
      <w:ind w:left="2927" w:hanging="236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 IFT /PQ / REOI / RFP Notice Details</dc:title>
  <dcterms:created xsi:type="dcterms:W3CDTF">2025-05-04T06:56:47Z</dcterms:created>
  <dcterms:modified xsi:type="dcterms:W3CDTF">2025-05-04T06:56:47Z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2025-05-03T00:00:00Z</vt:filetime>
  </property>
  <property fmtid="{D5CDD505-2E9C-101B-9397-08002B2CF9AE}" pid="3" name="Producer">
    <vt:lpwstr>wkhtmltopdf</vt:lpwstr>
  </property>
  <property fmtid="{D5CDD505-2E9C-101B-9397-08002B2CF9AE}" pid="4" name="LastSaved">
    <vt:filetime>2025-05-03T00:00:00Z</vt:filetime>
  </property>
</Properties>
</file>