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 xml:space="preserve">GOVERNMENT OF THE PEOPLE’S REPUBLIC </w:t>
      </w:r>
      <w:proofErr w:type="gramStart"/>
      <w:r w:rsidRPr="005679C4">
        <w:rPr>
          <w:rFonts w:ascii="Cambria" w:hAnsi="Cambria" w:cstheme="minorHAnsi"/>
          <w:b/>
          <w:sz w:val="26"/>
          <w:szCs w:val="26"/>
        </w:rPr>
        <w:t>OF  BANGLADESH</w:t>
      </w:r>
      <w:proofErr w:type="gramEnd"/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>OFFICE OF THE EXECUTIVE ENGINEER</w:t>
      </w:r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>PWD E/M DIVISION</w:t>
      </w:r>
      <w:r>
        <w:rPr>
          <w:rFonts w:ascii="Cambria" w:hAnsi="Cambria" w:cstheme="minorHAnsi"/>
          <w:b/>
          <w:sz w:val="26"/>
          <w:szCs w:val="26"/>
        </w:rPr>
        <w:t>-6</w:t>
      </w:r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proofErr w:type="gramStart"/>
      <w:r w:rsidRPr="005679C4">
        <w:rPr>
          <w:rFonts w:ascii="Cambria" w:hAnsi="Cambria" w:cstheme="minorHAnsi"/>
          <w:b/>
          <w:sz w:val="26"/>
          <w:szCs w:val="26"/>
        </w:rPr>
        <w:t>2ND 12 STORIED GOVT. OFFICE BLDG.</w:t>
      </w:r>
      <w:proofErr w:type="gramEnd"/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>SEGUNBAGICHA, DHAKA.</w:t>
      </w:r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 xml:space="preserve">Tel: </w:t>
      </w:r>
      <w:r w:rsidRPr="003A14A2">
        <w:rPr>
          <w:rFonts w:ascii="Cambria" w:hAnsi="Cambria" w:cstheme="minorHAnsi"/>
          <w:b/>
          <w:sz w:val="26"/>
          <w:szCs w:val="26"/>
        </w:rPr>
        <w:t>02-9351012</w:t>
      </w:r>
      <w:r w:rsidRPr="005679C4">
        <w:rPr>
          <w:rFonts w:ascii="Cambria" w:hAnsi="Cambria" w:cstheme="minorHAnsi"/>
          <w:b/>
          <w:sz w:val="26"/>
          <w:szCs w:val="26"/>
        </w:rPr>
        <w:t xml:space="preserve"> (OFFICE</w:t>
      </w:r>
      <w:proofErr w:type="gramStart"/>
      <w:r w:rsidRPr="005679C4">
        <w:rPr>
          <w:rFonts w:ascii="Cambria" w:hAnsi="Cambria" w:cstheme="minorHAnsi"/>
          <w:sz w:val="26"/>
          <w:szCs w:val="26"/>
        </w:rPr>
        <w:t>)</w:t>
      </w:r>
      <w:r w:rsidRPr="005679C4">
        <w:rPr>
          <w:rFonts w:ascii="Cambria" w:hAnsi="Cambria" w:cstheme="minorHAnsi"/>
          <w:b/>
          <w:sz w:val="26"/>
          <w:szCs w:val="26"/>
        </w:rPr>
        <w:softHyphen/>
      </w:r>
      <w:proofErr w:type="gramEnd"/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 xml:space="preserve">E-mail: </w:t>
      </w:r>
      <w:r>
        <w:rPr>
          <w:rFonts w:ascii="Cambria" w:hAnsi="Cambria" w:cstheme="minorHAnsi"/>
          <w:b/>
          <w:sz w:val="26"/>
          <w:szCs w:val="26"/>
        </w:rPr>
        <w:t>ee_emdk6</w:t>
      </w:r>
      <w:r w:rsidRPr="005679C4">
        <w:rPr>
          <w:rFonts w:ascii="Cambria" w:hAnsi="Cambria" w:cstheme="minorHAnsi"/>
          <w:b/>
          <w:sz w:val="26"/>
          <w:szCs w:val="26"/>
        </w:rPr>
        <w:t>.gov.bd.</w:t>
      </w:r>
    </w:p>
    <w:p w:rsidR="00483AE1" w:rsidRPr="005679C4" w:rsidRDefault="00483AE1" w:rsidP="00483AE1">
      <w:pPr>
        <w:spacing w:after="0" w:line="240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5679C4">
        <w:rPr>
          <w:rFonts w:ascii="Cambria" w:hAnsi="Cambria" w:cstheme="minorHAnsi"/>
          <w:b/>
          <w:sz w:val="26"/>
          <w:szCs w:val="26"/>
        </w:rPr>
        <w:t>I N V I T A T I O N F O R     T E N D E</w:t>
      </w:r>
      <w:r w:rsidRPr="005679C4">
        <w:rPr>
          <w:rFonts w:ascii="Cambria" w:hAnsi="Cambria" w:cstheme="minorHAnsi"/>
          <w:b/>
          <w:bCs/>
          <w:sz w:val="26"/>
          <w:szCs w:val="26"/>
        </w:rPr>
        <w:t xml:space="preserve"> R</w:t>
      </w:r>
    </w:p>
    <w:p w:rsidR="00483AE1" w:rsidRPr="005679C4" w:rsidRDefault="00483AE1" w:rsidP="00483AE1">
      <w:pPr>
        <w:spacing w:after="120" w:line="240" w:lineRule="auto"/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  <w:proofErr w:type="gramStart"/>
      <w:r w:rsidRPr="005679C4">
        <w:rPr>
          <w:rFonts w:ascii="Cambria" w:hAnsi="Cambria"/>
          <w:b/>
          <w:sz w:val="26"/>
          <w:szCs w:val="26"/>
          <w:u w:val="single"/>
        </w:rPr>
        <w:t>e-Tender</w:t>
      </w:r>
      <w:proofErr w:type="gramEnd"/>
      <w:r w:rsidRPr="005679C4">
        <w:rPr>
          <w:rFonts w:ascii="Cambria" w:hAnsi="Cambria"/>
          <w:b/>
          <w:sz w:val="26"/>
          <w:szCs w:val="26"/>
          <w:u w:val="single"/>
        </w:rPr>
        <w:t xml:space="preserve"> Notice</w:t>
      </w:r>
    </w:p>
    <w:p w:rsidR="00483AE1" w:rsidRPr="005679C4" w:rsidRDefault="00483AE1" w:rsidP="00483AE1">
      <w:pPr>
        <w:spacing w:after="0"/>
        <w:jc w:val="both"/>
        <w:rPr>
          <w:rFonts w:cstheme="minorHAnsi"/>
          <w:sz w:val="26"/>
          <w:szCs w:val="26"/>
        </w:rPr>
      </w:pPr>
      <w:r w:rsidRPr="005679C4">
        <w:rPr>
          <w:rFonts w:cstheme="minorHAnsi"/>
          <w:sz w:val="26"/>
          <w:szCs w:val="26"/>
        </w:rPr>
        <w:t>E-Tender is invited in the National e-GP system Portal (http//www.eprocure.gov.bd) for the Procurement of the following Goods</w:t>
      </w:r>
      <w:r>
        <w:rPr>
          <w:rFonts w:cstheme="minorHAnsi"/>
          <w:sz w:val="26"/>
          <w:szCs w:val="26"/>
        </w:rPr>
        <w:t>, Works</w:t>
      </w:r>
      <w:r w:rsidRPr="005679C4">
        <w:rPr>
          <w:rFonts w:cstheme="minorHAnsi"/>
          <w:sz w:val="26"/>
          <w:szCs w:val="26"/>
        </w:rPr>
        <w:t xml:space="preserve"> &amp; Related Services: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6304"/>
        <w:gridCol w:w="1246"/>
        <w:gridCol w:w="1514"/>
      </w:tblGrid>
      <w:tr w:rsidR="00483AE1" w:rsidRPr="005679C4" w:rsidTr="00483AE1">
        <w:trPr>
          <w:trHeight w:val="1502"/>
        </w:trPr>
        <w:tc>
          <w:tcPr>
            <w:tcW w:w="597" w:type="dxa"/>
            <w:vAlign w:val="center"/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B7A03">
              <w:rPr>
                <w:rFonts w:cstheme="minorHAnsi"/>
                <w:b/>
                <w:color w:val="000000" w:themeColor="text1"/>
                <w:sz w:val="26"/>
                <w:szCs w:val="26"/>
              </w:rPr>
              <w:t>SL. No.</w:t>
            </w:r>
          </w:p>
        </w:tc>
        <w:tc>
          <w:tcPr>
            <w:tcW w:w="6304" w:type="dxa"/>
            <w:vAlign w:val="center"/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B7A03">
              <w:rPr>
                <w:rFonts w:cstheme="minorHAnsi"/>
                <w:b/>
                <w:color w:val="000000" w:themeColor="text1"/>
                <w:sz w:val="26"/>
                <w:szCs w:val="26"/>
              </w:rPr>
              <w:t>Tender ID, Reference No &amp; Procurement Title</w:t>
            </w:r>
          </w:p>
        </w:tc>
        <w:tc>
          <w:tcPr>
            <w:tcW w:w="1246" w:type="dxa"/>
            <w:vAlign w:val="center"/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B7A03">
              <w:rPr>
                <w:rFonts w:cstheme="minorHAnsi"/>
                <w:b/>
                <w:color w:val="000000" w:themeColor="text1"/>
                <w:sz w:val="26"/>
                <w:szCs w:val="26"/>
              </w:rPr>
              <w:t>Last Date &amp; Time for Tender Selling.</w:t>
            </w:r>
          </w:p>
        </w:tc>
        <w:tc>
          <w:tcPr>
            <w:tcW w:w="1514" w:type="dxa"/>
            <w:vAlign w:val="center"/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B7A03">
              <w:rPr>
                <w:rFonts w:cstheme="minorHAnsi"/>
                <w:b/>
                <w:color w:val="000000" w:themeColor="text1"/>
                <w:sz w:val="26"/>
                <w:szCs w:val="26"/>
              </w:rPr>
              <w:t>Last Date &amp; Time for Tender Submission.</w:t>
            </w:r>
          </w:p>
        </w:tc>
      </w:tr>
      <w:tr w:rsidR="00483AE1" w:rsidRPr="005679C4" w:rsidTr="00483AE1">
        <w:trPr>
          <w:trHeight w:val="908"/>
        </w:trPr>
        <w:tc>
          <w:tcPr>
            <w:tcW w:w="597" w:type="dxa"/>
            <w:tcBorders>
              <w:bottom w:val="single" w:sz="4" w:space="0" w:color="auto"/>
            </w:tcBorders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Pr="00CB7A0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04" w:type="dxa"/>
          </w:tcPr>
          <w:p w:rsidR="00483AE1" w:rsidRPr="00CB7A03" w:rsidRDefault="00483AE1" w:rsidP="002C735D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B7A03">
              <w:rPr>
                <w:rFonts w:cstheme="minorHAnsi"/>
                <w:b/>
                <w:color w:val="000000" w:themeColor="text1"/>
                <w:sz w:val="24"/>
                <w:szCs w:val="24"/>
              </w:rPr>
              <w:t>Tender ID No-121701</w:t>
            </w:r>
          </w:p>
          <w:p w:rsidR="00483AE1" w:rsidRPr="00CB7A03" w:rsidRDefault="00483AE1" w:rsidP="002C735D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7A03">
              <w:rPr>
                <w:rFonts w:cstheme="minorHAnsi"/>
                <w:b/>
                <w:color w:val="000000" w:themeColor="text1"/>
                <w:sz w:val="24"/>
                <w:szCs w:val="24"/>
              </w:rPr>
              <w:t>Reference No</w:t>
            </w:r>
            <w:r w:rsidRPr="00CB7A03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Pr="00CB7A03">
              <w:rPr>
                <w:color w:val="000000" w:themeColor="text1"/>
                <w:sz w:val="24"/>
                <w:szCs w:val="24"/>
              </w:rPr>
              <w:t>527 date:20/09/2017</w:t>
            </w:r>
          </w:p>
          <w:p w:rsidR="00483AE1" w:rsidRPr="00CB7A03" w:rsidRDefault="00483AE1" w:rsidP="002C735D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B7A03">
              <w:rPr>
                <w:rFonts w:cstheme="minorHAnsi"/>
                <w:b/>
                <w:color w:val="000000" w:themeColor="text1"/>
                <w:sz w:val="24"/>
                <w:szCs w:val="24"/>
              </w:rPr>
              <w:t>Procurement Title:</w:t>
            </w:r>
            <w:r w:rsidRPr="00CB7A03">
              <w:rPr>
                <w:color w:val="000000" w:themeColor="text1"/>
                <w:sz w:val="24"/>
                <w:szCs w:val="24"/>
              </w:rPr>
              <w:t xml:space="preserve"> Extension and Modification Work of Auditorium of </w:t>
            </w:r>
            <w:proofErr w:type="spellStart"/>
            <w:r w:rsidRPr="00CB7A03">
              <w:rPr>
                <w:color w:val="000000" w:themeColor="text1"/>
                <w:sz w:val="24"/>
                <w:szCs w:val="24"/>
              </w:rPr>
              <w:t>Dhormorajik</w:t>
            </w:r>
            <w:proofErr w:type="spellEnd"/>
            <w:r w:rsidRPr="00CB7A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7A03">
              <w:rPr>
                <w:color w:val="000000" w:themeColor="text1"/>
                <w:sz w:val="24"/>
                <w:szCs w:val="24"/>
              </w:rPr>
              <w:t>Bouddho</w:t>
            </w:r>
            <w:proofErr w:type="spellEnd"/>
            <w:r w:rsidRPr="00CB7A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7A03">
              <w:rPr>
                <w:color w:val="000000" w:themeColor="text1"/>
                <w:sz w:val="24"/>
                <w:szCs w:val="24"/>
              </w:rPr>
              <w:t>Mohabihar</w:t>
            </w:r>
            <w:proofErr w:type="spellEnd"/>
            <w:r w:rsidRPr="00CB7A03">
              <w:rPr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CB7A03">
              <w:rPr>
                <w:color w:val="000000" w:themeColor="text1"/>
                <w:sz w:val="24"/>
                <w:szCs w:val="24"/>
              </w:rPr>
              <w:t>Otish</w:t>
            </w:r>
            <w:proofErr w:type="spellEnd"/>
            <w:r w:rsidRPr="00CB7A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7A03">
              <w:rPr>
                <w:color w:val="000000" w:themeColor="text1"/>
                <w:sz w:val="24"/>
                <w:szCs w:val="24"/>
              </w:rPr>
              <w:t>Dipankar</w:t>
            </w:r>
            <w:proofErr w:type="spellEnd"/>
            <w:r w:rsidRPr="00CB7A03">
              <w:rPr>
                <w:color w:val="000000" w:themeColor="text1"/>
                <w:sz w:val="24"/>
                <w:szCs w:val="24"/>
              </w:rPr>
              <w:t xml:space="preserve"> Road </w:t>
            </w:r>
            <w:proofErr w:type="spellStart"/>
            <w:r w:rsidRPr="00CB7A03">
              <w:rPr>
                <w:color w:val="000000" w:themeColor="text1"/>
                <w:sz w:val="24"/>
                <w:szCs w:val="24"/>
              </w:rPr>
              <w:t>Sobujbag</w:t>
            </w:r>
            <w:proofErr w:type="spellEnd"/>
            <w:r w:rsidRPr="00CB7A03">
              <w:rPr>
                <w:color w:val="000000" w:themeColor="text1"/>
                <w:sz w:val="24"/>
                <w:szCs w:val="24"/>
              </w:rPr>
              <w:t xml:space="preserve"> Dhaka. (Subhead: Supply and installation of fire extinguisher)</w:t>
            </w:r>
          </w:p>
        </w:tc>
        <w:tc>
          <w:tcPr>
            <w:tcW w:w="1246" w:type="dxa"/>
            <w:vAlign w:val="center"/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7A03">
              <w:rPr>
                <w:color w:val="000000" w:themeColor="text1"/>
                <w:sz w:val="24"/>
                <w:szCs w:val="24"/>
              </w:rPr>
              <w:t>08-Oct-2017 17:00</w:t>
            </w:r>
          </w:p>
        </w:tc>
        <w:tc>
          <w:tcPr>
            <w:tcW w:w="1514" w:type="dxa"/>
            <w:vAlign w:val="center"/>
          </w:tcPr>
          <w:p w:rsidR="00483AE1" w:rsidRPr="00CB7A03" w:rsidRDefault="00483AE1" w:rsidP="002C735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7A03">
              <w:rPr>
                <w:color w:val="000000" w:themeColor="text1"/>
                <w:sz w:val="24"/>
                <w:szCs w:val="24"/>
              </w:rPr>
              <w:t>09-Oct-2017 15:00</w:t>
            </w:r>
          </w:p>
        </w:tc>
      </w:tr>
    </w:tbl>
    <w:p w:rsidR="00483AE1" w:rsidRPr="005679C4" w:rsidRDefault="00483AE1" w:rsidP="00483AE1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5679C4">
        <w:rPr>
          <w:rFonts w:cstheme="minorHAnsi"/>
          <w:bCs/>
          <w:sz w:val="26"/>
          <w:szCs w:val="26"/>
        </w:rPr>
        <w:t xml:space="preserve">      This is the online Tender, where only e-Tender will be accepted in the National e-GP Portal and No Offline</w:t>
      </w:r>
      <w:r>
        <w:rPr>
          <w:rFonts w:cstheme="minorHAnsi"/>
          <w:bCs/>
          <w:sz w:val="26"/>
          <w:szCs w:val="26"/>
        </w:rPr>
        <w:t>/ Hard copies will be accepted.</w:t>
      </w:r>
      <w:r w:rsidRPr="005679C4">
        <w:rPr>
          <w:rFonts w:cstheme="minorHAnsi"/>
          <w:bCs/>
          <w:sz w:val="26"/>
          <w:szCs w:val="26"/>
        </w:rPr>
        <w:t xml:space="preserve"> To Submit e-Tender, Registration in the</w:t>
      </w:r>
      <w:r w:rsidRPr="005679C4">
        <w:rPr>
          <w:rFonts w:cstheme="minorHAnsi"/>
          <w:sz w:val="26"/>
          <w:szCs w:val="26"/>
        </w:rPr>
        <w:t xml:space="preserve"> National e-GP system Portal (http://www.eprocure.gov.bd) is required. Further information and guidelines are available </w:t>
      </w:r>
      <w:r w:rsidRPr="005679C4">
        <w:rPr>
          <w:rFonts w:cstheme="minorHAnsi"/>
          <w:bCs/>
          <w:sz w:val="26"/>
          <w:szCs w:val="26"/>
        </w:rPr>
        <w:t xml:space="preserve">in the </w:t>
      </w:r>
      <w:r w:rsidRPr="005679C4">
        <w:rPr>
          <w:rFonts w:cstheme="minorHAnsi"/>
          <w:sz w:val="26"/>
          <w:szCs w:val="26"/>
        </w:rPr>
        <w:t xml:space="preserve">National e-GP system Portal and from e-GP help desk </w:t>
      </w:r>
      <w:r w:rsidRPr="005679C4">
        <w:rPr>
          <w:rFonts w:cstheme="minorHAnsi"/>
          <w:b/>
          <w:sz w:val="26"/>
          <w:szCs w:val="26"/>
        </w:rPr>
        <w:t>(http://www.</w:t>
      </w:r>
      <w:hyperlink r:id="rId4" w:history="1">
        <w:proofErr w:type="gramStart"/>
        <w:r w:rsidRPr="005679C4">
          <w:rPr>
            <w:rStyle w:val="Hyperlink"/>
            <w:rFonts w:cstheme="minorHAnsi"/>
            <w:sz w:val="26"/>
            <w:szCs w:val="26"/>
          </w:rPr>
          <w:t>eprocure.gov.bd</w:t>
        </w:r>
      </w:hyperlink>
      <w:r w:rsidRPr="005679C4">
        <w:rPr>
          <w:rFonts w:cstheme="minorHAnsi"/>
          <w:b/>
          <w:sz w:val="26"/>
          <w:szCs w:val="26"/>
        </w:rPr>
        <w:t>).</w:t>
      </w:r>
      <w:proofErr w:type="gramEnd"/>
    </w:p>
    <w:p w:rsidR="00483AE1" w:rsidRPr="005679C4" w:rsidRDefault="00483AE1" w:rsidP="00483AE1">
      <w:pPr>
        <w:spacing w:line="240" w:lineRule="auto"/>
        <w:ind w:firstLine="720"/>
        <w:jc w:val="both"/>
        <w:rPr>
          <w:rFonts w:cstheme="minorHAnsi"/>
          <w:bCs/>
          <w:sz w:val="26"/>
          <w:szCs w:val="26"/>
        </w:rPr>
      </w:pPr>
    </w:p>
    <w:p w:rsidR="00483AE1" w:rsidRPr="005679C4" w:rsidRDefault="00483AE1" w:rsidP="00483AE1">
      <w:pPr>
        <w:spacing w:after="0" w:line="240" w:lineRule="auto"/>
        <w:ind w:left="7920"/>
        <w:jc w:val="center"/>
        <w:rPr>
          <w:rFonts w:cstheme="minorHAnsi"/>
          <w:sz w:val="26"/>
          <w:szCs w:val="26"/>
        </w:rPr>
      </w:pPr>
      <w:r w:rsidRPr="005679C4">
        <w:rPr>
          <w:rFonts w:cstheme="minorHAnsi"/>
          <w:sz w:val="26"/>
          <w:szCs w:val="26"/>
        </w:rPr>
        <w:t>(</w:t>
      </w:r>
      <w:proofErr w:type="spellStart"/>
      <w:r w:rsidRPr="005679C4">
        <w:rPr>
          <w:rFonts w:cstheme="minorHAnsi"/>
          <w:b/>
          <w:bCs/>
          <w:sz w:val="26"/>
          <w:szCs w:val="26"/>
        </w:rPr>
        <w:t>Md.</w:t>
      </w:r>
      <w:r>
        <w:rPr>
          <w:rFonts w:cstheme="minorHAnsi"/>
          <w:b/>
          <w:bCs/>
          <w:sz w:val="26"/>
          <w:szCs w:val="26"/>
        </w:rPr>
        <w:t>SURUZZAMAN</w:t>
      </w:r>
      <w:proofErr w:type="spellEnd"/>
      <w:r w:rsidRPr="005679C4">
        <w:rPr>
          <w:rFonts w:cstheme="minorHAnsi"/>
          <w:sz w:val="26"/>
          <w:szCs w:val="26"/>
        </w:rPr>
        <w:t>)</w:t>
      </w:r>
    </w:p>
    <w:p w:rsidR="00483AE1" w:rsidRPr="005679C4" w:rsidRDefault="00483AE1" w:rsidP="00483AE1">
      <w:pPr>
        <w:spacing w:after="0" w:line="240" w:lineRule="auto"/>
        <w:ind w:left="7920"/>
        <w:jc w:val="center"/>
        <w:rPr>
          <w:rFonts w:cstheme="minorHAnsi"/>
          <w:sz w:val="26"/>
          <w:szCs w:val="26"/>
        </w:rPr>
      </w:pPr>
      <w:r w:rsidRPr="005679C4">
        <w:rPr>
          <w:rFonts w:cstheme="minorHAnsi"/>
          <w:sz w:val="26"/>
          <w:szCs w:val="26"/>
        </w:rPr>
        <w:t>Executive Engineer</w:t>
      </w:r>
    </w:p>
    <w:p w:rsidR="00483AE1" w:rsidRPr="005679C4" w:rsidRDefault="00483AE1" w:rsidP="00483AE1">
      <w:pPr>
        <w:pStyle w:val="Title"/>
        <w:tabs>
          <w:tab w:val="left" w:pos="3015"/>
          <w:tab w:val="center" w:pos="4946"/>
        </w:tabs>
        <w:ind w:left="7920"/>
        <w:rPr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proofErr w:type="gramStart"/>
      <w:r>
        <w:rPr>
          <w:rFonts w:asciiTheme="minorHAnsi" w:hAnsiTheme="minorHAnsi" w:cstheme="minorHAnsi"/>
          <w:b w:val="0"/>
          <w:sz w:val="26"/>
          <w:szCs w:val="26"/>
        </w:rPr>
        <w:t>PWD E/M Division-6</w:t>
      </w:r>
      <w:r w:rsidRPr="005679C4">
        <w:rPr>
          <w:rFonts w:asciiTheme="minorHAnsi" w:hAnsiTheme="minorHAnsi" w:cstheme="minorHAnsi"/>
          <w:b w:val="0"/>
          <w:sz w:val="26"/>
          <w:szCs w:val="26"/>
        </w:rPr>
        <w:t>, Dhaka.</w:t>
      </w:r>
      <w:proofErr w:type="gramEnd"/>
    </w:p>
    <w:p w:rsidR="00483AE1" w:rsidRPr="005679C4" w:rsidRDefault="00483AE1" w:rsidP="00483AE1">
      <w:pPr>
        <w:pStyle w:val="Title"/>
        <w:tabs>
          <w:tab w:val="left" w:pos="3015"/>
          <w:tab w:val="center" w:pos="4946"/>
        </w:tabs>
        <w:rPr>
          <w:rFonts w:ascii="Cambria" w:hAnsi="Cambria"/>
          <w:b w:val="0"/>
          <w:bCs w:val="0"/>
          <w:color w:val="000000"/>
          <w:sz w:val="26"/>
          <w:szCs w:val="26"/>
        </w:rPr>
      </w:pPr>
    </w:p>
    <w:p w:rsidR="00483AE1" w:rsidRPr="005679C4" w:rsidRDefault="00483AE1" w:rsidP="00483AE1">
      <w:pPr>
        <w:pStyle w:val="Title"/>
        <w:tabs>
          <w:tab w:val="left" w:pos="3015"/>
          <w:tab w:val="center" w:pos="4946"/>
        </w:tabs>
        <w:rPr>
          <w:b w:val="0"/>
          <w:bCs w:val="0"/>
          <w:color w:val="000000"/>
          <w:sz w:val="26"/>
          <w:szCs w:val="26"/>
        </w:rPr>
      </w:pPr>
    </w:p>
    <w:p w:rsidR="00483AE1" w:rsidRPr="005679C4" w:rsidRDefault="00483AE1" w:rsidP="00483AE1">
      <w:pPr>
        <w:rPr>
          <w:sz w:val="26"/>
          <w:szCs w:val="26"/>
        </w:rPr>
      </w:pPr>
    </w:p>
    <w:p w:rsidR="00483AE1" w:rsidRDefault="00483AE1" w:rsidP="00483AE1"/>
    <w:p w:rsidR="00483AE1" w:rsidRDefault="00483AE1" w:rsidP="00483AE1"/>
    <w:p w:rsidR="00483AE1" w:rsidRDefault="00483AE1" w:rsidP="00483AE1"/>
    <w:p w:rsidR="00483AE1" w:rsidRDefault="00483AE1" w:rsidP="00483AE1"/>
    <w:p w:rsidR="00483AE1" w:rsidRDefault="00483AE1" w:rsidP="00483AE1"/>
    <w:p w:rsidR="00483AE1" w:rsidRDefault="00483AE1" w:rsidP="00483AE1"/>
    <w:p w:rsidR="00483AE1" w:rsidRDefault="00483AE1" w:rsidP="00483AE1"/>
    <w:p w:rsidR="00B40D8D" w:rsidRDefault="00B40D8D"/>
    <w:sectPr w:rsidR="00B40D8D" w:rsidSect="00227D97">
      <w:headerReference w:type="default" r:id="rId5"/>
      <w:footerReference w:type="default" r:id="rId6"/>
      <w:pgSz w:w="12240" w:h="20160" w:code="5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40" w:rsidRPr="000E4502" w:rsidRDefault="00483AE1">
    <w:pPr>
      <w:pStyle w:val="Footer"/>
      <w:rPr>
        <w:color w:val="632423"/>
        <w:sz w:val="24"/>
        <w:szCs w:val="24"/>
      </w:rPr>
    </w:pPr>
    <w:r w:rsidRPr="000E4502">
      <w:rPr>
        <w:sz w:val="24"/>
        <w:szCs w:val="24"/>
      </w:rPr>
      <w:t xml:space="preserve">                     </w:t>
    </w:r>
    <w:proofErr w:type="gramStart"/>
    <w:r w:rsidRPr="000E4502">
      <w:rPr>
        <w:color w:val="632423"/>
        <w:sz w:val="24"/>
        <w:szCs w:val="24"/>
      </w:rPr>
      <w:t>Published  by</w:t>
    </w:r>
    <w:proofErr w:type="gramEnd"/>
    <w:r w:rsidRPr="000E4502">
      <w:rPr>
        <w:color w:val="632423"/>
        <w:sz w:val="24"/>
        <w:szCs w:val="24"/>
      </w:rPr>
      <w:t xml:space="preserve">  MIS-CELL,PWD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40" w:rsidRDefault="00483AE1" w:rsidP="007B6840">
    <w:pPr>
      <w:pStyle w:val="Header"/>
      <w:tabs>
        <w:tab w:val="clear" w:pos="4680"/>
        <w:tab w:val="clear" w:pos="9360"/>
        <w:tab w:val="left" w:pos="264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100330</wp:posOffset>
          </wp:positionV>
          <wp:extent cx="777875" cy="744220"/>
          <wp:effectExtent l="19050" t="0" r="0" b="0"/>
          <wp:wrapNone/>
          <wp:docPr id="1" name="Picture 2" descr="Copy of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y of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46517" o:spid="_x0000_s1025" type="#_x0000_t136" style="position:absolute;margin-left:0;margin-top:0;width:377.1pt;height:282.8pt;rotation:315;z-index:-251655168;mso-position-horizontal:center;mso-position-horizontal-relative:margin;mso-position-vertical:center;mso-position-vertical-relative:margin" o:allowincell="f" fillcolor="#943634" stroked="f">
          <v:fill opacity=".5"/>
          <v:textpath style="font-family:&quot;Calibri&quot;;font-size:1pt" string="PWD"/>
          <w10:wrap anchorx="margin" anchory="margin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83AE1"/>
    <w:rsid w:val="00483AE1"/>
    <w:rsid w:val="00586144"/>
    <w:rsid w:val="00B40D8D"/>
    <w:rsid w:val="00D2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,Char Char Char Char Char,Header1 Char Char, Char Char Char Char Char Char,Header Char Char,Char Char Char Char,Header1,Header1 Char"/>
    <w:basedOn w:val="Normal"/>
    <w:link w:val="HeaderChar"/>
    <w:rsid w:val="0048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 Char,Char Char Char Char Char Char,Header1 Char Char Char, Char Char Char Char Char Char Char,Header Char Char Char,Char Char Char Char Char1,Header1 Char1,Header1 Char Char1"/>
    <w:basedOn w:val="DefaultParagraphFont"/>
    <w:link w:val="Header"/>
    <w:rsid w:val="00483A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48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3AE1"/>
    <w:rPr>
      <w:rFonts w:ascii="Calibri" w:eastAsia="Calibri" w:hAnsi="Calibri" w:cs="Times New Roman"/>
    </w:rPr>
  </w:style>
  <w:style w:type="character" w:styleId="Hyperlink">
    <w:name w:val="Hyperlink"/>
    <w:uiPriority w:val="99"/>
    <w:rsid w:val="00483A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83AE1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rsid w:val="00483AE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elpdesk@eprocure.gov.b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2017-09-21T07:38:00Z</dcterms:created>
  <dcterms:modified xsi:type="dcterms:W3CDTF">2017-09-21T07:40:00Z</dcterms:modified>
</cp:coreProperties>
</file>