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05" w:rsidRPr="004A28E4" w:rsidRDefault="00F23505" w:rsidP="00F23505">
      <w:pPr>
        <w:jc w:val="center"/>
        <w:rPr>
          <w:b/>
          <w:bCs/>
          <w:color w:val="000000"/>
          <w:sz w:val="18"/>
          <w:szCs w:val="16"/>
        </w:rPr>
      </w:pP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F181A02" wp14:editId="4AAA8888">
            <wp:simplePos x="0" y="0"/>
            <wp:positionH relativeFrom="column">
              <wp:posOffset>-11430</wp:posOffset>
            </wp:positionH>
            <wp:positionV relativeFrom="paragraph">
              <wp:posOffset>-168275</wp:posOffset>
            </wp:positionV>
            <wp:extent cx="1238250" cy="1187450"/>
            <wp:effectExtent l="0" t="0" r="0" b="0"/>
            <wp:wrapNone/>
            <wp:docPr id="1" name="Picture 1" descr="Copy of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8E4">
        <w:rPr>
          <w:b/>
          <w:bCs/>
          <w:color w:val="000000"/>
          <w:sz w:val="18"/>
          <w:szCs w:val="16"/>
        </w:rPr>
        <w:t>GOVT. OF THE PEOPLE'S REPUBLIC OF BANGLADESH</w:t>
      </w:r>
    </w:p>
    <w:p w:rsidR="00F23505" w:rsidRPr="004A28E4" w:rsidRDefault="00F23505" w:rsidP="00F23505">
      <w:pPr>
        <w:jc w:val="center"/>
        <w:rPr>
          <w:color w:val="000000"/>
          <w:szCs w:val="16"/>
        </w:rPr>
      </w:pPr>
      <w:r w:rsidRPr="004A28E4">
        <w:rPr>
          <w:color w:val="000000"/>
          <w:szCs w:val="16"/>
        </w:rPr>
        <w:t>OFFICE OF THE EXECUTIVE ENGINEER,</w:t>
      </w:r>
    </w:p>
    <w:p w:rsidR="00F23505" w:rsidRPr="004A28E4" w:rsidRDefault="00F23505" w:rsidP="00F23505">
      <w:pPr>
        <w:jc w:val="center"/>
        <w:rPr>
          <w:color w:val="000000"/>
          <w:szCs w:val="16"/>
        </w:rPr>
      </w:pPr>
      <w:proofErr w:type="gramStart"/>
      <w:r w:rsidRPr="004A28E4">
        <w:rPr>
          <w:color w:val="000000"/>
          <w:szCs w:val="16"/>
        </w:rPr>
        <w:t>PWD.DIVISION, RANGPUR.</w:t>
      </w:r>
      <w:proofErr w:type="gramEnd"/>
    </w:p>
    <w:p w:rsidR="00F23505" w:rsidRPr="004A28E4" w:rsidRDefault="00F23505" w:rsidP="00F23505">
      <w:pPr>
        <w:jc w:val="center"/>
        <w:rPr>
          <w:color w:val="000000"/>
          <w:szCs w:val="16"/>
        </w:rPr>
      </w:pPr>
      <w:r w:rsidRPr="004A28E4">
        <w:rPr>
          <w:color w:val="000000"/>
          <w:szCs w:val="16"/>
          <w:u w:val="single"/>
        </w:rPr>
        <w:t>Phone &amp; Fax-0521-62124 web: www.pwd.gov.bd</w:t>
      </w:r>
    </w:p>
    <w:p w:rsidR="00F23505" w:rsidRPr="004A28E4" w:rsidRDefault="00F23505" w:rsidP="00F23505">
      <w:pPr>
        <w:jc w:val="center"/>
        <w:rPr>
          <w:b/>
          <w:bCs/>
          <w:color w:val="000000"/>
          <w:szCs w:val="16"/>
          <w:u w:val="single"/>
        </w:rPr>
      </w:pPr>
      <w:r w:rsidRPr="004A28E4">
        <w:rPr>
          <w:b/>
          <w:bCs/>
          <w:color w:val="000000"/>
          <w:szCs w:val="16"/>
          <w:u w:val="single"/>
        </w:rPr>
        <w:t>INVITATION FOR TENDER</w:t>
      </w:r>
      <w:r>
        <w:rPr>
          <w:b/>
          <w:bCs/>
          <w:color w:val="000000"/>
          <w:szCs w:val="16"/>
          <w:u w:val="single"/>
        </w:rPr>
        <w:t xml:space="preserve"> </w:t>
      </w:r>
      <w:r>
        <w:rPr>
          <w:rFonts w:cs="Arial"/>
          <w:b/>
          <w:szCs w:val="32"/>
          <w:u w:val="single"/>
          <w:lang w:val="en-GB"/>
        </w:rPr>
        <w:t>(GOODS)</w:t>
      </w:r>
    </w:p>
    <w:p w:rsidR="00F23505" w:rsidRPr="00122F6B" w:rsidRDefault="00F23505" w:rsidP="00F23505">
      <w:pPr>
        <w:jc w:val="center"/>
        <w:rPr>
          <w:bCs/>
          <w:u w:val="single"/>
        </w:rPr>
      </w:pPr>
      <w:bookmarkStart w:id="0" w:name="_GoBack"/>
      <w:bookmarkEnd w:id="0"/>
      <w:r w:rsidRPr="004A28E4">
        <w:rPr>
          <w:b/>
          <w:bCs/>
          <w:color w:val="000000"/>
          <w:szCs w:val="16"/>
        </w:rPr>
        <w:t>IFT No-</w:t>
      </w:r>
      <w:r>
        <w:rPr>
          <w:b/>
          <w:bCs/>
          <w:color w:val="000000"/>
          <w:szCs w:val="16"/>
        </w:rPr>
        <w:t>14</w:t>
      </w:r>
      <w:r w:rsidRPr="004A28E4">
        <w:rPr>
          <w:b/>
          <w:bCs/>
          <w:color w:val="000000"/>
          <w:szCs w:val="16"/>
        </w:rPr>
        <w:t xml:space="preserve"> (</w:t>
      </w:r>
      <w:r>
        <w:rPr>
          <w:b/>
          <w:bCs/>
          <w:color w:val="000000"/>
          <w:szCs w:val="16"/>
        </w:rPr>
        <w:t>E/M</w:t>
      </w:r>
      <w:r w:rsidRPr="004A28E4">
        <w:rPr>
          <w:b/>
          <w:bCs/>
          <w:color w:val="000000"/>
          <w:szCs w:val="16"/>
        </w:rPr>
        <w:t>)/2016-2017</w:t>
      </w:r>
    </w:p>
    <w:p w:rsidR="00F23505" w:rsidRPr="00122F6B" w:rsidRDefault="00F23505" w:rsidP="00F23505">
      <w:pPr>
        <w:jc w:val="center"/>
        <w:rPr>
          <w:sz w:val="8"/>
          <w:szCs w:val="18"/>
        </w:rPr>
      </w:pPr>
    </w:p>
    <w:p w:rsidR="00F23505" w:rsidRPr="00122F6B" w:rsidRDefault="00F23505" w:rsidP="00F23505">
      <w:pPr>
        <w:jc w:val="center"/>
        <w:rPr>
          <w:sz w:val="2"/>
          <w:szCs w:val="48"/>
          <w:u w:val="single"/>
          <w:lang w:val="en-GB"/>
        </w:rPr>
      </w:pPr>
    </w:p>
    <w:p w:rsidR="00F23505" w:rsidRPr="00122F6B" w:rsidRDefault="00F23505" w:rsidP="00F23505">
      <w:pPr>
        <w:jc w:val="center"/>
        <w:rPr>
          <w:bCs/>
          <w:u w:val="single"/>
        </w:rPr>
      </w:pPr>
      <w:r w:rsidRPr="00122F6B">
        <w:rPr>
          <w:bCs/>
          <w:u w:val="single"/>
        </w:rPr>
        <w:t xml:space="preserve"> </w:t>
      </w:r>
    </w:p>
    <w:p w:rsidR="00F23505" w:rsidRPr="004A28E4" w:rsidRDefault="00F23505" w:rsidP="00F23505">
      <w:pPr>
        <w:rPr>
          <w:b/>
          <w:bCs/>
          <w:szCs w:val="16"/>
        </w:rPr>
      </w:pPr>
      <w:r w:rsidRPr="00706973">
        <w:rPr>
          <w:b/>
          <w:bCs/>
          <w:szCs w:val="16"/>
        </w:rPr>
        <w:tab/>
        <w:t>Memo No-</w:t>
      </w:r>
      <w:r>
        <w:rPr>
          <w:b/>
          <w:bCs/>
          <w:szCs w:val="16"/>
        </w:rPr>
        <w:t>4398</w:t>
      </w:r>
      <w:r>
        <w:rPr>
          <w:b/>
          <w:bCs/>
          <w:szCs w:val="16"/>
        </w:rPr>
        <w:tab/>
      </w:r>
      <w:r>
        <w:rPr>
          <w:b/>
          <w:bCs/>
          <w:szCs w:val="16"/>
        </w:rPr>
        <w:tab/>
      </w:r>
      <w:r w:rsidRPr="004A28E4">
        <w:rPr>
          <w:b/>
          <w:bCs/>
          <w:szCs w:val="16"/>
        </w:rPr>
        <w:tab/>
      </w:r>
      <w:r w:rsidRPr="004A28E4">
        <w:rPr>
          <w:b/>
          <w:bCs/>
          <w:szCs w:val="16"/>
        </w:rPr>
        <w:tab/>
      </w:r>
      <w:r w:rsidRPr="004A28E4">
        <w:rPr>
          <w:b/>
          <w:bCs/>
          <w:szCs w:val="16"/>
        </w:rPr>
        <w:tab/>
      </w:r>
      <w:r w:rsidRPr="004A28E4">
        <w:rPr>
          <w:b/>
          <w:bCs/>
          <w:szCs w:val="16"/>
        </w:rPr>
        <w:tab/>
      </w:r>
      <w:r w:rsidRPr="004A28E4">
        <w:rPr>
          <w:b/>
          <w:bCs/>
          <w:szCs w:val="16"/>
        </w:rPr>
        <w:tab/>
        <w:t>Dated</w:t>
      </w:r>
      <w:proofErr w:type="gramStart"/>
      <w:r w:rsidRPr="004A28E4">
        <w:rPr>
          <w:b/>
          <w:bCs/>
          <w:szCs w:val="16"/>
        </w:rPr>
        <w:t>:-</w:t>
      </w:r>
      <w:proofErr w:type="gramEnd"/>
      <w:r>
        <w:rPr>
          <w:b/>
          <w:bCs/>
          <w:szCs w:val="16"/>
        </w:rPr>
        <w:t xml:space="preserve"> 24</w:t>
      </w:r>
      <w:r w:rsidRPr="004A28E4">
        <w:rPr>
          <w:b/>
          <w:bCs/>
          <w:szCs w:val="16"/>
        </w:rPr>
        <w:t>-</w:t>
      </w:r>
      <w:r>
        <w:rPr>
          <w:b/>
          <w:bCs/>
          <w:szCs w:val="16"/>
        </w:rPr>
        <w:t>11</w:t>
      </w:r>
      <w:r w:rsidRPr="004A28E4">
        <w:rPr>
          <w:b/>
          <w:bCs/>
          <w:szCs w:val="16"/>
        </w:rPr>
        <w:t>-2016</w:t>
      </w:r>
    </w:p>
    <w:p w:rsidR="00F23505" w:rsidRPr="00122F6B" w:rsidRDefault="00F23505" w:rsidP="00F23505">
      <w:pPr>
        <w:autoSpaceDE w:val="0"/>
        <w:autoSpaceDN w:val="0"/>
        <w:spacing w:before="3"/>
      </w:pPr>
    </w:p>
    <w:p w:rsidR="00F23505" w:rsidRPr="00122F6B" w:rsidRDefault="00F23505" w:rsidP="00F23505">
      <w:pPr>
        <w:autoSpaceDE w:val="0"/>
        <w:autoSpaceDN w:val="0"/>
        <w:spacing w:before="3"/>
        <w:jc w:val="center"/>
        <w:rPr>
          <w:u w:val="double"/>
        </w:rPr>
      </w:pPr>
      <w:r w:rsidRPr="00122F6B">
        <w:rPr>
          <w:sz w:val="26"/>
          <w:u w:val="double"/>
        </w:rPr>
        <w:t>CORRIGENDUM NOTICE</w:t>
      </w:r>
    </w:p>
    <w:p w:rsidR="00F23505" w:rsidRPr="00122F6B" w:rsidRDefault="00F23505" w:rsidP="00F23505">
      <w:pPr>
        <w:autoSpaceDE w:val="0"/>
        <w:autoSpaceDN w:val="0"/>
        <w:spacing w:before="3"/>
      </w:pPr>
    </w:p>
    <w:p w:rsidR="00F23505" w:rsidRPr="00122F6B" w:rsidRDefault="00F23505" w:rsidP="00F23505">
      <w:r w:rsidRPr="00122F6B">
        <w:tab/>
        <w:t xml:space="preserve">This is to inform for all concerned that the following correction have been made in the "Invitation for Tenders" by this </w:t>
      </w:r>
      <w:proofErr w:type="gramStart"/>
      <w:r w:rsidRPr="00122F6B">
        <w:t xml:space="preserve">office  </w:t>
      </w:r>
      <w:r w:rsidRPr="00706973">
        <w:rPr>
          <w:b/>
          <w:bCs/>
          <w:szCs w:val="16"/>
        </w:rPr>
        <w:t>Memo</w:t>
      </w:r>
      <w:proofErr w:type="gramEnd"/>
      <w:r w:rsidRPr="00706973">
        <w:rPr>
          <w:b/>
          <w:bCs/>
          <w:szCs w:val="16"/>
        </w:rPr>
        <w:t xml:space="preserve"> No-</w:t>
      </w:r>
      <w:r>
        <w:rPr>
          <w:b/>
          <w:bCs/>
          <w:szCs w:val="16"/>
        </w:rPr>
        <w:t xml:space="preserve">4254, </w:t>
      </w:r>
      <w:r w:rsidRPr="004A28E4">
        <w:rPr>
          <w:b/>
          <w:bCs/>
          <w:szCs w:val="16"/>
        </w:rPr>
        <w:t>Dated:-</w:t>
      </w:r>
      <w:r>
        <w:rPr>
          <w:b/>
          <w:bCs/>
          <w:szCs w:val="16"/>
        </w:rPr>
        <w:t xml:space="preserve"> 13</w:t>
      </w:r>
      <w:r w:rsidRPr="004A28E4">
        <w:rPr>
          <w:b/>
          <w:bCs/>
          <w:szCs w:val="16"/>
        </w:rPr>
        <w:t>-</w:t>
      </w:r>
      <w:r>
        <w:rPr>
          <w:b/>
          <w:bCs/>
          <w:szCs w:val="16"/>
        </w:rPr>
        <w:t>11</w:t>
      </w:r>
      <w:r w:rsidRPr="004A28E4">
        <w:rPr>
          <w:b/>
          <w:bCs/>
          <w:szCs w:val="16"/>
        </w:rPr>
        <w:t>-2016</w:t>
      </w:r>
      <w:r w:rsidRPr="00122F6B">
        <w:t xml:space="preserve">, IFT No. </w:t>
      </w:r>
      <w:r>
        <w:rPr>
          <w:b/>
          <w:bCs/>
          <w:color w:val="000000"/>
          <w:szCs w:val="16"/>
        </w:rPr>
        <w:t>14</w:t>
      </w:r>
      <w:r w:rsidRPr="004A28E4">
        <w:rPr>
          <w:b/>
          <w:bCs/>
          <w:color w:val="000000"/>
          <w:szCs w:val="16"/>
        </w:rPr>
        <w:t xml:space="preserve"> (</w:t>
      </w:r>
      <w:r>
        <w:rPr>
          <w:b/>
          <w:bCs/>
          <w:color w:val="000000"/>
          <w:szCs w:val="16"/>
        </w:rPr>
        <w:t>E/M</w:t>
      </w:r>
      <w:r w:rsidRPr="004A28E4">
        <w:rPr>
          <w:b/>
          <w:bCs/>
          <w:color w:val="000000"/>
          <w:szCs w:val="16"/>
        </w:rPr>
        <w:t>)/2016-2017</w:t>
      </w:r>
      <w:r w:rsidRPr="00122F6B">
        <w:t>, "</w:t>
      </w:r>
      <w:r w:rsidRPr="00C46485">
        <w:rPr>
          <w:b/>
          <w:color w:val="000000"/>
          <w:sz w:val="18"/>
          <w:szCs w:val="16"/>
        </w:rPr>
        <w:t xml:space="preserve"> </w:t>
      </w:r>
      <w:r w:rsidRPr="00276498">
        <w:rPr>
          <w:b/>
          <w:bCs/>
          <w:szCs w:val="28"/>
        </w:rPr>
        <w:t xml:space="preserve">Construction of Chief Judicial Magistrate Court Building of 64 District Head Quarter in Bangladesh 1st Phase One at </w:t>
      </w:r>
      <w:proofErr w:type="spellStart"/>
      <w:r w:rsidRPr="00276498">
        <w:rPr>
          <w:b/>
          <w:bCs/>
          <w:szCs w:val="28"/>
        </w:rPr>
        <w:t>Rangpur</w:t>
      </w:r>
      <w:proofErr w:type="spellEnd"/>
      <w:r w:rsidRPr="00276498">
        <w:rPr>
          <w:rFonts w:ascii="SutonnyMJ" w:hAnsi="SutonnyMJ"/>
          <w:b/>
          <w:bCs/>
          <w:szCs w:val="28"/>
        </w:rPr>
        <w:t xml:space="preserve"> </w:t>
      </w:r>
      <w:r w:rsidRPr="00276498">
        <w:rPr>
          <w:b/>
          <w:bCs/>
          <w:szCs w:val="28"/>
        </w:rPr>
        <w:t xml:space="preserve">(Sub-Head: Supply &amp; Installation of 3 </w:t>
      </w:r>
      <w:proofErr w:type="spellStart"/>
      <w:r w:rsidRPr="00276498">
        <w:rPr>
          <w:b/>
          <w:bCs/>
          <w:szCs w:val="28"/>
        </w:rPr>
        <w:t>nos</w:t>
      </w:r>
      <w:proofErr w:type="spellEnd"/>
      <w:r w:rsidRPr="00276498">
        <w:rPr>
          <w:b/>
          <w:bCs/>
          <w:szCs w:val="28"/>
        </w:rPr>
        <w:t xml:space="preserve"> 1000 kg Passenger lift for 10-Storied bldg. Fy-2016-2017.</w:t>
      </w:r>
      <w:r w:rsidRPr="00122F6B">
        <w:rPr>
          <w:spacing w:val="-8"/>
        </w:rPr>
        <w:t xml:space="preserve">" </w:t>
      </w:r>
      <w:r w:rsidRPr="00122F6B">
        <w:t xml:space="preserve"> </w:t>
      </w:r>
    </w:p>
    <w:p w:rsidR="00F23505" w:rsidRPr="00122F6B" w:rsidRDefault="00F23505" w:rsidP="00F23505">
      <w:pPr>
        <w:autoSpaceDE w:val="0"/>
        <w:autoSpaceDN w:val="0"/>
        <w:rPr>
          <w:spacing w:val="-8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8"/>
        <w:gridCol w:w="4397"/>
        <w:gridCol w:w="4028"/>
      </w:tblGrid>
      <w:tr w:rsidR="00F23505" w:rsidRPr="00122F6B" w:rsidTr="00741EA9">
        <w:trPr>
          <w:trHeight w:val="96"/>
        </w:trPr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05" w:rsidRPr="00F9190C" w:rsidRDefault="00F23505" w:rsidP="00741EA9">
            <w:pPr>
              <w:autoSpaceDE w:val="0"/>
              <w:autoSpaceDN w:val="0"/>
              <w:spacing w:before="3"/>
              <w:jc w:val="center"/>
              <w:rPr>
                <w:bCs/>
              </w:rPr>
            </w:pPr>
            <w:r w:rsidRPr="00F9190C">
              <w:rPr>
                <w:bCs/>
              </w:rPr>
              <w:t>IFT &amp; TDS Identification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05" w:rsidRPr="00F9190C" w:rsidRDefault="00F23505" w:rsidP="00741EA9">
            <w:pPr>
              <w:autoSpaceDE w:val="0"/>
              <w:autoSpaceDN w:val="0"/>
              <w:spacing w:before="3"/>
              <w:jc w:val="center"/>
              <w:rPr>
                <w:bCs/>
              </w:rPr>
            </w:pPr>
            <w:r w:rsidRPr="00F9190C">
              <w:rPr>
                <w:bCs/>
              </w:rPr>
              <w:t>As mentioned in IFT &amp; TDS</w:t>
            </w: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05" w:rsidRPr="00F9190C" w:rsidRDefault="00F23505" w:rsidP="00741EA9">
            <w:pPr>
              <w:autoSpaceDE w:val="0"/>
              <w:autoSpaceDN w:val="0"/>
              <w:spacing w:before="3"/>
              <w:jc w:val="center"/>
              <w:rPr>
                <w:bCs/>
              </w:rPr>
            </w:pPr>
            <w:r w:rsidRPr="00F9190C">
              <w:rPr>
                <w:bCs/>
              </w:rPr>
              <w:t>To be replaced by the following in IFT &amp; TDS</w:t>
            </w:r>
          </w:p>
        </w:tc>
      </w:tr>
      <w:tr w:rsidR="00F23505" w:rsidRPr="00122F6B" w:rsidTr="00741EA9"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F23505" w:rsidRPr="00122F6B" w:rsidRDefault="00F23505" w:rsidP="00741EA9">
            <w:pPr>
              <w:autoSpaceDE w:val="0"/>
              <w:autoSpaceDN w:val="0"/>
              <w:spacing w:before="3"/>
              <w:jc w:val="center"/>
              <w:rPr>
                <w:bCs/>
                <w:sz w:val="16"/>
              </w:rPr>
            </w:pPr>
            <w:r w:rsidRPr="00122F6B">
              <w:rPr>
                <w:bCs/>
                <w:sz w:val="16"/>
              </w:rPr>
              <w:t>1</w:t>
            </w:r>
          </w:p>
        </w:tc>
        <w:tc>
          <w:tcPr>
            <w:tcW w:w="44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3505" w:rsidRPr="00122F6B" w:rsidRDefault="00F23505" w:rsidP="00741EA9">
            <w:pPr>
              <w:autoSpaceDE w:val="0"/>
              <w:autoSpaceDN w:val="0"/>
              <w:spacing w:before="3"/>
              <w:jc w:val="center"/>
              <w:rPr>
                <w:bCs/>
                <w:sz w:val="16"/>
              </w:rPr>
            </w:pPr>
            <w:r w:rsidRPr="00122F6B">
              <w:rPr>
                <w:bCs/>
                <w:sz w:val="16"/>
              </w:rPr>
              <w:t>2</w:t>
            </w:r>
          </w:p>
        </w:tc>
        <w:tc>
          <w:tcPr>
            <w:tcW w:w="4028" w:type="dxa"/>
            <w:shd w:val="clear" w:color="auto" w:fill="auto"/>
          </w:tcPr>
          <w:p w:rsidR="00F23505" w:rsidRPr="00122F6B" w:rsidRDefault="00F23505" w:rsidP="00741EA9">
            <w:pPr>
              <w:autoSpaceDE w:val="0"/>
              <w:autoSpaceDN w:val="0"/>
              <w:spacing w:before="3"/>
              <w:jc w:val="center"/>
              <w:rPr>
                <w:bCs/>
                <w:sz w:val="16"/>
              </w:rPr>
            </w:pPr>
            <w:r w:rsidRPr="00122F6B">
              <w:rPr>
                <w:bCs/>
                <w:sz w:val="16"/>
              </w:rPr>
              <w:t>3</w:t>
            </w:r>
          </w:p>
        </w:tc>
      </w:tr>
      <w:tr w:rsidR="00F23505" w:rsidRPr="00122F6B" w:rsidTr="00741EA9">
        <w:trPr>
          <w:trHeight w:val="152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505" w:rsidRDefault="00F23505" w:rsidP="00741EA9">
            <w:pPr>
              <w:autoSpaceDE w:val="0"/>
              <w:autoSpaceDN w:val="0"/>
              <w:spacing w:before="3"/>
              <w:jc w:val="center"/>
              <w:rPr>
                <w:bCs/>
              </w:rPr>
            </w:pPr>
            <w:r w:rsidRPr="00122F6B">
              <w:rPr>
                <w:bCs/>
              </w:rPr>
              <w:t>IFT-</w:t>
            </w:r>
            <w:r>
              <w:rPr>
                <w:bCs/>
              </w:rPr>
              <w:t>12</w:t>
            </w:r>
          </w:p>
          <w:p w:rsidR="00F23505" w:rsidRPr="00122F6B" w:rsidRDefault="00F23505" w:rsidP="00741EA9">
            <w:pPr>
              <w:autoSpaceDE w:val="0"/>
              <w:autoSpaceDN w:val="0"/>
              <w:spacing w:before="3"/>
              <w:jc w:val="center"/>
              <w:rPr>
                <w:bCs/>
              </w:rPr>
            </w:pPr>
            <w:r w:rsidRPr="00023F17">
              <w:rPr>
                <w:sz w:val="18"/>
                <w:szCs w:val="18"/>
              </w:rPr>
              <w:t>Eligibility of tenderers</w:t>
            </w:r>
          </w:p>
        </w:tc>
        <w:tc>
          <w:tcPr>
            <w:tcW w:w="4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505" w:rsidRPr="00023F17" w:rsidRDefault="00F23505" w:rsidP="00741EA9">
            <w:pPr>
              <w:pStyle w:val="Footer"/>
              <w:jc w:val="both"/>
              <w:rPr>
                <w:bCs/>
                <w:w w:val="95"/>
                <w:sz w:val="18"/>
                <w:szCs w:val="18"/>
              </w:rPr>
            </w:pPr>
            <w:r w:rsidRPr="00023F17">
              <w:rPr>
                <w:bCs/>
                <w:w w:val="95"/>
                <w:sz w:val="18"/>
                <w:szCs w:val="18"/>
              </w:rPr>
              <w:t xml:space="preserve">(b) Having experience in successful completion of at least </w:t>
            </w:r>
            <w:r w:rsidRPr="00023F17">
              <w:rPr>
                <w:b/>
                <w:bCs/>
                <w:w w:val="95"/>
                <w:sz w:val="18"/>
                <w:szCs w:val="18"/>
              </w:rPr>
              <w:t>1 (one)</w:t>
            </w:r>
            <w:r w:rsidRPr="00023F17">
              <w:rPr>
                <w:bCs/>
                <w:w w:val="95"/>
                <w:sz w:val="18"/>
                <w:szCs w:val="18"/>
              </w:rPr>
              <w:t xml:space="preserve"> number of in similar nature of works </w:t>
            </w:r>
            <w:proofErr w:type="spellStart"/>
            <w:r>
              <w:rPr>
                <w:bCs/>
                <w:w w:val="95"/>
                <w:sz w:val="18"/>
                <w:szCs w:val="18"/>
              </w:rPr>
              <w:t>i.e</w:t>
            </w:r>
            <w:proofErr w:type="spellEnd"/>
            <w:r w:rsidRPr="00023F17">
              <w:rPr>
                <w:sz w:val="18"/>
                <w:szCs w:val="18"/>
              </w:rPr>
              <w:t xml:space="preserve"> supplying, Installations Testing &amp; Commissioning of Bed/Passenger lift work</w:t>
            </w:r>
            <w:r w:rsidRPr="00023F17">
              <w:rPr>
                <w:bCs/>
                <w:w w:val="95"/>
                <w:sz w:val="18"/>
                <w:szCs w:val="18"/>
              </w:rPr>
              <w:t xml:space="preserve"> Amounting </w:t>
            </w:r>
            <w:r w:rsidRPr="00023F17">
              <w:rPr>
                <w:b/>
                <w:bCs/>
                <w:w w:val="95"/>
                <w:sz w:val="18"/>
                <w:szCs w:val="18"/>
              </w:rPr>
              <w:t>Tk. 140.00 (One hundred forty) lac</w:t>
            </w:r>
            <w:r w:rsidRPr="00023F17">
              <w:rPr>
                <w:bCs/>
                <w:w w:val="95"/>
                <w:sz w:val="18"/>
                <w:szCs w:val="18"/>
              </w:rPr>
              <w:t xml:space="preserve"> only in a single tender during last 5 (five) years.</w:t>
            </w:r>
          </w:p>
          <w:p w:rsidR="00F23505" w:rsidRDefault="00F23505" w:rsidP="00741EA9">
            <w:pPr>
              <w:pStyle w:val="Footer"/>
              <w:jc w:val="both"/>
              <w:rPr>
                <w:bCs/>
                <w:w w:val="95"/>
                <w:sz w:val="18"/>
                <w:szCs w:val="18"/>
              </w:rPr>
            </w:pPr>
          </w:p>
          <w:p w:rsidR="00F23505" w:rsidRDefault="00F23505" w:rsidP="00741EA9">
            <w:pPr>
              <w:pStyle w:val="Footer"/>
              <w:jc w:val="both"/>
              <w:rPr>
                <w:bCs/>
                <w:w w:val="95"/>
                <w:sz w:val="18"/>
                <w:szCs w:val="18"/>
              </w:rPr>
            </w:pPr>
          </w:p>
          <w:p w:rsidR="00F23505" w:rsidRDefault="00F23505" w:rsidP="00741EA9">
            <w:pPr>
              <w:pStyle w:val="Footer"/>
              <w:jc w:val="both"/>
              <w:rPr>
                <w:bCs/>
                <w:w w:val="95"/>
                <w:sz w:val="18"/>
                <w:szCs w:val="18"/>
              </w:rPr>
            </w:pPr>
          </w:p>
          <w:p w:rsidR="00F23505" w:rsidRDefault="00F23505" w:rsidP="00741EA9">
            <w:pPr>
              <w:pStyle w:val="Footer"/>
              <w:jc w:val="both"/>
              <w:rPr>
                <w:bCs/>
                <w:w w:val="95"/>
                <w:sz w:val="18"/>
                <w:szCs w:val="18"/>
              </w:rPr>
            </w:pPr>
          </w:p>
          <w:p w:rsidR="00F23505" w:rsidRPr="00023F17" w:rsidRDefault="00F23505" w:rsidP="00741EA9">
            <w:pPr>
              <w:pStyle w:val="Footer"/>
              <w:jc w:val="both"/>
              <w:rPr>
                <w:bCs/>
                <w:w w:val="95"/>
                <w:sz w:val="18"/>
                <w:szCs w:val="18"/>
              </w:rPr>
            </w:pPr>
            <w:r w:rsidRPr="00023F17">
              <w:rPr>
                <w:bCs/>
                <w:w w:val="95"/>
                <w:sz w:val="18"/>
                <w:szCs w:val="18"/>
              </w:rPr>
              <w:t xml:space="preserve">(c) The tenderers shall have a minimum average annual Electrification turn over during last 5 (five) </w:t>
            </w:r>
            <w:proofErr w:type="spellStart"/>
            <w:r w:rsidRPr="00023F17">
              <w:rPr>
                <w:bCs/>
                <w:w w:val="95"/>
                <w:sz w:val="18"/>
                <w:szCs w:val="18"/>
              </w:rPr>
              <w:t>years worth</w:t>
            </w:r>
            <w:proofErr w:type="spellEnd"/>
            <w:r w:rsidRPr="00023F17">
              <w:rPr>
                <w:bCs/>
                <w:w w:val="95"/>
                <w:sz w:val="18"/>
                <w:szCs w:val="18"/>
              </w:rPr>
              <w:t xml:space="preserve"> </w:t>
            </w:r>
            <w:r w:rsidRPr="00023F17">
              <w:rPr>
                <w:b/>
                <w:bCs/>
                <w:w w:val="95"/>
                <w:sz w:val="18"/>
                <w:szCs w:val="18"/>
              </w:rPr>
              <w:t xml:space="preserve">Tk. </w:t>
            </w:r>
            <w:r>
              <w:rPr>
                <w:b/>
                <w:bCs/>
                <w:w w:val="95"/>
                <w:sz w:val="18"/>
                <w:szCs w:val="18"/>
              </w:rPr>
              <w:t>325</w:t>
            </w:r>
            <w:r w:rsidRPr="00023F17">
              <w:rPr>
                <w:b/>
                <w:bCs/>
                <w:w w:val="95"/>
                <w:sz w:val="18"/>
                <w:szCs w:val="18"/>
              </w:rPr>
              <w:t>.00 (</w:t>
            </w:r>
            <w:r>
              <w:rPr>
                <w:b/>
                <w:bCs/>
                <w:w w:val="95"/>
                <w:sz w:val="18"/>
                <w:szCs w:val="18"/>
              </w:rPr>
              <w:t>Three</w:t>
            </w:r>
            <w:r w:rsidRPr="00023F17">
              <w:rPr>
                <w:b/>
                <w:bCs/>
                <w:w w:val="95"/>
                <w:sz w:val="18"/>
                <w:szCs w:val="18"/>
              </w:rPr>
              <w:t xml:space="preserve"> hundred </w:t>
            </w:r>
            <w:r>
              <w:rPr>
                <w:b/>
                <w:bCs/>
                <w:w w:val="95"/>
                <w:sz w:val="18"/>
                <w:szCs w:val="18"/>
              </w:rPr>
              <w:t>twenty five</w:t>
            </w:r>
            <w:r w:rsidRPr="00023F17">
              <w:rPr>
                <w:b/>
                <w:bCs/>
                <w:w w:val="95"/>
                <w:sz w:val="18"/>
                <w:szCs w:val="18"/>
              </w:rPr>
              <w:t>) lac</w:t>
            </w:r>
            <w:r w:rsidRPr="00023F17">
              <w:rPr>
                <w:bCs/>
                <w:w w:val="95"/>
                <w:sz w:val="18"/>
                <w:szCs w:val="18"/>
              </w:rPr>
              <w:t xml:space="preserve"> only. </w:t>
            </w:r>
          </w:p>
          <w:p w:rsidR="00F23505" w:rsidRPr="00122F6B" w:rsidRDefault="00F23505" w:rsidP="00741EA9">
            <w:pPr>
              <w:autoSpaceDE w:val="0"/>
              <w:autoSpaceDN w:val="0"/>
              <w:ind w:left="252"/>
            </w:pPr>
          </w:p>
        </w:tc>
        <w:tc>
          <w:tcPr>
            <w:tcW w:w="4028" w:type="dxa"/>
            <w:tcBorders>
              <w:bottom w:val="single" w:sz="4" w:space="0" w:color="auto"/>
            </w:tcBorders>
            <w:shd w:val="clear" w:color="auto" w:fill="auto"/>
          </w:tcPr>
          <w:p w:rsidR="00F23505" w:rsidRDefault="00F23505" w:rsidP="00741EA9">
            <w:pPr>
              <w:pStyle w:val="Footer"/>
              <w:jc w:val="both"/>
              <w:rPr>
                <w:bCs/>
                <w:w w:val="95"/>
                <w:sz w:val="18"/>
                <w:szCs w:val="18"/>
              </w:rPr>
            </w:pPr>
            <w:r w:rsidRPr="00023F17">
              <w:rPr>
                <w:bCs/>
                <w:w w:val="95"/>
                <w:sz w:val="18"/>
                <w:szCs w:val="18"/>
              </w:rPr>
              <w:t xml:space="preserve">(b) Having experience in successful completion of at least </w:t>
            </w:r>
            <w:r w:rsidRPr="00023F17">
              <w:rPr>
                <w:b/>
                <w:bCs/>
                <w:w w:val="95"/>
                <w:sz w:val="18"/>
                <w:szCs w:val="18"/>
              </w:rPr>
              <w:t>1 (one)</w:t>
            </w:r>
            <w:r w:rsidRPr="00023F17">
              <w:rPr>
                <w:bCs/>
                <w:w w:val="95"/>
                <w:sz w:val="18"/>
                <w:szCs w:val="18"/>
              </w:rPr>
              <w:t xml:space="preserve"> number of in similar nature of works </w:t>
            </w:r>
            <w:proofErr w:type="spellStart"/>
            <w:r>
              <w:rPr>
                <w:bCs/>
                <w:w w:val="95"/>
                <w:sz w:val="18"/>
                <w:szCs w:val="18"/>
              </w:rPr>
              <w:t>i.e</w:t>
            </w:r>
            <w:proofErr w:type="spellEnd"/>
            <w:r w:rsidRPr="00023F17">
              <w:rPr>
                <w:sz w:val="18"/>
                <w:szCs w:val="18"/>
              </w:rPr>
              <w:t xml:space="preserve"> supplying, Installations Testing &amp; Commissioning of Bed/Passenger lift work</w:t>
            </w:r>
            <w:r w:rsidRPr="00023F17">
              <w:rPr>
                <w:bCs/>
                <w:w w:val="95"/>
                <w:sz w:val="18"/>
                <w:szCs w:val="18"/>
              </w:rPr>
              <w:t xml:space="preserve"> Amounting </w:t>
            </w:r>
            <w:r w:rsidRPr="00023F17">
              <w:rPr>
                <w:b/>
                <w:bCs/>
                <w:w w:val="95"/>
                <w:sz w:val="18"/>
                <w:szCs w:val="18"/>
              </w:rPr>
              <w:t>Tk. 140.00 (One hundred forty) lac</w:t>
            </w:r>
            <w:r w:rsidRPr="00023F17">
              <w:rPr>
                <w:bCs/>
                <w:w w:val="95"/>
                <w:sz w:val="18"/>
                <w:szCs w:val="18"/>
              </w:rPr>
              <w:t xml:space="preserve"> only in a single tender during last 5 (five) years.</w:t>
            </w:r>
            <w:r>
              <w:rPr>
                <w:bCs/>
                <w:w w:val="95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w w:val="95"/>
                <w:sz w:val="18"/>
                <w:szCs w:val="18"/>
              </w:rPr>
              <w:t>under</w:t>
            </w:r>
            <w:proofErr w:type="gramEnd"/>
            <w:r>
              <w:rPr>
                <w:bCs/>
                <w:w w:val="95"/>
                <w:sz w:val="18"/>
                <w:szCs w:val="18"/>
              </w:rPr>
              <w:t xml:space="preserve"> any Government/Semi </w:t>
            </w:r>
            <w:proofErr w:type="spellStart"/>
            <w:r>
              <w:rPr>
                <w:bCs/>
                <w:w w:val="95"/>
                <w:sz w:val="18"/>
                <w:szCs w:val="18"/>
              </w:rPr>
              <w:t>Govt</w:t>
            </w:r>
            <w:proofErr w:type="spellEnd"/>
            <w:r>
              <w:rPr>
                <w:bCs/>
                <w:w w:val="95"/>
                <w:sz w:val="18"/>
                <w:szCs w:val="18"/>
              </w:rPr>
              <w:t>/Autonomous Bodies &amp; as shown in special terms &amp; conditions of tender documents.</w:t>
            </w:r>
          </w:p>
          <w:p w:rsidR="00F23505" w:rsidRPr="00023F17" w:rsidRDefault="00F23505" w:rsidP="00741EA9">
            <w:pPr>
              <w:pStyle w:val="Footer"/>
              <w:jc w:val="both"/>
              <w:rPr>
                <w:bCs/>
                <w:w w:val="95"/>
                <w:sz w:val="18"/>
                <w:szCs w:val="18"/>
              </w:rPr>
            </w:pPr>
          </w:p>
          <w:p w:rsidR="00F23505" w:rsidRPr="00122F6B" w:rsidRDefault="00F23505" w:rsidP="00741EA9">
            <w:pPr>
              <w:pStyle w:val="Footer"/>
              <w:jc w:val="both"/>
              <w:rPr>
                <w:rFonts w:ascii="Arial" w:hAnsi="Arial" w:cs="Arial"/>
              </w:rPr>
            </w:pPr>
            <w:r>
              <w:rPr>
                <w:bCs/>
                <w:w w:val="95"/>
                <w:sz w:val="18"/>
                <w:szCs w:val="18"/>
              </w:rPr>
              <w:t>(c) Will be Omitted</w:t>
            </w:r>
          </w:p>
        </w:tc>
      </w:tr>
      <w:tr w:rsidR="00F23505" w:rsidRPr="00122F6B" w:rsidTr="00741EA9">
        <w:trPr>
          <w:trHeight w:val="263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505" w:rsidRPr="00122F6B" w:rsidRDefault="00F23505" w:rsidP="00741EA9">
            <w:pPr>
              <w:autoSpaceDE w:val="0"/>
              <w:autoSpaceDN w:val="0"/>
              <w:spacing w:before="3"/>
              <w:jc w:val="center"/>
              <w:rPr>
                <w:bCs/>
              </w:rPr>
            </w:pPr>
            <w:r>
              <w:rPr>
                <w:bCs/>
              </w:rPr>
              <w:t>IFT-8</w:t>
            </w:r>
          </w:p>
          <w:p w:rsidR="00F23505" w:rsidRPr="00122F6B" w:rsidRDefault="00F23505" w:rsidP="00741EA9">
            <w:pPr>
              <w:autoSpaceDE w:val="0"/>
              <w:autoSpaceDN w:val="0"/>
              <w:spacing w:before="3"/>
              <w:jc w:val="center"/>
              <w:rPr>
                <w:bCs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505" w:rsidRPr="00122F6B" w:rsidRDefault="00F23505" w:rsidP="00741EA9">
            <w:pPr>
              <w:autoSpaceDE w:val="0"/>
              <w:autoSpaceDN w:val="0"/>
              <w:spacing w:before="3"/>
              <w:ind w:left="162"/>
            </w:pPr>
            <w:r w:rsidRPr="00122F6B">
              <w:t>Tender</w:t>
            </w:r>
            <w:r w:rsidRPr="00122F6B">
              <w:rPr>
                <w:spacing w:val="-2"/>
              </w:rPr>
              <w:t xml:space="preserve"> </w:t>
            </w:r>
            <w:r w:rsidRPr="00122F6B">
              <w:t>Last Selling Date</w:t>
            </w:r>
            <w:r w:rsidRPr="00122F6B">
              <w:rPr>
                <w:spacing w:val="-4"/>
              </w:rPr>
              <w:t xml:space="preserve"> </w:t>
            </w:r>
            <w:r>
              <w:rPr>
                <w:b/>
                <w:bCs/>
                <w:color w:val="000000"/>
                <w:szCs w:val="16"/>
              </w:rPr>
              <w:t>13</w:t>
            </w:r>
            <w:r w:rsidRPr="004A28E4">
              <w:rPr>
                <w:b/>
                <w:bCs/>
                <w:color w:val="000000"/>
                <w:szCs w:val="16"/>
              </w:rPr>
              <w:t>/</w:t>
            </w:r>
            <w:r>
              <w:rPr>
                <w:b/>
                <w:bCs/>
                <w:color w:val="000000"/>
                <w:szCs w:val="16"/>
              </w:rPr>
              <w:t>12</w:t>
            </w:r>
            <w:r w:rsidRPr="004A28E4">
              <w:rPr>
                <w:b/>
                <w:bCs/>
                <w:color w:val="000000"/>
                <w:szCs w:val="16"/>
              </w:rPr>
              <w:t>/2016 during office hours</w:t>
            </w:r>
          </w:p>
        </w:tc>
        <w:tc>
          <w:tcPr>
            <w:tcW w:w="4028" w:type="dxa"/>
            <w:tcBorders>
              <w:top w:val="single" w:sz="4" w:space="0" w:color="auto"/>
            </w:tcBorders>
            <w:shd w:val="clear" w:color="auto" w:fill="auto"/>
          </w:tcPr>
          <w:p w:rsidR="00F23505" w:rsidRPr="00122F6B" w:rsidRDefault="00F23505" w:rsidP="00741EA9">
            <w:pPr>
              <w:autoSpaceDE w:val="0"/>
              <w:autoSpaceDN w:val="0"/>
              <w:spacing w:before="3"/>
            </w:pPr>
            <w:r w:rsidRPr="00122F6B">
              <w:t>Tender</w:t>
            </w:r>
            <w:r w:rsidRPr="00122F6B">
              <w:rPr>
                <w:spacing w:val="-2"/>
              </w:rPr>
              <w:t xml:space="preserve"> </w:t>
            </w:r>
            <w:r w:rsidRPr="00122F6B">
              <w:t>Last Selling Date</w:t>
            </w:r>
            <w:r w:rsidRPr="00122F6B">
              <w:rPr>
                <w:spacing w:val="-4"/>
              </w:rPr>
              <w:t xml:space="preserve"> </w:t>
            </w:r>
            <w:r w:rsidRPr="00197ECE">
              <w:rPr>
                <w:b/>
                <w:spacing w:val="-4"/>
              </w:rPr>
              <w:t>19</w:t>
            </w:r>
            <w:r w:rsidRPr="00EB6778">
              <w:rPr>
                <w:b/>
                <w:bCs/>
              </w:rPr>
              <w:t>/1</w:t>
            </w:r>
            <w:r>
              <w:rPr>
                <w:b/>
                <w:bCs/>
              </w:rPr>
              <w:t>2</w:t>
            </w:r>
            <w:r w:rsidRPr="00EB6778">
              <w:rPr>
                <w:b/>
                <w:bCs/>
              </w:rPr>
              <w:t>/2016</w:t>
            </w:r>
            <w:r w:rsidRPr="00122F6B">
              <w:rPr>
                <w:bCs/>
              </w:rPr>
              <w:t xml:space="preserve"> During Office Hour</w:t>
            </w:r>
            <w:r w:rsidRPr="00122F6B">
              <w:rPr>
                <w:bCs/>
                <w:spacing w:val="-7"/>
              </w:rPr>
              <w:t>s</w:t>
            </w:r>
          </w:p>
        </w:tc>
      </w:tr>
      <w:tr w:rsidR="00F23505" w:rsidRPr="00122F6B" w:rsidTr="00741EA9">
        <w:trPr>
          <w:trHeight w:val="480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505" w:rsidRPr="00122F6B" w:rsidRDefault="00F23505" w:rsidP="00741EA9">
            <w:pPr>
              <w:autoSpaceDE w:val="0"/>
              <w:autoSpaceDN w:val="0"/>
              <w:spacing w:before="3"/>
              <w:jc w:val="center"/>
              <w:rPr>
                <w:bCs/>
                <w:sz w:val="16"/>
              </w:rPr>
            </w:pPr>
            <w:r w:rsidRPr="00122F6B">
              <w:t>IFT-</w:t>
            </w:r>
            <w:r>
              <w:t>10</w:t>
            </w:r>
            <w:r w:rsidRPr="00122F6B">
              <w:t xml:space="preserve"> </w:t>
            </w:r>
          </w:p>
        </w:tc>
        <w:tc>
          <w:tcPr>
            <w:tcW w:w="4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505" w:rsidRPr="00122F6B" w:rsidRDefault="00F23505" w:rsidP="00741EA9">
            <w:pPr>
              <w:autoSpaceDE w:val="0"/>
              <w:autoSpaceDN w:val="0"/>
              <w:spacing w:line="216" w:lineRule="auto"/>
              <w:ind w:left="162" w:right="101"/>
              <w:rPr>
                <w:sz w:val="18"/>
                <w:szCs w:val="18"/>
              </w:rPr>
            </w:pPr>
            <w:r w:rsidRPr="004A28E4">
              <w:rPr>
                <w:color w:val="000000"/>
                <w:szCs w:val="16"/>
              </w:rPr>
              <w:t>Tender Closing Date and Time</w:t>
            </w:r>
            <w:r>
              <w:rPr>
                <w:color w:val="000000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Cs w:val="16"/>
              </w:rPr>
              <w:t>14</w:t>
            </w:r>
            <w:r w:rsidRPr="004A28E4">
              <w:rPr>
                <w:b/>
                <w:bCs/>
                <w:color w:val="000000"/>
                <w:szCs w:val="16"/>
              </w:rPr>
              <w:t>/</w:t>
            </w:r>
            <w:r>
              <w:rPr>
                <w:b/>
                <w:bCs/>
                <w:color w:val="000000"/>
                <w:szCs w:val="16"/>
              </w:rPr>
              <w:t>12</w:t>
            </w:r>
            <w:r w:rsidRPr="004A28E4">
              <w:rPr>
                <w:b/>
                <w:bCs/>
                <w:color w:val="000000"/>
                <w:szCs w:val="16"/>
              </w:rPr>
              <w:t>/2016</w:t>
            </w:r>
            <w:r>
              <w:rPr>
                <w:b/>
                <w:bCs/>
                <w:color w:val="000000"/>
                <w:szCs w:val="16"/>
              </w:rPr>
              <w:t xml:space="preserve">, </w:t>
            </w:r>
            <w:r w:rsidRPr="004A28E4">
              <w:rPr>
                <w:b/>
                <w:bCs/>
                <w:color w:val="000000"/>
                <w:szCs w:val="16"/>
              </w:rPr>
              <w:t>12:00 noon.</w:t>
            </w:r>
          </w:p>
        </w:tc>
        <w:tc>
          <w:tcPr>
            <w:tcW w:w="4028" w:type="dxa"/>
            <w:tcBorders>
              <w:bottom w:val="single" w:sz="4" w:space="0" w:color="auto"/>
            </w:tcBorders>
            <w:shd w:val="clear" w:color="auto" w:fill="auto"/>
          </w:tcPr>
          <w:p w:rsidR="00F23505" w:rsidRPr="00122F6B" w:rsidRDefault="00F23505" w:rsidP="00741EA9">
            <w:pPr>
              <w:autoSpaceDE w:val="0"/>
              <w:autoSpaceDN w:val="0"/>
              <w:spacing w:before="3"/>
              <w:rPr>
                <w:sz w:val="16"/>
                <w:szCs w:val="18"/>
              </w:rPr>
            </w:pPr>
            <w:r w:rsidRPr="004A28E4">
              <w:rPr>
                <w:color w:val="000000"/>
                <w:szCs w:val="16"/>
              </w:rPr>
              <w:t>Tender Closing Date and Time</w:t>
            </w:r>
            <w:r>
              <w:rPr>
                <w:color w:val="000000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Cs w:val="16"/>
              </w:rPr>
              <w:t>20</w:t>
            </w:r>
            <w:r w:rsidRPr="004A28E4">
              <w:rPr>
                <w:b/>
                <w:bCs/>
                <w:color w:val="000000"/>
                <w:szCs w:val="16"/>
              </w:rPr>
              <w:t>/</w:t>
            </w:r>
            <w:r>
              <w:rPr>
                <w:b/>
                <w:bCs/>
                <w:color w:val="000000"/>
                <w:szCs w:val="16"/>
              </w:rPr>
              <w:t>12</w:t>
            </w:r>
            <w:r w:rsidRPr="004A28E4">
              <w:rPr>
                <w:b/>
                <w:bCs/>
                <w:color w:val="000000"/>
                <w:szCs w:val="16"/>
              </w:rPr>
              <w:t>/2016</w:t>
            </w:r>
            <w:r>
              <w:rPr>
                <w:b/>
                <w:bCs/>
                <w:color w:val="000000"/>
                <w:szCs w:val="16"/>
              </w:rPr>
              <w:t xml:space="preserve">, </w:t>
            </w:r>
            <w:r w:rsidRPr="004A28E4">
              <w:rPr>
                <w:b/>
                <w:bCs/>
                <w:color w:val="000000"/>
                <w:szCs w:val="16"/>
              </w:rPr>
              <w:t>12:00 noon.</w:t>
            </w:r>
          </w:p>
        </w:tc>
      </w:tr>
      <w:tr w:rsidR="00F23505" w:rsidRPr="00122F6B" w:rsidTr="00741EA9"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F23505" w:rsidRPr="00122F6B" w:rsidRDefault="00F23505" w:rsidP="00741EA9">
            <w:pPr>
              <w:autoSpaceDE w:val="0"/>
              <w:autoSpaceDN w:val="0"/>
              <w:spacing w:before="3"/>
              <w:jc w:val="center"/>
            </w:pPr>
            <w:r w:rsidRPr="00122F6B">
              <w:t>IFT-</w:t>
            </w:r>
            <w:r>
              <w:t>11</w:t>
            </w:r>
          </w:p>
        </w:tc>
        <w:tc>
          <w:tcPr>
            <w:tcW w:w="4405" w:type="dxa"/>
            <w:gridSpan w:val="2"/>
            <w:shd w:val="clear" w:color="auto" w:fill="auto"/>
          </w:tcPr>
          <w:p w:rsidR="00F23505" w:rsidRPr="004A28E4" w:rsidRDefault="00F23505" w:rsidP="00741EA9">
            <w:pPr>
              <w:autoSpaceDE w:val="0"/>
              <w:autoSpaceDN w:val="0"/>
              <w:spacing w:line="216" w:lineRule="auto"/>
              <w:ind w:left="162" w:right="101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Tender Opening Date and Time </w:t>
            </w:r>
            <w:r>
              <w:rPr>
                <w:b/>
                <w:w w:val="95"/>
                <w:sz w:val="18"/>
                <w:szCs w:val="18"/>
              </w:rPr>
              <w:t>14/12</w:t>
            </w:r>
            <w:r w:rsidRPr="00023F17">
              <w:rPr>
                <w:b/>
                <w:w w:val="95"/>
                <w:sz w:val="18"/>
                <w:szCs w:val="18"/>
              </w:rPr>
              <w:t>/2016 at 3:00 pm.</w:t>
            </w:r>
            <w:r w:rsidRPr="00023F17">
              <w:rPr>
                <w:w w:val="95"/>
                <w:sz w:val="18"/>
                <w:szCs w:val="18"/>
              </w:rPr>
              <w:t xml:space="preserve"> in the office of the undersigned in presence of intending tenderers who may like to remain present.</w:t>
            </w:r>
          </w:p>
        </w:tc>
        <w:tc>
          <w:tcPr>
            <w:tcW w:w="4028" w:type="dxa"/>
            <w:shd w:val="clear" w:color="auto" w:fill="auto"/>
          </w:tcPr>
          <w:p w:rsidR="00F23505" w:rsidRPr="00122F6B" w:rsidRDefault="00F23505" w:rsidP="00741EA9">
            <w:pPr>
              <w:autoSpaceDE w:val="0"/>
              <w:autoSpaceDN w:val="0"/>
              <w:spacing w:before="3"/>
            </w:pPr>
            <w:r>
              <w:rPr>
                <w:color w:val="000000"/>
                <w:szCs w:val="16"/>
              </w:rPr>
              <w:t xml:space="preserve">Tender Opening Date and Time </w:t>
            </w:r>
            <w:r>
              <w:rPr>
                <w:b/>
                <w:bCs/>
                <w:color w:val="000000"/>
                <w:szCs w:val="16"/>
              </w:rPr>
              <w:t>20/12</w:t>
            </w:r>
            <w:r w:rsidRPr="004A28E4">
              <w:rPr>
                <w:b/>
                <w:bCs/>
                <w:color w:val="000000"/>
                <w:szCs w:val="16"/>
              </w:rPr>
              <w:t>/2016</w:t>
            </w:r>
            <w:r>
              <w:rPr>
                <w:b/>
                <w:bCs/>
                <w:color w:val="000000"/>
                <w:szCs w:val="16"/>
              </w:rPr>
              <w:t xml:space="preserve"> </w:t>
            </w:r>
            <w:r w:rsidRPr="00122F6B">
              <w:t xml:space="preserve">at </w:t>
            </w:r>
            <w:r w:rsidRPr="003A415B">
              <w:rPr>
                <w:b/>
              </w:rPr>
              <w:t>3:00 PM.</w:t>
            </w:r>
            <w:r>
              <w:rPr>
                <w:b/>
                <w:w w:val="95"/>
                <w:sz w:val="18"/>
                <w:szCs w:val="18"/>
              </w:rPr>
              <w:t xml:space="preserve"> </w:t>
            </w:r>
            <w:r w:rsidRPr="00023F17">
              <w:rPr>
                <w:w w:val="95"/>
                <w:sz w:val="18"/>
                <w:szCs w:val="18"/>
              </w:rPr>
              <w:t>in the office of the undersigned in presence of intending tenderers who may like to remain present.</w:t>
            </w:r>
          </w:p>
        </w:tc>
      </w:tr>
    </w:tbl>
    <w:p w:rsidR="00F23505" w:rsidRPr="00122F6B" w:rsidRDefault="00F23505" w:rsidP="00F23505">
      <w:r w:rsidRPr="00122F6B">
        <w:tab/>
        <w:t>All other terms and condition will remain unchanged. This corrigendum will be a part and parcel of this Tender.</w:t>
      </w:r>
    </w:p>
    <w:p w:rsidR="00F23505" w:rsidRPr="00122F6B" w:rsidRDefault="00F23505" w:rsidP="00F23505"/>
    <w:p w:rsidR="00F23505" w:rsidRPr="00122F6B" w:rsidRDefault="00F23505" w:rsidP="00F23505"/>
    <w:p w:rsidR="00F23505" w:rsidRPr="00F22968" w:rsidRDefault="00F23505" w:rsidP="00F23505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F22968">
        <w:rPr>
          <w:color w:val="000000"/>
          <w:sz w:val="16"/>
          <w:szCs w:val="16"/>
        </w:rPr>
        <w:t xml:space="preserve">(Md. Abdul </w:t>
      </w:r>
      <w:proofErr w:type="spellStart"/>
      <w:r w:rsidRPr="00F22968">
        <w:rPr>
          <w:color w:val="000000"/>
          <w:sz w:val="16"/>
          <w:szCs w:val="16"/>
        </w:rPr>
        <w:t>Goffar</w:t>
      </w:r>
      <w:proofErr w:type="spellEnd"/>
      <w:r w:rsidRPr="00F22968">
        <w:rPr>
          <w:color w:val="000000"/>
          <w:sz w:val="16"/>
          <w:szCs w:val="16"/>
        </w:rPr>
        <w:t>)</w:t>
      </w:r>
    </w:p>
    <w:p w:rsidR="00F23505" w:rsidRPr="00F22968" w:rsidRDefault="00F23505" w:rsidP="00F23505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F22968">
        <w:rPr>
          <w:rFonts w:ascii="Arial" w:hAnsi="Arial" w:cs="Arial"/>
          <w:color w:val="000000"/>
          <w:sz w:val="16"/>
          <w:szCs w:val="16"/>
        </w:rPr>
        <w:t>Executive Engineer</w:t>
      </w:r>
    </w:p>
    <w:p w:rsidR="00F23505" w:rsidRDefault="00F23505" w:rsidP="00F23505">
      <w:pPr>
        <w:ind w:left="5040"/>
        <w:contextualSpacing/>
        <w:jc w:val="center"/>
        <w:rPr>
          <w:rFonts w:ascii="Arial" w:hAnsi="Arial" w:cs="Arial"/>
          <w:color w:val="000000"/>
          <w:sz w:val="16"/>
          <w:szCs w:val="16"/>
        </w:rPr>
      </w:pPr>
      <w:r w:rsidRPr="00F22968">
        <w:rPr>
          <w:rFonts w:ascii="Arial" w:hAnsi="Arial" w:cs="Arial"/>
          <w:color w:val="000000"/>
          <w:sz w:val="16"/>
          <w:szCs w:val="16"/>
        </w:rPr>
        <w:t xml:space="preserve">PWD Division, </w:t>
      </w:r>
      <w:proofErr w:type="spellStart"/>
      <w:r w:rsidRPr="00F22968">
        <w:rPr>
          <w:rFonts w:ascii="Arial" w:hAnsi="Arial" w:cs="Arial"/>
          <w:color w:val="000000"/>
          <w:sz w:val="16"/>
          <w:szCs w:val="16"/>
        </w:rPr>
        <w:t>Rangpur</w:t>
      </w:r>
      <w:proofErr w:type="spellEnd"/>
      <w:r w:rsidRPr="00F22968">
        <w:rPr>
          <w:rFonts w:ascii="Arial" w:hAnsi="Arial" w:cs="Arial"/>
          <w:color w:val="000000"/>
          <w:sz w:val="16"/>
          <w:szCs w:val="16"/>
        </w:rPr>
        <w:t>.</w:t>
      </w:r>
    </w:p>
    <w:p w:rsidR="00F23505" w:rsidRDefault="00F23505" w:rsidP="00F23505">
      <w:pPr>
        <w:rPr>
          <w:rFonts w:ascii="Arial" w:hAnsi="Arial" w:cs="Arial"/>
          <w:color w:val="000000"/>
          <w:sz w:val="16"/>
          <w:szCs w:val="16"/>
        </w:rPr>
      </w:pPr>
    </w:p>
    <w:sectPr w:rsidR="00F23505" w:rsidSect="00C701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720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6D" w:rsidRDefault="00677E6D" w:rsidP="000C5014">
      <w:r>
        <w:separator/>
      </w:r>
    </w:p>
  </w:endnote>
  <w:endnote w:type="continuationSeparator" w:id="0">
    <w:p w:rsidR="00677E6D" w:rsidRDefault="00677E6D" w:rsidP="000C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14" w:rsidRDefault="000C50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14" w:rsidRDefault="000C50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14" w:rsidRDefault="000C50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6D" w:rsidRDefault="00677E6D" w:rsidP="000C5014">
      <w:r>
        <w:separator/>
      </w:r>
    </w:p>
  </w:footnote>
  <w:footnote w:type="continuationSeparator" w:id="0">
    <w:p w:rsidR="00677E6D" w:rsidRDefault="00677E6D" w:rsidP="000C5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14" w:rsidRDefault="00677E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11783" o:spid="_x0000_s2050" type="#_x0000_t136" style="position:absolute;margin-left:0;margin-top:0;width:400.25pt;height:300.1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PW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14" w:rsidRDefault="00677E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11784" o:spid="_x0000_s2051" type="#_x0000_t136" style="position:absolute;margin-left:0;margin-top:0;width:400.25pt;height:300.1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PW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14" w:rsidRDefault="00677E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11782" o:spid="_x0000_s2049" type="#_x0000_t136" style="position:absolute;margin-left:0;margin-top:0;width:400.25pt;height:300.1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PW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88"/>
    <w:rsid w:val="00002E19"/>
    <w:rsid w:val="00017BD7"/>
    <w:rsid w:val="00022CFB"/>
    <w:rsid w:val="00025165"/>
    <w:rsid w:val="00030B6C"/>
    <w:rsid w:val="00051FDE"/>
    <w:rsid w:val="000548E6"/>
    <w:rsid w:val="00054EB4"/>
    <w:rsid w:val="000639A0"/>
    <w:rsid w:val="00074094"/>
    <w:rsid w:val="000953C5"/>
    <w:rsid w:val="000B0DB8"/>
    <w:rsid w:val="000B2E0A"/>
    <w:rsid w:val="000B55DA"/>
    <w:rsid w:val="000C5014"/>
    <w:rsid w:val="000E2077"/>
    <w:rsid w:val="0011275C"/>
    <w:rsid w:val="00112C72"/>
    <w:rsid w:val="0012241C"/>
    <w:rsid w:val="001251BD"/>
    <w:rsid w:val="00126EA1"/>
    <w:rsid w:val="00130B61"/>
    <w:rsid w:val="0013186F"/>
    <w:rsid w:val="00156EF6"/>
    <w:rsid w:val="001604FD"/>
    <w:rsid w:val="00161281"/>
    <w:rsid w:val="001631F3"/>
    <w:rsid w:val="00166101"/>
    <w:rsid w:val="0017762B"/>
    <w:rsid w:val="00184F1A"/>
    <w:rsid w:val="00187804"/>
    <w:rsid w:val="001C12D5"/>
    <w:rsid w:val="001C3182"/>
    <w:rsid w:val="001C45F0"/>
    <w:rsid w:val="001D2DB2"/>
    <w:rsid w:val="001D3DD3"/>
    <w:rsid w:val="001E58A4"/>
    <w:rsid w:val="001F4851"/>
    <w:rsid w:val="001F7C72"/>
    <w:rsid w:val="00203B5A"/>
    <w:rsid w:val="00227F52"/>
    <w:rsid w:val="00232AA9"/>
    <w:rsid w:val="00246EFB"/>
    <w:rsid w:val="002503D5"/>
    <w:rsid w:val="00251A5D"/>
    <w:rsid w:val="00255A05"/>
    <w:rsid w:val="002607BC"/>
    <w:rsid w:val="00267291"/>
    <w:rsid w:val="002712E9"/>
    <w:rsid w:val="00275E29"/>
    <w:rsid w:val="002801C6"/>
    <w:rsid w:val="002906C0"/>
    <w:rsid w:val="00293AD5"/>
    <w:rsid w:val="00296C2E"/>
    <w:rsid w:val="002A0F53"/>
    <w:rsid w:val="002A65AD"/>
    <w:rsid w:val="002A66DA"/>
    <w:rsid w:val="002B44E0"/>
    <w:rsid w:val="002C1D80"/>
    <w:rsid w:val="002C7783"/>
    <w:rsid w:val="002E24D6"/>
    <w:rsid w:val="00311E66"/>
    <w:rsid w:val="00313E5E"/>
    <w:rsid w:val="0034492F"/>
    <w:rsid w:val="00364178"/>
    <w:rsid w:val="00364EE4"/>
    <w:rsid w:val="00376025"/>
    <w:rsid w:val="0039168E"/>
    <w:rsid w:val="00396156"/>
    <w:rsid w:val="003B66BC"/>
    <w:rsid w:val="003C77EA"/>
    <w:rsid w:val="003D2907"/>
    <w:rsid w:val="003E2A7C"/>
    <w:rsid w:val="003F1E0D"/>
    <w:rsid w:val="00406C2B"/>
    <w:rsid w:val="004135D4"/>
    <w:rsid w:val="00413E18"/>
    <w:rsid w:val="00415747"/>
    <w:rsid w:val="00421989"/>
    <w:rsid w:val="0042749A"/>
    <w:rsid w:val="00433B5B"/>
    <w:rsid w:val="00442CEB"/>
    <w:rsid w:val="0046024E"/>
    <w:rsid w:val="004629BB"/>
    <w:rsid w:val="00462C0C"/>
    <w:rsid w:val="0046691D"/>
    <w:rsid w:val="00470212"/>
    <w:rsid w:val="00493BC1"/>
    <w:rsid w:val="004A11ED"/>
    <w:rsid w:val="004D236C"/>
    <w:rsid w:val="004E57BE"/>
    <w:rsid w:val="00500DC3"/>
    <w:rsid w:val="0050698B"/>
    <w:rsid w:val="00511632"/>
    <w:rsid w:val="005128A7"/>
    <w:rsid w:val="00523050"/>
    <w:rsid w:val="00541DBE"/>
    <w:rsid w:val="00552378"/>
    <w:rsid w:val="00553409"/>
    <w:rsid w:val="00562630"/>
    <w:rsid w:val="00567884"/>
    <w:rsid w:val="0058004E"/>
    <w:rsid w:val="00584F7F"/>
    <w:rsid w:val="005A27BE"/>
    <w:rsid w:val="005A3109"/>
    <w:rsid w:val="005A385D"/>
    <w:rsid w:val="005A7598"/>
    <w:rsid w:val="005B740B"/>
    <w:rsid w:val="005C1A80"/>
    <w:rsid w:val="005C3089"/>
    <w:rsid w:val="005C7A54"/>
    <w:rsid w:val="005D76A7"/>
    <w:rsid w:val="005E0504"/>
    <w:rsid w:val="005E3841"/>
    <w:rsid w:val="005F6963"/>
    <w:rsid w:val="00615C37"/>
    <w:rsid w:val="0061701E"/>
    <w:rsid w:val="006315BB"/>
    <w:rsid w:val="00641761"/>
    <w:rsid w:val="00651D6B"/>
    <w:rsid w:val="006531D2"/>
    <w:rsid w:val="00653716"/>
    <w:rsid w:val="00656D6D"/>
    <w:rsid w:val="00665FBC"/>
    <w:rsid w:val="00677E6D"/>
    <w:rsid w:val="00687DC5"/>
    <w:rsid w:val="00697219"/>
    <w:rsid w:val="006B7FF7"/>
    <w:rsid w:val="006C7DCE"/>
    <w:rsid w:val="006D32BB"/>
    <w:rsid w:val="006E7AF3"/>
    <w:rsid w:val="00713839"/>
    <w:rsid w:val="00731C67"/>
    <w:rsid w:val="0073777D"/>
    <w:rsid w:val="00741F68"/>
    <w:rsid w:val="007433C2"/>
    <w:rsid w:val="0075715F"/>
    <w:rsid w:val="00767894"/>
    <w:rsid w:val="00775C84"/>
    <w:rsid w:val="007854C5"/>
    <w:rsid w:val="007A2324"/>
    <w:rsid w:val="007B4BA0"/>
    <w:rsid w:val="007B79EA"/>
    <w:rsid w:val="007C4709"/>
    <w:rsid w:val="007C5793"/>
    <w:rsid w:val="007D2099"/>
    <w:rsid w:val="007D4F7B"/>
    <w:rsid w:val="007E47B0"/>
    <w:rsid w:val="007E4945"/>
    <w:rsid w:val="008067F9"/>
    <w:rsid w:val="00812F41"/>
    <w:rsid w:val="00814FE1"/>
    <w:rsid w:val="00823D5E"/>
    <w:rsid w:val="008276D0"/>
    <w:rsid w:val="008329E7"/>
    <w:rsid w:val="00847FBA"/>
    <w:rsid w:val="00850994"/>
    <w:rsid w:val="00855103"/>
    <w:rsid w:val="00866892"/>
    <w:rsid w:val="00873CE3"/>
    <w:rsid w:val="00876FA4"/>
    <w:rsid w:val="00880FA7"/>
    <w:rsid w:val="0089319C"/>
    <w:rsid w:val="00893EE3"/>
    <w:rsid w:val="00897360"/>
    <w:rsid w:val="00897A16"/>
    <w:rsid w:val="008B42C0"/>
    <w:rsid w:val="008B5E81"/>
    <w:rsid w:val="008E09F7"/>
    <w:rsid w:val="008F18A7"/>
    <w:rsid w:val="00902A01"/>
    <w:rsid w:val="00903E1C"/>
    <w:rsid w:val="00917DE6"/>
    <w:rsid w:val="00921EFC"/>
    <w:rsid w:val="00950095"/>
    <w:rsid w:val="00966E4A"/>
    <w:rsid w:val="00971316"/>
    <w:rsid w:val="00986B1B"/>
    <w:rsid w:val="00991CB4"/>
    <w:rsid w:val="009D04A1"/>
    <w:rsid w:val="009D23C5"/>
    <w:rsid w:val="009D23E1"/>
    <w:rsid w:val="009D6D53"/>
    <w:rsid w:val="009E0FA7"/>
    <w:rsid w:val="009E1D9C"/>
    <w:rsid w:val="00A25FE3"/>
    <w:rsid w:val="00A45C8B"/>
    <w:rsid w:val="00A508D4"/>
    <w:rsid w:val="00A517B2"/>
    <w:rsid w:val="00A52458"/>
    <w:rsid w:val="00A561D2"/>
    <w:rsid w:val="00A63351"/>
    <w:rsid w:val="00A650D8"/>
    <w:rsid w:val="00AB2A2B"/>
    <w:rsid w:val="00AC2A15"/>
    <w:rsid w:val="00AC43A8"/>
    <w:rsid w:val="00AC77AF"/>
    <w:rsid w:val="00AD02C2"/>
    <w:rsid w:val="00AD7AC4"/>
    <w:rsid w:val="00AE7250"/>
    <w:rsid w:val="00B04868"/>
    <w:rsid w:val="00B11816"/>
    <w:rsid w:val="00B1588E"/>
    <w:rsid w:val="00B24CCB"/>
    <w:rsid w:val="00B50EE5"/>
    <w:rsid w:val="00B55B08"/>
    <w:rsid w:val="00B56B4C"/>
    <w:rsid w:val="00B65A7F"/>
    <w:rsid w:val="00B722CB"/>
    <w:rsid w:val="00B73F56"/>
    <w:rsid w:val="00B82F1B"/>
    <w:rsid w:val="00B876C5"/>
    <w:rsid w:val="00B97264"/>
    <w:rsid w:val="00B97287"/>
    <w:rsid w:val="00BD0046"/>
    <w:rsid w:val="00BD36BE"/>
    <w:rsid w:val="00BD3C17"/>
    <w:rsid w:val="00BE1C6E"/>
    <w:rsid w:val="00BE2A48"/>
    <w:rsid w:val="00BE3357"/>
    <w:rsid w:val="00BE6020"/>
    <w:rsid w:val="00BF2C10"/>
    <w:rsid w:val="00BF561A"/>
    <w:rsid w:val="00C01164"/>
    <w:rsid w:val="00C145F8"/>
    <w:rsid w:val="00C15774"/>
    <w:rsid w:val="00C1759E"/>
    <w:rsid w:val="00C2446B"/>
    <w:rsid w:val="00C349D3"/>
    <w:rsid w:val="00C34CDE"/>
    <w:rsid w:val="00C365C0"/>
    <w:rsid w:val="00C40E5A"/>
    <w:rsid w:val="00C53B03"/>
    <w:rsid w:val="00C701F4"/>
    <w:rsid w:val="00C73581"/>
    <w:rsid w:val="00C835C8"/>
    <w:rsid w:val="00C92F2D"/>
    <w:rsid w:val="00CA0D72"/>
    <w:rsid w:val="00CA65AA"/>
    <w:rsid w:val="00CB15B9"/>
    <w:rsid w:val="00CB1645"/>
    <w:rsid w:val="00CC24AF"/>
    <w:rsid w:val="00CC37E1"/>
    <w:rsid w:val="00CD571D"/>
    <w:rsid w:val="00CE1DDA"/>
    <w:rsid w:val="00D01106"/>
    <w:rsid w:val="00D02145"/>
    <w:rsid w:val="00D0335E"/>
    <w:rsid w:val="00D03B6E"/>
    <w:rsid w:val="00D04808"/>
    <w:rsid w:val="00D12788"/>
    <w:rsid w:val="00D15CFD"/>
    <w:rsid w:val="00D25ED1"/>
    <w:rsid w:val="00D52602"/>
    <w:rsid w:val="00D5334C"/>
    <w:rsid w:val="00D61CF6"/>
    <w:rsid w:val="00D767F4"/>
    <w:rsid w:val="00D85D69"/>
    <w:rsid w:val="00D9002A"/>
    <w:rsid w:val="00D93F97"/>
    <w:rsid w:val="00DA2FF9"/>
    <w:rsid w:val="00DB0115"/>
    <w:rsid w:val="00DB12C5"/>
    <w:rsid w:val="00DB258F"/>
    <w:rsid w:val="00DB32D6"/>
    <w:rsid w:val="00DD7BA4"/>
    <w:rsid w:val="00DF2AB2"/>
    <w:rsid w:val="00DF6CBB"/>
    <w:rsid w:val="00E0707E"/>
    <w:rsid w:val="00E12834"/>
    <w:rsid w:val="00E14248"/>
    <w:rsid w:val="00E166C0"/>
    <w:rsid w:val="00E218DB"/>
    <w:rsid w:val="00E41FA5"/>
    <w:rsid w:val="00E446AA"/>
    <w:rsid w:val="00E525AC"/>
    <w:rsid w:val="00E558C7"/>
    <w:rsid w:val="00E55F41"/>
    <w:rsid w:val="00E57B92"/>
    <w:rsid w:val="00E70915"/>
    <w:rsid w:val="00E753BE"/>
    <w:rsid w:val="00E8304F"/>
    <w:rsid w:val="00E87740"/>
    <w:rsid w:val="00E87FC2"/>
    <w:rsid w:val="00E9091F"/>
    <w:rsid w:val="00EC174D"/>
    <w:rsid w:val="00EC19FF"/>
    <w:rsid w:val="00EC3176"/>
    <w:rsid w:val="00EF3F1D"/>
    <w:rsid w:val="00EF50A9"/>
    <w:rsid w:val="00F0080D"/>
    <w:rsid w:val="00F14361"/>
    <w:rsid w:val="00F15243"/>
    <w:rsid w:val="00F17533"/>
    <w:rsid w:val="00F20CBB"/>
    <w:rsid w:val="00F22968"/>
    <w:rsid w:val="00F23505"/>
    <w:rsid w:val="00F3036A"/>
    <w:rsid w:val="00F37B5C"/>
    <w:rsid w:val="00F44D4E"/>
    <w:rsid w:val="00F541B4"/>
    <w:rsid w:val="00F605CC"/>
    <w:rsid w:val="00F60714"/>
    <w:rsid w:val="00F643A7"/>
    <w:rsid w:val="00F67332"/>
    <w:rsid w:val="00F91112"/>
    <w:rsid w:val="00F95319"/>
    <w:rsid w:val="00F97CF2"/>
    <w:rsid w:val="00FA6CE8"/>
    <w:rsid w:val="00FB24E1"/>
    <w:rsid w:val="00FB24F2"/>
    <w:rsid w:val="00FC2F99"/>
    <w:rsid w:val="00FD1815"/>
    <w:rsid w:val="00FD3F07"/>
    <w:rsid w:val="00FE1CFF"/>
    <w:rsid w:val="00FF4C5B"/>
    <w:rsid w:val="00FF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aliases w:val="Section Header3,Sub-Clause Paragraph,Heading 3 Char Char Char Char Char Char Char Char Char Char Char Char,ClauseSub_No&amp;Name Char"/>
    <w:basedOn w:val="Normal"/>
    <w:next w:val="Normal"/>
    <w:link w:val="Heading3Char1"/>
    <w:autoRedefine/>
    <w:qFormat/>
    <w:rsid w:val="00850994"/>
    <w:pPr>
      <w:keepLines/>
      <w:spacing w:beforeLines="40" w:before="96" w:after="60"/>
      <w:outlineLvl w:val="2"/>
    </w:pPr>
    <w:rPr>
      <w:rFonts w:ascii="Arial" w:eastAsia="Times New Roman" w:hAnsi="Arial" w:cs="Arial"/>
      <w:b/>
      <w:spacing w:val="-4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2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C5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014"/>
  </w:style>
  <w:style w:type="paragraph" w:styleId="Footer">
    <w:name w:val="footer"/>
    <w:basedOn w:val="Normal"/>
    <w:link w:val="FooterChar"/>
    <w:unhideWhenUsed/>
    <w:rsid w:val="000C5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5014"/>
  </w:style>
  <w:style w:type="character" w:customStyle="1" w:styleId="Heading3Char">
    <w:name w:val="Heading 3 Char"/>
    <w:basedOn w:val="DefaultParagraphFont"/>
    <w:uiPriority w:val="9"/>
    <w:semiHidden/>
    <w:rsid w:val="008509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1">
    <w:name w:val="Heading 3 Char1"/>
    <w:aliases w:val="Section Header3 Char,Sub-Clause Paragraph Char,Heading 3 Char Char Char Char Char Char Char Char Char Char Char Char Char,ClauseSub_No&amp;Name Char Char"/>
    <w:link w:val="Heading3"/>
    <w:rsid w:val="00850994"/>
    <w:rPr>
      <w:rFonts w:ascii="Arial" w:eastAsia="Times New Roman" w:hAnsi="Arial" w:cs="Arial"/>
      <w:b/>
      <w:spacing w:val="-4"/>
      <w:sz w:val="20"/>
      <w:lang w:val="en-GB"/>
    </w:rPr>
  </w:style>
  <w:style w:type="paragraph" w:styleId="BodyText3">
    <w:name w:val="Body Text 3"/>
    <w:basedOn w:val="Normal"/>
    <w:link w:val="BodyText3Char"/>
    <w:rsid w:val="00850994"/>
    <w:pPr>
      <w:keepNext/>
      <w:keepLines/>
      <w:suppressAutoHyphens/>
      <w:spacing w:before="120" w:after="120"/>
      <w:jc w:val="both"/>
    </w:pPr>
    <w:rPr>
      <w:rFonts w:ascii="Arial" w:eastAsia="SimSun" w:hAnsi="Arial" w:cs="Arial"/>
      <w:sz w:val="21"/>
      <w:szCs w:val="21"/>
      <w:lang w:val="en-GB" w:eastAsia="zh-CN"/>
    </w:rPr>
  </w:style>
  <w:style w:type="character" w:customStyle="1" w:styleId="BodyText3Char">
    <w:name w:val="Body Text 3 Char"/>
    <w:basedOn w:val="DefaultParagraphFont"/>
    <w:link w:val="BodyText3"/>
    <w:rsid w:val="00850994"/>
    <w:rPr>
      <w:rFonts w:ascii="Arial" w:eastAsia="SimSun" w:hAnsi="Arial" w:cs="Arial"/>
      <w:sz w:val="21"/>
      <w:szCs w:val="21"/>
      <w:lang w:val="en-GB" w:eastAsia="zh-CN"/>
    </w:rPr>
  </w:style>
  <w:style w:type="paragraph" w:styleId="Title">
    <w:name w:val="Title"/>
    <w:basedOn w:val="Normal"/>
    <w:link w:val="TitleChar"/>
    <w:qFormat/>
    <w:rsid w:val="00850994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TitleChar">
    <w:name w:val="Title Char"/>
    <w:basedOn w:val="DefaultParagraphFont"/>
    <w:link w:val="Title"/>
    <w:rsid w:val="00850994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paragraph" w:styleId="BodyText">
    <w:name w:val="Body Text"/>
    <w:basedOn w:val="Normal"/>
    <w:link w:val="BodyTextChar"/>
    <w:rsid w:val="00850994"/>
    <w:pPr>
      <w:spacing w:after="12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85099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aliases w:val="Section Header3,Sub-Clause Paragraph,Heading 3 Char Char Char Char Char Char Char Char Char Char Char Char,ClauseSub_No&amp;Name Char"/>
    <w:basedOn w:val="Normal"/>
    <w:next w:val="Normal"/>
    <w:link w:val="Heading3Char1"/>
    <w:autoRedefine/>
    <w:qFormat/>
    <w:rsid w:val="00850994"/>
    <w:pPr>
      <w:keepLines/>
      <w:spacing w:beforeLines="40" w:before="96" w:after="60"/>
      <w:outlineLvl w:val="2"/>
    </w:pPr>
    <w:rPr>
      <w:rFonts w:ascii="Arial" w:eastAsia="Times New Roman" w:hAnsi="Arial" w:cs="Arial"/>
      <w:b/>
      <w:spacing w:val="-4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2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C5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014"/>
  </w:style>
  <w:style w:type="paragraph" w:styleId="Footer">
    <w:name w:val="footer"/>
    <w:basedOn w:val="Normal"/>
    <w:link w:val="FooterChar"/>
    <w:unhideWhenUsed/>
    <w:rsid w:val="000C5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5014"/>
  </w:style>
  <w:style w:type="character" w:customStyle="1" w:styleId="Heading3Char">
    <w:name w:val="Heading 3 Char"/>
    <w:basedOn w:val="DefaultParagraphFont"/>
    <w:uiPriority w:val="9"/>
    <w:semiHidden/>
    <w:rsid w:val="008509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1">
    <w:name w:val="Heading 3 Char1"/>
    <w:aliases w:val="Section Header3 Char,Sub-Clause Paragraph Char,Heading 3 Char Char Char Char Char Char Char Char Char Char Char Char Char,ClauseSub_No&amp;Name Char Char"/>
    <w:link w:val="Heading3"/>
    <w:rsid w:val="00850994"/>
    <w:rPr>
      <w:rFonts w:ascii="Arial" w:eastAsia="Times New Roman" w:hAnsi="Arial" w:cs="Arial"/>
      <w:b/>
      <w:spacing w:val="-4"/>
      <w:sz w:val="20"/>
      <w:lang w:val="en-GB"/>
    </w:rPr>
  </w:style>
  <w:style w:type="paragraph" w:styleId="BodyText3">
    <w:name w:val="Body Text 3"/>
    <w:basedOn w:val="Normal"/>
    <w:link w:val="BodyText3Char"/>
    <w:rsid w:val="00850994"/>
    <w:pPr>
      <w:keepNext/>
      <w:keepLines/>
      <w:suppressAutoHyphens/>
      <w:spacing w:before="120" w:after="120"/>
      <w:jc w:val="both"/>
    </w:pPr>
    <w:rPr>
      <w:rFonts w:ascii="Arial" w:eastAsia="SimSun" w:hAnsi="Arial" w:cs="Arial"/>
      <w:sz w:val="21"/>
      <w:szCs w:val="21"/>
      <w:lang w:val="en-GB" w:eastAsia="zh-CN"/>
    </w:rPr>
  </w:style>
  <w:style w:type="character" w:customStyle="1" w:styleId="BodyText3Char">
    <w:name w:val="Body Text 3 Char"/>
    <w:basedOn w:val="DefaultParagraphFont"/>
    <w:link w:val="BodyText3"/>
    <w:rsid w:val="00850994"/>
    <w:rPr>
      <w:rFonts w:ascii="Arial" w:eastAsia="SimSun" w:hAnsi="Arial" w:cs="Arial"/>
      <w:sz w:val="21"/>
      <w:szCs w:val="21"/>
      <w:lang w:val="en-GB" w:eastAsia="zh-CN"/>
    </w:rPr>
  </w:style>
  <w:style w:type="paragraph" w:styleId="Title">
    <w:name w:val="Title"/>
    <w:basedOn w:val="Normal"/>
    <w:link w:val="TitleChar"/>
    <w:qFormat/>
    <w:rsid w:val="00850994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TitleChar">
    <w:name w:val="Title Char"/>
    <w:basedOn w:val="DefaultParagraphFont"/>
    <w:link w:val="Title"/>
    <w:rsid w:val="00850994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paragraph" w:styleId="BodyText">
    <w:name w:val="Body Text"/>
    <w:basedOn w:val="Normal"/>
    <w:link w:val="BodyTextChar"/>
    <w:rsid w:val="00850994"/>
    <w:pPr>
      <w:spacing w:after="12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85099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6FDE-9F3D-4AD6-8C4D-6DDE5CE1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Kuddus</dc:creator>
  <cp:lastModifiedBy>Kuddus</cp:lastModifiedBy>
  <cp:revision>3</cp:revision>
  <cp:lastPrinted>2016-01-25T04:36:00Z</cp:lastPrinted>
  <dcterms:created xsi:type="dcterms:W3CDTF">2016-11-27T04:28:00Z</dcterms:created>
  <dcterms:modified xsi:type="dcterms:W3CDTF">2016-11-27T04:28:00Z</dcterms:modified>
</cp:coreProperties>
</file>